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3BE7B" w14:textId="77777777" w:rsidR="009D1C82" w:rsidRPr="0078187C" w:rsidRDefault="009D1C82" w:rsidP="009D1C82">
      <w:pPr>
        <w:pStyle w:val="Title"/>
        <w:spacing w:before="1200"/>
        <w:rPr>
          <w:noProof/>
          <w:color w:val="3B3838" w:themeColor="background2" w:themeShade="40"/>
          <w:lang w:val="en-GB" w:eastAsia="fr-FR"/>
        </w:rPr>
      </w:pPr>
      <w:r w:rsidRPr="0078187C">
        <w:rPr>
          <w:noProof/>
          <w:color w:val="3B3838" w:themeColor="background2" w:themeShade="40"/>
          <w:lang w:val="en-GB" w:eastAsia="fr-FR"/>
        </w:rPr>
        <w:t xml:space="preserve">SUPPORTING </w:t>
      </w:r>
    </w:p>
    <w:p w14:paraId="5EA30F8B" w14:textId="77777777" w:rsidR="009D1C82" w:rsidRPr="0078187C" w:rsidRDefault="009D1C82" w:rsidP="009D1C82">
      <w:pPr>
        <w:pStyle w:val="Title"/>
        <w:rPr>
          <w:b/>
          <w:noProof/>
          <w:lang w:val="en-GB" w:eastAsia="fr-FR"/>
        </w:rPr>
      </w:pPr>
      <w:r w:rsidRPr="0078187C">
        <w:rPr>
          <w:b/>
          <w:noProof/>
          <w:color w:val="008080"/>
          <w:lang w:val="en-GB" w:eastAsia="fr-FR"/>
        </w:rPr>
        <w:t>{</w:t>
      </w:r>
      <w:r w:rsidRPr="0078187C">
        <w:rPr>
          <w:b/>
          <w:noProof/>
          <w:color w:val="3B3838" w:themeColor="background2" w:themeShade="40"/>
          <w:lang w:val="en-GB" w:eastAsia="fr-FR"/>
        </w:rPr>
        <w:t>INCLUSIVE DIGITAL PUBLISHING</w:t>
      </w:r>
      <w:r w:rsidRPr="0078187C">
        <w:rPr>
          <w:b/>
          <w:noProof/>
          <w:color w:val="008080"/>
          <w:lang w:val="en-GB" w:eastAsia="fr-FR"/>
        </w:rPr>
        <w:t>}</w:t>
      </w:r>
    </w:p>
    <w:p w14:paraId="5DB4A99D" w14:textId="77777777" w:rsidR="009D1C82" w:rsidRPr="0078187C" w:rsidRDefault="009D1C82" w:rsidP="009D1C82">
      <w:pPr>
        <w:pStyle w:val="Title"/>
        <w:spacing w:after="720"/>
        <w:rPr>
          <w:noProof/>
          <w:color w:val="3B3838" w:themeColor="background2" w:themeShade="40"/>
          <w:lang w:val="en-GB" w:eastAsia="fr-FR"/>
        </w:rPr>
      </w:pPr>
      <w:r w:rsidRPr="0078187C">
        <w:rPr>
          <w:noProof/>
          <w:color w:val="3B3838" w:themeColor="background2" w:themeShade="40"/>
          <w:lang w:val="en-GB" w:eastAsia="fr-FR"/>
        </w:rPr>
        <w:t>THROUGH TRAINING</w:t>
      </w:r>
    </w:p>
    <w:p w14:paraId="2B9D8474" w14:textId="4AFF5F3C" w:rsidR="00D96C3D" w:rsidRPr="0078187C" w:rsidRDefault="004C50FF" w:rsidP="3E7FE5DD">
      <w:pPr>
        <w:pStyle w:val="Heading1"/>
        <w:rPr>
          <w:color w:val="008080"/>
          <w:lang w:val="en-GB"/>
        </w:rPr>
      </w:pPr>
      <w:r w:rsidRPr="0078187C">
        <w:rPr>
          <w:color w:val="008080"/>
          <w:lang w:val="en-GB"/>
        </w:rPr>
        <w:t>Q</w:t>
      </w:r>
      <w:r w:rsidR="3E7FE5DD" w:rsidRPr="0078187C">
        <w:rPr>
          <w:color w:val="008080"/>
          <w:lang w:val="en-GB"/>
        </w:rPr>
        <w:t xml:space="preserve">uestionnaire </w:t>
      </w:r>
      <w:r w:rsidRPr="0078187C">
        <w:rPr>
          <w:color w:val="008080"/>
          <w:lang w:val="en-GB"/>
        </w:rPr>
        <w:t>results</w:t>
      </w:r>
      <w:r w:rsidR="3E7FE5DD" w:rsidRPr="0078187C">
        <w:rPr>
          <w:color w:val="008080"/>
          <w:lang w:val="en-GB"/>
        </w:rPr>
        <w:t xml:space="preserve"> </w:t>
      </w:r>
      <w:r w:rsidR="3E7FE5DD" w:rsidRPr="0078187C">
        <w:rPr>
          <w:b/>
          <w:bCs/>
          <w:color w:val="008080"/>
          <w:lang w:val="en-GB"/>
        </w:rPr>
        <w:t>|</w:t>
      </w:r>
      <w:r w:rsidR="3E7FE5DD" w:rsidRPr="0078187C">
        <w:rPr>
          <w:color w:val="008080"/>
          <w:lang w:val="en-GB"/>
        </w:rPr>
        <w:t xml:space="preserve"> </w:t>
      </w:r>
      <w:r w:rsidR="00DE64B4" w:rsidRPr="0078187C">
        <w:rPr>
          <w:color w:val="008080"/>
          <w:lang w:val="en-GB"/>
        </w:rPr>
        <w:t>June</w:t>
      </w:r>
      <w:r w:rsidRPr="0078187C">
        <w:rPr>
          <w:color w:val="008080"/>
          <w:lang w:val="en-GB"/>
        </w:rPr>
        <w:t xml:space="preserve"> 2020</w:t>
      </w:r>
    </w:p>
    <w:p w14:paraId="01459B77" w14:textId="77777777" w:rsidR="00384C99" w:rsidRDefault="00384C99" w:rsidP="009D1C82">
      <w:pPr>
        <w:rPr>
          <w:lang w:val="en-GB"/>
        </w:rPr>
      </w:pPr>
    </w:p>
    <w:p w14:paraId="672A6659" w14:textId="06A47F80" w:rsidR="009D1C82" w:rsidRPr="0078187C" w:rsidRDefault="00384C99" w:rsidP="00384C99">
      <w:pPr>
        <w:spacing w:before="8040"/>
        <w:jc w:val="right"/>
        <w:rPr>
          <w:lang w:val="en-GB"/>
        </w:rPr>
      </w:pPr>
      <w:r>
        <w:rPr>
          <w:noProof/>
          <w:lang w:val="en-GB" w:eastAsia="en-GB"/>
        </w:rPr>
        <w:drawing>
          <wp:inline distT="0" distB="0" distL="0" distR="0" wp14:anchorId="6FBBF384" wp14:editId="06001D65">
            <wp:extent cx="3602736" cy="792480"/>
            <wp:effectExtent l="0" t="0" r="0" b="7620"/>
            <wp:docPr id="14" name="Image 14" descr="Erasmus+ Logo&#10;Co-funded by the Erasmus+ Programme of the European Union" title="Co-funded by the Erasmus+ Programme of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sbeneficaireserasmusleft_en_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2736" cy="792480"/>
                    </a:xfrm>
                    <a:prstGeom prst="rect">
                      <a:avLst/>
                    </a:prstGeom>
                  </pic:spPr>
                </pic:pic>
              </a:graphicData>
            </a:graphic>
          </wp:inline>
        </w:drawing>
      </w:r>
      <w:r w:rsidR="009D1C82" w:rsidRPr="0078187C">
        <w:rPr>
          <w:lang w:val="en-GB"/>
        </w:rPr>
        <w:br w:type="page"/>
      </w:r>
    </w:p>
    <w:p w14:paraId="4780D930" w14:textId="6D4EEC33" w:rsidR="00F955A4" w:rsidRPr="0078187C" w:rsidRDefault="00F955A4" w:rsidP="0009489D">
      <w:pPr>
        <w:pStyle w:val="Heading2"/>
      </w:pPr>
      <w:r w:rsidRPr="0078187C">
        <w:lastRenderedPageBreak/>
        <w:t>Summary</w:t>
      </w:r>
      <w:r w:rsidR="005E401F" w:rsidRPr="0078187C">
        <w:t xml:space="preserve"> of F</w:t>
      </w:r>
      <w:r w:rsidRPr="0078187C">
        <w:t>indings</w:t>
      </w:r>
    </w:p>
    <w:p w14:paraId="374D2FF6" w14:textId="6812A37C" w:rsidR="004B6551" w:rsidRPr="009B16DB" w:rsidRDefault="005C242D" w:rsidP="00295AE3">
      <w:pPr>
        <w:rPr>
          <w:lang w:val="en-GB"/>
        </w:rPr>
      </w:pPr>
      <w:r>
        <w:rPr>
          <w:lang w:val="en-GB"/>
        </w:rPr>
        <w:t>T</w:t>
      </w:r>
      <w:r w:rsidR="00AF0DD8" w:rsidRPr="0078187C">
        <w:rPr>
          <w:lang w:val="en-GB"/>
        </w:rPr>
        <w:t xml:space="preserve">he </w:t>
      </w:r>
      <w:r>
        <w:rPr>
          <w:lang w:val="en-GB"/>
        </w:rPr>
        <w:t xml:space="preserve">survey revealed that </w:t>
      </w:r>
      <w:r w:rsidRPr="00010420">
        <w:rPr>
          <w:lang w:val="en-GB"/>
        </w:rPr>
        <w:t xml:space="preserve">accessibility </w:t>
      </w:r>
      <w:r>
        <w:rPr>
          <w:lang w:val="en-GB"/>
        </w:rPr>
        <w:t xml:space="preserve">is </w:t>
      </w:r>
      <w:r w:rsidRPr="00010420">
        <w:rPr>
          <w:lang w:val="en-GB"/>
        </w:rPr>
        <w:t>on the radar</w:t>
      </w:r>
      <w:r w:rsidR="00121023">
        <w:rPr>
          <w:lang w:val="en-GB"/>
        </w:rPr>
        <w:t xml:space="preserve"> in the p</w:t>
      </w:r>
      <w:r>
        <w:rPr>
          <w:lang w:val="en-GB"/>
        </w:rPr>
        <w:t>ublishing sector in</w:t>
      </w:r>
      <w:r w:rsidR="00295AE3" w:rsidRPr="0078187C">
        <w:rPr>
          <w:lang w:val="en-GB"/>
        </w:rPr>
        <w:t xml:space="preserve"> France, The Netherlands, Austria and</w:t>
      </w:r>
      <w:r w:rsidR="00CB226F">
        <w:rPr>
          <w:lang w:val="en-GB"/>
        </w:rPr>
        <w:t xml:space="preserve"> the handful of other countries </w:t>
      </w:r>
      <w:r w:rsidR="008000BB">
        <w:rPr>
          <w:lang w:val="en-GB"/>
        </w:rPr>
        <w:t>represented in</w:t>
      </w:r>
      <w:r w:rsidR="00CB226F">
        <w:rPr>
          <w:lang w:val="en-GB"/>
        </w:rPr>
        <w:t xml:space="preserve"> the 89 responses</w:t>
      </w:r>
      <w:r w:rsidR="0001299B" w:rsidRPr="009B16DB">
        <w:rPr>
          <w:lang w:val="en-GB"/>
        </w:rPr>
        <w:t xml:space="preserve">. Not </w:t>
      </w:r>
      <w:r w:rsidR="00295AE3" w:rsidRPr="009B16DB">
        <w:rPr>
          <w:lang w:val="en-GB"/>
        </w:rPr>
        <w:t>all publishers</w:t>
      </w:r>
      <w:r w:rsidR="0001299B" w:rsidRPr="009B16DB">
        <w:rPr>
          <w:lang w:val="en-GB"/>
        </w:rPr>
        <w:t xml:space="preserve">, however, </w:t>
      </w:r>
      <w:r w:rsidR="00295AE3" w:rsidRPr="009B16DB">
        <w:rPr>
          <w:lang w:val="en-GB"/>
        </w:rPr>
        <w:t>are sufficiently equipped to meet their obligations.</w:t>
      </w:r>
      <w:r w:rsidR="00094A98" w:rsidRPr="0078187C">
        <w:rPr>
          <w:lang w:val="en-GB"/>
        </w:rPr>
        <w:t xml:space="preserve"> </w:t>
      </w:r>
    </w:p>
    <w:p w14:paraId="3F14CAA9" w14:textId="083D1C27" w:rsidR="00FA7003" w:rsidRPr="009B16DB" w:rsidRDefault="00FA7003" w:rsidP="009B16DB">
      <w:pPr>
        <w:pStyle w:val="Heading3"/>
      </w:pPr>
      <w:r w:rsidRPr="00852083">
        <w:t>Di</w:t>
      </w:r>
      <w:r w:rsidRPr="00855F87">
        <w:t xml:space="preserve">gital </w:t>
      </w:r>
      <w:r w:rsidRPr="009B16DB">
        <w:t>publishing</w:t>
      </w:r>
    </w:p>
    <w:p w14:paraId="2CC4A7D8" w14:textId="7E7AE5C1" w:rsidR="007E1378" w:rsidRPr="0078187C" w:rsidRDefault="00F35E6F" w:rsidP="007E1378">
      <w:pPr>
        <w:rPr>
          <w:lang w:val="en-GB"/>
        </w:rPr>
      </w:pPr>
      <w:r w:rsidRPr="009B16DB">
        <w:rPr>
          <w:lang w:val="en-GB"/>
        </w:rPr>
        <w:t>Of the 89 respondents, 79 indicated that their organisations offer digital publications.</w:t>
      </w:r>
      <w:r w:rsidR="00C12AD9" w:rsidRPr="009B16DB">
        <w:rPr>
          <w:lang w:val="en-GB"/>
        </w:rPr>
        <w:t xml:space="preserve"> </w:t>
      </w:r>
      <w:r w:rsidR="007E1378" w:rsidRPr="0078187C">
        <w:rPr>
          <w:lang w:val="en-GB"/>
        </w:rPr>
        <w:t xml:space="preserve">PDF continues to be the dominant format, but significant numbers of organisations are beginning to offer titles in EPUB. Almost half are in </w:t>
      </w:r>
      <w:proofErr w:type="gramStart"/>
      <w:r w:rsidR="007E1378" w:rsidRPr="0078187C">
        <w:rPr>
          <w:lang w:val="en-GB"/>
        </w:rPr>
        <w:t>EPUB2 which</w:t>
      </w:r>
      <w:proofErr w:type="gramEnd"/>
      <w:r w:rsidR="007E1378" w:rsidRPr="0078187C">
        <w:rPr>
          <w:lang w:val="en-GB"/>
        </w:rPr>
        <w:t xml:space="preserve">, unlike EPUB3, </w:t>
      </w:r>
      <w:r w:rsidR="001119C7">
        <w:rPr>
          <w:lang w:val="en-GB"/>
        </w:rPr>
        <w:t xml:space="preserve">is not </w:t>
      </w:r>
      <w:r w:rsidR="00DF2519">
        <w:rPr>
          <w:lang w:val="en-GB"/>
        </w:rPr>
        <w:t>capable of accommodating</w:t>
      </w:r>
      <w:r w:rsidR="007E1378" w:rsidRPr="0078187C">
        <w:rPr>
          <w:lang w:val="en-GB"/>
        </w:rPr>
        <w:t xml:space="preserve"> full accessibility features. </w:t>
      </w:r>
    </w:p>
    <w:p w14:paraId="4A43C32F" w14:textId="24EBFA4E" w:rsidR="00913293" w:rsidRPr="0078187C" w:rsidRDefault="00913293" w:rsidP="00913293">
      <w:pPr>
        <w:rPr>
          <w:lang w:val="en-GB"/>
        </w:rPr>
      </w:pPr>
      <w:r w:rsidRPr="0078187C">
        <w:rPr>
          <w:lang w:val="en-GB"/>
        </w:rPr>
        <w:t>Findings confirm that publishers work with a myriad of</w:t>
      </w:r>
      <w:r w:rsidR="00CB226F">
        <w:rPr>
          <w:lang w:val="en-GB"/>
        </w:rPr>
        <w:t xml:space="preserve"> propriety and custom </w:t>
      </w:r>
      <w:r w:rsidRPr="0078187C">
        <w:rPr>
          <w:lang w:val="en-GB"/>
        </w:rPr>
        <w:t xml:space="preserve">tools for </w:t>
      </w:r>
      <w:r w:rsidR="000B5F7C" w:rsidRPr="0078187C">
        <w:rPr>
          <w:lang w:val="en-GB"/>
        </w:rPr>
        <w:t xml:space="preserve">the </w:t>
      </w:r>
      <w:r w:rsidRPr="0078187C">
        <w:rPr>
          <w:lang w:val="en-GB"/>
        </w:rPr>
        <w:t>produc</w:t>
      </w:r>
      <w:r w:rsidR="000B5F7C" w:rsidRPr="0078187C">
        <w:rPr>
          <w:lang w:val="en-GB"/>
        </w:rPr>
        <w:t xml:space="preserve">tion of their </w:t>
      </w:r>
      <w:r w:rsidRPr="0078187C">
        <w:rPr>
          <w:lang w:val="en-GB"/>
        </w:rPr>
        <w:t xml:space="preserve">publications. </w:t>
      </w:r>
      <w:r w:rsidR="008000BB">
        <w:rPr>
          <w:lang w:val="en-GB"/>
        </w:rPr>
        <w:t xml:space="preserve">Regardless of </w:t>
      </w:r>
      <w:r w:rsidR="00CB226F">
        <w:rPr>
          <w:lang w:val="en-GB"/>
        </w:rPr>
        <w:t>the technical environment, however, most publications pass through mainstream solutions such as</w:t>
      </w:r>
      <w:r w:rsidRPr="0078187C">
        <w:rPr>
          <w:lang w:val="en-GB"/>
        </w:rPr>
        <w:t xml:space="preserve"> Microsoft Word and Adobe InDesign</w:t>
      </w:r>
      <w:r w:rsidR="00CB226F">
        <w:rPr>
          <w:lang w:val="en-GB"/>
        </w:rPr>
        <w:t xml:space="preserve"> at some point in the process</w:t>
      </w:r>
      <w:r w:rsidRPr="0078187C">
        <w:rPr>
          <w:lang w:val="en-GB"/>
        </w:rPr>
        <w:t>.</w:t>
      </w:r>
    </w:p>
    <w:p w14:paraId="04122237" w14:textId="53354542" w:rsidR="00194219" w:rsidRPr="0078187C" w:rsidRDefault="001119C7" w:rsidP="007F34B8">
      <w:pPr>
        <w:rPr>
          <w:rFonts w:eastAsiaTheme="minorEastAsia"/>
          <w:lang w:val="en-GB"/>
        </w:rPr>
      </w:pPr>
      <w:r>
        <w:rPr>
          <w:lang w:val="en-GB"/>
        </w:rPr>
        <w:t>When it comes to embedding accessibility requirements into existing workflows, the results are promising; t</w:t>
      </w:r>
      <w:r w:rsidR="00DF2519">
        <w:rPr>
          <w:lang w:val="en-GB"/>
        </w:rPr>
        <w:t xml:space="preserve">here are a number of tasks which have the potential to </w:t>
      </w:r>
      <w:r w:rsidR="00194219" w:rsidRPr="0078187C">
        <w:rPr>
          <w:lang w:val="en-GB"/>
        </w:rPr>
        <w:t>improve accessibility that publishing professionals are already familiar</w:t>
      </w:r>
      <w:r>
        <w:rPr>
          <w:lang w:val="en-GB"/>
        </w:rPr>
        <w:t xml:space="preserve"> with</w:t>
      </w:r>
      <w:r w:rsidR="00194219" w:rsidRPr="0078187C">
        <w:rPr>
          <w:lang w:val="en-GB"/>
        </w:rPr>
        <w:t xml:space="preserve">. These include structuring texts through the application of stylesheets, ensuring that footnotes, endnotes, indexes and glossaries are programmatically implemented, and ensuring </w:t>
      </w:r>
      <w:r w:rsidR="00DF2519">
        <w:rPr>
          <w:lang w:val="en-GB"/>
        </w:rPr>
        <w:t xml:space="preserve">that </w:t>
      </w:r>
      <w:r w:rsidR="00194219" w:rsidRPr="0078187C">
        <w:rPr>
          <w:lang w:val="en-GB"/>
        </w:rPr>
        <w:t xml:space="preserve">fonts and layouts are responsive. Indeed, of the 45 </w:t>
      </w:r>
      <w:r w:rsidR="008A3380" w:rsidRPr="0078187C">
        <w:rPr>
          <w:lang w:val="en-GB"/>
        </w:rPr>
        <w:t xml:space="preserve">respondents </w:t>
      </w:r>
      <w:r w:rsidR="00194219" w:rsidRPr="0078187C">
        <w:rPr>
          <w:lang w:val="en-GB"/>
        </w:rPr>
        <w:t xml:space="preserve">that report not yet having recognised accessibility measures in place, many are already completing tasks that, if implemented correctly, could directly </w:t>
      </w:r>
      <w:proofErr w:type="gramStart"/>
      <w:r w:rsidR="00194219" w:rsidRPr="0078187C">
        <w:rPr>
          <w:lang w:val="en-GB"/>
        </w:rPr>
        <w:t>impact</w:t>
      </w:r>
      <w:proofErr w:type="gramEnd"/>
      <w:r w:rsidR="00194219" w:rsidRPr="0078187C">
        <w:rPr>
          <w:lang w:val="en-GB"/>
        </w:rPr>
        <w:t xml:space="preserve"> the accessibility of their titles. </w:t>
      </w:r>
    </w:p>
    <w:p w14:paraId="123D018C" w14:textId="25CAB4F9" w:rsidR="00FA7003" w:rsidRPr="009B16DB" w:rsidRDefault="00FA7003" w:rsidP="009B16DB">
      <w:pPr>
        <w:pStyle w:val="Heading3"/>
      </w:pPr>
      <w:r w:rsidRPr="00852083">
        <w:t xml:space="preserve">Accessibility </w:t>
      </w:r>
      <w:r w:rsidRPr="00855F87">
        <w:t>awareness</w:t>
      </w:r>
    </w:p>
    <w:p w14:paraId="5F368846" w14:textId="09B0784A" w:rsidR="0012250B" w:rsidRPr="0078187C" w:rsidRDefault="0012250B" w:rsidP="009B16DB">
      <w:pPr>
        <w:rPr>
          <w:lang w:val="en-GB"/>
        </w:rPr>
      </w:pPr>
      <w:r w:rsidRPr="0078187C">
        <w:rPr>
          <w:lang w:val="en-GB"/>
        </w:rPr>
        <w:t xml:space="preserve">While the business case for “inclusive publishing” or “accessible publishing” appears to be widely accepted by those who are familiar with these concepts, over 30% of </w:t>
      </w:r>
      <w:r w:rsidR="00FA7603" w:rsidRPr="0078187C">
        <w:rPr>
          <w:lang w:val="en-GB"/>
        </w:rPr>
        <w:t xml:space="preserve">all </w:t>
      </w:r>
      <w:r w:rsidRPr="0078187C">
        <w:rPr>
          <w:lang w:val="en-GB"/>
        </w:rPr>
        <w:t>respondents</w:t>
      </w:r>
      <w:r w:rsidR="003D68D2" w:rsidRPr="0078187C">
        <w:rPr>
          <w:lang w:val="en-GB"/>
        </w:rPr>
        <w:t xml:space="preserve"> </w:t>
      </w:r>
      <w:r w:rsidRPr="0078187C">
        <w:rPr>
          <w:lang w:val="en-GB"/>
        </w:rPr>
        <w:t xml:space="preserve">claimed to have not yet taken steps to </w:t>
      </w:r>
      <w:r w:rsidR="001119C7" w:rsidRPr="0078187C">
        <w:rPr>
          <w:lang w:val="en-GB"/>
        </w:rPr>
        <w:t>integrat</w:t>
      </w:r>
      <w:r w:rsidR="001119C7">
        <w:rPr>
          <w:lang w:val="en-GB"/>
        </w:rPr>
        <w:t>e</w:t>
      </w:r>
      <w:r w:rsidR="001119C7" w:rsidRPr="0078187C">
        <w:rPr>
          <w:lang w:val="en-GB"/>
        </w:rPr>
        <w:t xml:space="preserve"> </w:t>
      </w:r>
      <w:r w:rsidRPr="0078187C">
        <w:rPr>
          <w:lang w:val="en-GB"/>
        </w:rPr>
        <w:t xml:space="preserve">accessibility measures into their workflows, and 23% indicated they were not sure how to go about doing this. As much as 18% of respondents claimed not to be familiar with the terms "inclusive publishing" or "accessible publishing" and several respondents expressed </w:t>
      </w:r>
      <w:r w:rsidR="00661461" w:rsidRPr="0078187C">
        <w:rPr>
          <w:lang w:val="en-GB"/>
        </w:rPr>
        <w:t>a</w:t>
      </w:r>
      <w:r w:rsidRPr="0078187C">
        <w:rPr>
          <w:lang w:val="en-GB"/>
        </w:rPr>
        <w:t xml:space="preserve"> fear that following accessibility requirements might compromise the quality of their publications.</w:t>
      </w:r>
    </w:p>
    <w:p w14:paraId="7AC069E0" w14:textId="0709FF77" w:rsidR="18ED9216" w:rsidRPr="0078187C" w:rsidRDefault="18ED9216" w:rsidP="009B16DB">
      <w:pPr>
        <w:rPr>
          <w:lang w:val="en-GB"/>
        </w:rPr>
      </w:pPr>
      <w:r w:rsidRPr="0078187C">
        <w:rPr>
          <w:lang w:val="en-GB"/>
        </w:rPr>
        <w:t>Over 50% of respondents consider accessibility to be a social and moral responsibility, and over 40% consider that meeting accessibility requirements brings about quality improvements for all users of digital products. Only 3% felt there would be no benefit to providing accessible digital publications.</w:t>
      </w:r>
    </w:p>
    <w:p w14:paraId="0003E120" w14:textId="4E4E9A61" w:rsidR="7C7BF0B2" w:rsidRPr="0078187C" w:rsidRDefault="4637CDD7" w:rsidP="009B16DB">
      <w:pPr>
        <w:rPr>
          <w:lang w:val="en-GB"/>
        </w:rPr>
      </w:pPr>
      <w:proofErr w:type="gramStart"/>
      <w:r w:rsidRPr="0078187C">
        <w:rPr>
          <w:lang w:val="en-GB"/>
        </w:rPr>
        <w:t>15%</w:t>
      </w:r>
      <w:proofErr w:type="gramEnd"/>
      <w:r w:rsidRPr="0078187C">
        <w:rPr>
          <w:lang w:val="en-GB"/>
        </w:rPr>
        <w:t xml:space="preserve"> of respondents benefit from an individual or team tasked with overseeing accessibility and 11% require</w:t>
      </w:r>
      <w:r w:rsidR="64C73BE4" w:rsidRPr="0078187C">
        <w:rPr>
          <w:lang w:val="en-GB"/>
        </w:rPr>
        <w:t xml:space="preserve"> that</w:t>
      </w:r>
      <w:r w:rsidRPr="0078187C">
        <w:rPr>
          <w:lang w:val="en-GB"/>
        </w:rPr>
        <w:t xml:space="preserve"> service providers and freelancers comply with accessibility requirements. </w:t>
      </w:r>
      <w:proofErr w:type="gramStart"/>
      <w:r w:rsidRPr="0078187C">
        <w:rPr>
          <w:lang w:val="en-GB"/>
        </w:rPr>
        <w:t>6</w:t>
      </w:r>
      <w:proofErr w:type="gramEnd"/>
      <w:r w:rsidRPr="0078187C">
        <w:rPr>
          <w:lang w:val="en-GB"/>
        </w:rPr>
        <w:t>% run accessibility checks before publication.</w:t>
      </w:r>
    </w:p>
    <w:p w14:paraId="494C6EDE" w14:textId="2A0FAE9B" w:rsidR="00DF4FB8" w:rsidRDefault="0012250B" w:rsidP="00DF4FB8">
      <w:pPr>
        <w:rPr>
          <w:lang w:val="en-GB"/>
        </w:rPr>
      </w:pPr>
      <w:r w:rsidRPr="0078187C">
        <w:rPr>
          <w:lang w:val="en-GB"/>
        </w:rPr>
        <w:t>Only a handful of publishers have received some form of accessibility training</w:t>
      </w:r>
      <w:r w:rsidR="5F5C71E2" w:rsidRPr="0078187C">
        <w:rPr>
          <w:lang w:val="en-GB"/>
        </w:rPr>
        <w:t>, and these are mostly</w:t>
      </w:r>
      <w:r w:rsidR="42A3DB87" w:rsidRPr="0078187C">
        <w:rPr>
          <w:lang w:val="en-GB"/>
        </w:rPr>
        <w:t xml:space="preserve"> respondents</w:t>
      </w:r>
      <w:r w:rsidR="5F5C71E2" w:rsidRPr="0078187C">
        <w:rPr>
          <w:lang w:val="en-GB"/>
        </w:rPr>
        <w:t xml:space="preserve"> </w:t>
      </w:r>
      <w:r w:rsidR="73B16820" w:rsidRPr="0078187C">
        <w:rPr>
          <w:lang w:val="en-GB"/>
        </w:rPr>
        <w:t>intervening towards</w:t>
      </w:r>
      <w:r w:rsidR="66BAD27C" w:rsidRPr="0078187C">
        <w:rPr>
          <w:lang w:val="en-GB"/>
        </w:rPr>
        <w:t xml:space="preserve"> the</w:t>
      </w:r>
      <w:r w:rsidR="5F5C71E2" w:rsidRPr="0078187C">
        <w:rPr>
          <w:lang w:val="en-GB"/>
        </w:rPr>
        <w:t xml:space="preserve"> </w:t>
      </w:r>
      <w:r w:rsidR="7D251D88" w:rsidRPr="0078187C">
        <w:rPr>
          <w:lang w:val="en-GB"/>
        </w:rPr>
        <w:t>end of the book production phase</w:t>
      </w:r>
      <w:r w:rsidRPr="0078187C">
        <w:rPr>
          <w:lang w:val="en-GB"/>
        </w:rPr>
        <w:t>.</w:t>
      </w:r>
    </w:p>
    <w:p w14:paraId="11DC7E11" w14:textId="0CA31335" w:rsidR="00465696" w:rsidRDefault="00465696" w:rsidP="009B16DB">
      <w:pPr>
        <w:pStyle w:val="Heading3"/>
      </w:pPr>
      <w:r>
        <w:t xml:space="preserve">Topics </w:t>
      </w:r>
      <w:r w:rsidR="001D10DB">
        <w:t>for learning material</w:t>
      </w:r>
    </w:p>
    <w:p w14:paraId="4E5FFA36" w14:textId="7A961657" w:rsidR="001B7F02" w:rsidRPr="0078187C" w:rsidRDefault="00AD31E0" w:rsidP="009B16DB">
      <w:pPr>
        <w:rPr>
          <w:lang w:val="en-GB"/>
        </w:rPr>
      </w:pPr>
      <w:r w:rsidRPr="009B16DB">
        <w:rPr>
          <w:lang w:val="en-GB"/>
        </w:rPr>
        <w:t>Publishers are clear on what learning material they would like to see developed as part of the project</w:t>
      </w:r>
      <w:proofErr w:type="gramStart"/>
      <w:r w:rsidR="00640E66">
        <w:rPr>
          <w:lang w:val="en-GB"/>
        </w:rPr>
        <w:t>;</w:t>
      </w:r>
      <w:proofErr w:type="gramEnd"/>
      <w:r w:rsidR="00FA02D4">
        <w:rPr>
          <w:lang w:val="en-GB"/>
        </w:rPr>
        <w:t xml:space="preserve"> t</w:t>
      </w:r>
      <w:r w:rsidR="0078187C" w:rsidRPr="0078187C">
        <w:rPr>
          <w:lang w:val="en-GB"/>
        </w:rPr>
        <w:t xml:space="preserve">here is </w:t>
      </w:r>
      <w:r w:rsidR="009E0389">
        <w:rPr>
          <w:lang w:val="en-GB"/>
        </w:rPr>
        <w:t xml:space="preserve">an </w:t>
      </w:r>
      <w:r w:rsidR="00FA02D4">
        <w:rPr>
          <w:lang w:val="en-GB"/>
        </w:rPr>
        <w:t>unequivocal</w:t>
      </w:r>
      <w:r w:rsidR="0078187C" w:rsidRPr="0078187C">
        <w:rPr>
          <w:lang w:val="en-GB"/>
        </w:rPr>
        <w:t xml:space="preserve"> need for </w:t>
      </w:r>
      <w:r w:rsidR="00FA02D4" w:rsidRPr="0078187C">
        <w:rPr>
          <w:lang w:val="en-GB"/>
        </w:rPr>
        <w:t>best practices, practical examples and implementations</w:t>
      </w:r>
      <w:r w:rsidR="0078187C" w:rsidRPr="0078187C">
        <w:rPr>
          <w:lang w:val="en-GB"/>
        </w:rPr>
        <w:t xml:space="preserve">. </w:t>
      </w:r>
      <w:r w:rsidR="00231C80" w:rsidRPr="0078187C">
        <w:rPr>
          <w:lang w:val="en-GB"/>
        </w:rPr>
        <w:t xml:space="preserve">Core topics such as graphic and layout considerations, providing text alternatives to images, implementing a rich navigation, running quality assurance tests and understanding accessibility guidelines came out as the most popular topics. Material around creating accessible interactive </w:t>
      </w:r>
      <w:r w:rsidR="00231C80" w:rsidRPr="0078187C">
        <w:rPr>
          <w:lang w:val="en-GB"/>
        </w:rPr>
        <w:lastRenderedPageBreak/>
        <w:t>components and question types, however, appears to be less in demand across the board, but of particular interest to the educational publishing sector.</w:t>
      </w:r>
    </w:p>
    <w:p w14:paraId="0DB83BC2" w14:textId="1A119D57" w:rsidR="007E1378" w:rsidRPr="0078187C" w:rsidRDefault="007E1378" w:rsidP="009B16DB">
      <w:pPr>
        <w:pStyle w:val="Heading3"/>
      </w:pPr>
      <w:r w:rsidRPr="0078187C">
        <w:t xml:space="preserve">Implications for </w:t>
      </w:r>
      <w:r w:rsidR="00FA02D4">
        <w:t>the</w:t>
      </w:r>
      <w:r w:rsidRPr="0078187C">
        <w:t xml:space="preserve"> </w:t>
      </w:r>
      <w:r w:rsidRPr="00121023">
        <w:t>Inclusive Publishing in Practice</w:t>
      </w:r>
      <w:r w:rsidR="00FA02D4">
        <w:t xml:space="preserve"> platform</w:t>
      </w:r>
    </w:p>
    <w:p w14:paraId="2EA7CEE3" w14:textId="09FB6C53" w:rsidR="0089496A" w:rsidRDefault="000D5C5C" w:rsidP="009B16DB">
      <w:pPr>
        <w:pStyle w:val="Heading4"/>
      </w:pPr>
      <w:r>
        <w:t>learning material</w:t>
      </w:r>
    </w:p>
    <w:p w14:paraId="747382F7" w14:textId="4321B2E7" w:rsidR="008E4372" w:rsidRPr="00E56E27" w:rsidRDefault="00CE4F85" w:rsidP="009B16DB">
      <w:pPr>
        <w:rPr>
          <w:lang w:val="en-GB"/>
        </w:rPr>
      </w:pPr>
      <w:r w:rsidRPr="00BE794A">
        <w:rPr>
          <w:lang w:val="en-GB"/>
        </w:rPr>
        <w:t xml:space="preserve">The content will </w:t>
      </w:r>
      <w:r w:rsidR="00BE7DA9">
        <w:rPr>
          <w:lang w:val="en-GB"/>
        </w:rPr>
        <w:t xml:space="preserve">primarily </w:t>
      </w:r>
      <w:r w:rsidRPr="00BE794A">
        <w:rPr>
          <w:lang w:val="en-GB"/>
        </w:rPr>
        <w:t>focus on best practices and practical information</w:t>
      </w:r>
      <w:r w:rsidR="008E4372" w:rsidRPr="00E56E27">
        <w:rPr>
          <w:lang w:val="en-GB"/>
        </w:rPr>
        <w:t xml:space="preserve"> </w:t>
      </w:r>
      <w:r w:rsidR="00640E66">
        <w:rPr>
          <w:lang w:val="en-GB"/>
        </w:rPr>
        <w:t>requested</w:t>
      </w:r>
      <w:r w:rsidR="00FA02D4">
        <w:rPr>
          <w:lang w:val="en-GB"/>
        </w:rPr>
        <w:t xml:space="preserve"> </w:t>
      </w:r>
      <w:r w:rsidR="00640E66">
        <w:rPr>
          <w:lang w:val="en-GB"/>
        </w:rPr>
        <w:t>by the</w:t>
      </w:r>
      <w:r w:rsidR="00FA02D4">
        <w:rPr>
          <w:lang w:val="en-GB"/>
        </w:rPr>
        <w:t xml:space="preserve"> survey</w:t>
      </w:r>
      <w:r w:rsidR="00640E66">
        <w:rPr>
          <w:lang w:val="en-GB"/>
        </w:rPr>
        <w:t xml:space="preserve"> respondents</w:t>
      </w:r>
      <w:r w:rsidR="00E56E27" w:rsidRPr="00E56E27">
        <w:rPr>
          <w:lang w:val="en-GB"/>
        </w:rPr>
        <w:t xml:space="preserve">. </w:t>
      </w:r>
      <w:r w:rsidR="00A6489B">
        <w:rPr>
          <w:lang w:val="en-GB"/>
        </w:rPr>
        <w:t>All material will take account of</w:t>
      </w:r>
      <w:r w:rsidR="00A6489B" w:rsidRPr="00E56E27">
        <w:rPr>
          <w:lang w:val="en-GB"/>
        </w:rPr>
        <w:t xml:space="preserve"> </w:t>
      </w:r>
      <w:r w:rsidR="00A6489B">
        <w:rPr>
          <w:lang w:val="en-GB"/>
        </w:rPr>
        <w:t>the current</w:t>
      </w:r>
      <w:r w:rsidR="00A6489B" w:rsidRPr="00E56E27">
        <w:rPr>
          <w:lang w:val="en-GB"/>
        </w:rPr>
        <w:t xml:space="preserve"> legal and technical </w:t>
      </w:r>
      <w:r w:rsidR="00A6489B">
        <w:rPr>
          <w:lang w:val="en-GB"/>
        </w:rPr>
        <w:t>framework and advocate the creation of</w:t>
      </w:r>
      <w:r w:rsidR="00A6489B" w:rsidRPr="00852083">
        <w:rPr>
          <w:lang w:val="en-GB"/>
        </w:rPr>
        <w:t xml:space="preserve"> b</w:t>
      </w:r>
      <w:r w:rsidR="00A6489B" w:rsidRPr="00E56E27">
        <w:rPr>
          <w:lang w:val="en-GB"/>
        </w:rPr>
        <w:t xml:space="preserve">orn accessible </w:t>
      </w:r>
      <w:r w:rsidR="00A6489B">
        <w:rPr>
          <w:lang w:val="en-GB"/>
        </w:rPr>
        <w:t>publications in EPUB3</w:t>
      </w:r>
      <w:r w:rsidR="00A6489B" w:rsidRPr="00E56E27">
        <w:rPr>
          <w:lang w:val="en-GB"/>
        </w:rPr>
        <w:t>.</w:t>
      </w:r>
    </w:p>
    <w:p w14:paraId="4E2E4CDB" w14:textId="426229CF" w:rsidR="00032071" w:rsidRDefault="00032071" w:rsidP="009B16DB">
      <w:pPr>
        <w:rPr>
          <w:lang w:val="en-GB"/>
        </w:rPr>
      </w:pPr>
      <w:r w:rsidRPr="00BE794A">
        <w:rPr>
          <w:lang w:val="en-GB"/>
        </w:rPr>
        <w:t xml:space="preserve">Given the fact that </w:t>
      </w:r>
      <w:r w:rsidR="00B954EB" w:rsidRPr="00BE794A">
        <w:rPr>
          <w:lang w:val="en-GB"/>
        </w:rPr>
        <w:t xml:space="preserve">as many as </w:t>
      </w:r>
      <w:r w:rsidRPr="00BE794A">
        <w:rPr>
          <w:lang w:val="en-GB"/>
        </w:rPr>
        <w:t xml:space="preserve">16 respondents claim not to be familiar with the terms </w:t>
      </w:r>
      <w:r w:rsidR="00D06F8C">
        <w:rPr>
          <w:lang w:val="en-GB"/>
        </w:rPr>
        <w:t>“</w:t>
      </w:r>
      <w:r w:rsidRPr="00BE794A">
        <w:rPr>
          <w:lang w:val="en-GB"/>
        </w:rPr>
        <w:t>accessible publishing</w:t>
      </w:r>
      <w:r w:rsidR="00D06F8C">
        <w:rPr>
          <w:lang w:val="en-GB"/>
        </w:rPr>
        <w:t>”</w:t>
      </w:r>
      <w:r w:rsidRPr="00BE794A">
        <w:rPr>
          <w:lang w:val="en-GB"/>
        </w:rPr>
        <w:t xml:space="preserve"> and </w:t>
      </w:r>
      <w:r w:rsidR="00D06F8C">
        <w:rPr>
          <w:lang w:val="en-GB"/>
        </w:rPr>
        <w:t>“</w:t>
      </w:r>
      <w:r w:rsidRPr="00BE794A">
        <w:rPr>
          <w:lang w:val="en-GB"/>
        </w:rPr>
        <w:t>inclusive publishing</w:t>
      </w:r>
      <w:r w:rsidR="009E0389">
        <w:rPr>
          <w:lang w:val="en-GB"/>
        </w:rPr>
        <w:t>,</w:t>
      </w:r>
      <w:r w:rsidR="00D06F8C">
        <w:rPr>
          <w:lang w:val="en-GB"/>
        </w:rPr>
        <w:t>”</w:t>
      </w:r>
      <w:r w:rsidRPr="00BE794A">
        <w:rPr>
          <w:lang w:val="en-GB"/>
        </w:rPr>
        <w:t xml:space="preserve"> the platform will </w:t>
      </w:r>
      <w:r w:rsidR="008E4372" w:rsidRPr="00BE794A">
        <w:rPr>
          <w:lang w:val="en-GB"/>
        </w:rPr>
        <w:t xml:space="preserve">provide </w:t>
      </w:r>
      <w:r w:rsidR="006844FF">
        <w:rPr>
          <w:lang w:val="en-GB"/>
        </w:rPr>
        <w:t xml:space="preserve">background </w:t>
      </w:r>
      <w:r w:rsidR="008E4372" w:rsidRPr="00BE794A">
        <w:rPr>
          <w:lang w:val="en-GB"/>
        </w:rPr>
        <w:t>information</w:t>
      </w:r>
      <w:r w:rsidR="006844FF">
        <w:rPr>
          <w:lang w:val="en-GB"/>
        </w:rPr>
        <w:t xml:space="preserve"> and context to ensure that these</w:t>
      </w:r>
      <w:r w:rsidR="008E4372" w:rsidRPr="00BE794A">
        <w:rPr>
          <w:lang w:val="en-GB"/>
        </w:rPr>
        <w:t xml:space="preserve"> concepts</w:t>
      </w:r>
      <w:r w:rsidR="006844FF">
        <w:rPr>
          <w:lang w:val="en-GB"/>
        </w:rPr>
        <w:t xml:space="preserve"> </w:t>
      </w:r>
      <w:r w:rsidR="006844FF" w:rsidRPr="006844FF">
        <w:rPr>
          <w:lang w:val="en-GB"/>
        </w:rPr>
        <w:t xml:space="preserve">are </w:t>
      </w:r>
      <w:r w:rsidR="00D06F8C">
        <w:rPr>
          <w:lang w:val="en-GB"/>
        </w:rPr>
        <w:t xml:space="preserve">both </w:t>
      </w:r>
      <w:r w:rsidR="006844FF" w:rsidRPr="006844FF">
        <w:rPr>
          <w:lang w:val="en-GB"/>
        </w:rPr>
        <w:t>tangible and achievable</w:t>
      </w:r>
      <w:r w:rsidR="00BE794A">
        <w:rPr>
          <w:lang w:val="en-GB"/>
        </w:rPr>
        <w:t xml:space="preserve">. </w:t>
      </w:r>
    </w:p>
    <w:p w14:paraId="1F7E5C1C" w14:textId="4FBC2FA5" w:rsidR="00B954EB" w:rsidRPr="00BE794A" w:rsidRDefault="006844FF" w:rsidP="009B16DB">
      <w:pPr>
        <w:rPr>
          <w:lang w:val="en-GB"/>
        </w:rPr>
      </w:pPr>
      <w:r>
        <w:rPr>
          <w:lang w:val="en-GB"/>
        </w:rPr>
        <w:t>Building on findings that indicate that</w:t>
      </w:r>
      <w:r w:rsidR="00E56E27" w:rsidRPr="00BE794A">
        <w:rPr>
          <w:lang w:val="en-GB"/>
        </w:rPr>
        <w:t xml:space="preserve"> organisations </w:t>
      </w:r>
      <w:r w:rsidR="00D06F8C">
        <w:rPr>
          <w:lang w:val="en-GB"/>
        </w:rPr>
        <w:t>are already familiar with some of the</w:t>
      </w:r>
      <w:r w:rsidR="00157038" w:rsidRPr="00BE794A">
        <w:rPr>
          <w:lang w:val="en-GB"/>
        </w:rPr>
        <w:t xml:space="preserve"> tasks </w:t>
      </w:r>
      <w:r w:rsidR="00D06F8C">
        <w:rPr>
          <w:lang w:val="en-GB"/>
        </w:rPr>
        <w:t>associated with</w:t>
      </w:r>
      <w:r w:rsidR="00157038" w:rsidRPr="00BE794A">
        <w:rPr>
          <w:lang w:val="en-GB"/>
        </w:rPr>
        <w:t xml:space="preserve"> </w:t>
      </w:r>
      <w:r w:rsidR="00CD0F79" w:rsidRPr="00BE794A">
        <w:rPr>
          <w:lang w:val="en-GB"/>
        </w:rPr>
        <w:t>improv</w:t>
      </w:r>
      <w:r w:rsidR="00D06F8C">
        <w:rPr>
          <w:lang w:val="en-GB"/>
        </w:rPr>
        <w:t>ing</w:t>
      </w:r>
      <w:r w:rsidR="00CD0F79" w:rsidRPr="00BE794A">
        <w:rPr>
          <w:lang w:val="en-GB"/>
        </w:rPr>
        <w:t xml:space="preserve"> accessibility</w:t>
      </w:r>
      <w:r w:rsidR="00FF329B" w:rsidRPr="00BE794A">
        <w:rPr>
          <w:lang w:val="en-GB"/>
        </w:rPr>
        <w:t xml:space="preserve">, </w:t>
      </w:r>
      <w:r w:rsidR="00CD0F79" w:rsidRPr="00BE794A">
        <w:rPr>
          <w:lang w:val="en-GB"/>
        </w:rPr>
        <w:t xml:space="preserve">the </w:t>
      </w:r>
      <w:r w:rsidR="00A6489B">
        <w:rPr>
          <w:lang w:val="en-GB"/>
        </w:rPr>
        <w:t xml:space="preserve">platform will provide instructional and practical </w:t>
      </w:r>
      <w:r w:rsidR="00FF329B" w:rsidRPr="00BE794A">
        <w:rPr>
          <w:lang w:val="en-GB"/>
        </w:rPr>
        <w:t xml:space="preserve">material </w:t>
      </w:r>
      <w:r w:rsidR="00A6489B">
        <w:rPr>
          <w:lang w:val="en-GB"/>
        </w:rPr>
        <w:t>that</w:t>
      </w:r>
      <w:r w:rsidR="00D06F8C">
        <w:rPr>
          <w:lang w:val="en-GB"/>
        </w:rPr>
        <w:t xml:space="preserve"> </w:t>
      </w:r>
      <w:r w:rsidR="00A6489B">
        <w:rPr>
          <w:lang w:val="en-GB"/>
        </w:rPr>
        <w:t>will leverage</w:t>
      </w:r>
      <w:r w:rsidR="00D06F8C">
        <w:rPr>
          <w:lang w:val="en-GB"/>
        </w:rPr>
        <w:t xml:space="preserve"> these capabilities</w:t>
      </w:r>
      <w:r w:rsidR="00291DA1">
        <w:rPr>
          <w:lang w:val="en-GB"/>
        </w:rPr>
        <w:t xml:space="preserve"> in </w:t>
      </w:r>
      <w:proofErr w:type="gramStart"/>
      <w:r w:rsidR="00291DA1">
        <w:rPr>
          <w:lang w:val="en-GB"/>
        </w:rPr>
        <w:t>widely-used</w:t>
      </w:r>
      <w:proofErr w:type="gramEnd"/>
      <w:r w:rsidR="00D06F8C">
        <w:rPr>
          <w:lang w:val="en-GB"/>
        </w:rPr>
        <w:t xml:space="preserve"> applications such as Microsoft Word and Adobe InDesign</w:t>
      </w:r>
      <w:r w:rsidR="007E2E4F" w:rsidRPr="00BE794A">
        <w:rPr>
          <w:lang w:val="en-GB"/>
        </w:rPr>
        <w:t xml:space="preserve">. </w:t>
      </w:r>
    </w:p>
    <w:p w14:paraId="436D9283" w14:textId="5DF18579" w:rsidR="008D3A61" w:rsidRPr="00BE794A" w:rsidRDefault="00931648" w:rsidP="009B16DB">
      <w:pPr>
        <w:rPr>
          <w:lang w:val="en-GB"/>
        </w:rPr>
      </w:pPr>
      <w:r>
        <w:rPr>
          <w:lang w:val="en-GB"/>
        </w:rPr>
        <w:t>Given that o</w:t>
      </w:r>
      <w:r w:rsidR="00390DA9" w:rsidRPr="00BE794A">
        <w:rPr>
          <w:lang w:val="en-GB"/>
        </w:rPr>
        <w:t xml:space="preserve">nly a limited number of respondents indicated </w:t>
      </w:r>
      <w:r>
        <w:rPr>
          <w:lang w:val="en-GB"/>
        </w:rPr>
        <w:t>that they run</w:t>
      </w:r>
      <w:r w:rsidR="00390DA9" w:rsidRPr="00BE794A">
        <w:rPr>
          <w:lang w:val="en-GB"/>
        </w:rPr>
        <w:t xml:space="preserve"> quality control</w:t>
      </w:r>
      <w:r>
        <w:rPr>
          <w:lang w:val="en-GB"/>
        </w:rPr>
        <w:t xml:space="preserve"> for accessibility compliancy, t</w:t>
      </w:r>
      <w:r w:rsidR="00390DA9" w:rsidRPr="00BE794A">
        <w:rPr>
          <w:lang w:val="en-GB"/>
        </w:rPr>
        <w:t xml:space="preserve">he platform will </w:t>
      </w:r>
      <w:r w:rsidR="0012077F">
        <w:rPr>
          <w:lang w:val="en-GB"/>
        </w:rPr>
        <w:t>ensure</w:t>
      </w:r>
      <w:r w:rsidR="00D06F8C">
        <w:rPr>
          <w:lang w:val="en-GB"/>
        </w:rPr>
        <w:t xml:space="preserve"> learners </w:t>
      </w:r>
      <w:r w:rsidR="0012077F">
        <w:rPr>
          <w:lang w:val="en-GB"/>
        </w:rPr>
        <w:t>are given</w:t>
      </w:r>
      <w:r w:rsidR="00D06F8C">
        <w:rPr>
          <w:lang w:val="en-GB"/>
        </w:rPr>
        <w:t xml:space="preserve"> practical material to support</w:t>
      </w:r>
      <w:r w:rsidR="008D3A61" w:rsidRPr="00BE794A">
        <w:rPr>
          <w:lang w:val="en-GB"/>
        </w:rPr>
        <w:t xml:space="preserve"> </w:t>
      </w:r>
      <w:r w:rsidR="00390DA9" w:rsidRPr="00BE794A">
        <w:rPr>
          <w:lang w:val="en-GB"/>
        </w:rPr>
        <w:t>checks and quality management.</w:t>
      </w:r>
    </w:p>
    <w:p w14:paraId="294CC9C5" w14:textId="4039CC0F" w:rsidR="008E4372" w:rsidRDefault="00C1180A" w:rsidP="009B16DB">
      <w:pPr>
        <w:pStyle w:val="Heading4"/>
      </w:pPr>
      <w:r>
        <w:t>Training</w:t>
      </w:r>
    </w:p>
    <w:p w14:paraId="439E5CA4" w14:textId="40E72E9F" w:rsidR="00E32180" w:rsidRPr="00BE794A" w:rsidRDefault="00291DA1" w:rsidP="009B16DB">
      <w:pPr>
        <w:rPr>
          <w:lang w:val="en-GB"/>
        </w:rPr>
      </w:pPr>
      <w:r>
        <w:rPr>
          <w:lang w:val="en-GB"/>
        </w:rPr>
        <w:t xml:space="preserve">Recognising that </w:t>
      </w:r>
      <w:r w:rsidRPr="00BE794A">
        <w:rPr>
          <w:lang w:val="en-GB"/>
        </w:rPr>
        <w:t>accessibility is the responsibility of all members of the organi</w:t>
      </w:r>
      <w:r>
        <w:rPr>
          <w:lang w:val="en-GB"/>
        </w:rPr>
        <w:t>s</w:t>
      </w:r>
      <w:r w:rsidRPr="00BE794A">
        <w:rPr>
          <w:lang w:val="en-GB"/>
        </w:rPr>
        <w:t>ation</w:t>
      </w:r>
      <w:r>
        <w:rPr>
          <w:lang w:val="en-GB"/>
        </w:rPr>
        <w:t xml:space="preserve"> – and not only those who intervene at the end of the production process </w:t>
      </w:r>
      <w:proofErr w:type="gramStart"/>
      <w:r>
        <w:rPr>
          <w:lang w:val="en-GB"/>
        </w:rPr>
        <w:t>–</w:t>
      </w:r>
      <w:proofErr w:type="gramEnd"/>
      <w:r w:rsidRPr="00BE794A" w:rsidDel="00291DA1">
        <w:rPr>
          <w:lang w:val="en-GB"/>
        </w:rPr>
        <w:t xml:space="preserve"> </w:t>
      </w:r>
      <w:r w:rsidR="00984397" w:rsidRPr="00BE794A">
        <w:rPr>
          <w:lang w:val="en-GB"/>
        </w:rPr>
        <w:t>the learning material</w:t>
      </w:r>
      <w:r w:rsidR="00685698" w:rsidRPr="00BE794A">
        <w:rPr>
          <w:lang w:val="en-GB"/>
        </w:rPr>
        <w:t xml:space="preserve"> will </w:t>
      </w:r>
      <w:r w:rsidR="00931648">
        <w:rPr>
          <w:lang w:val="en-GB"/>
        </w:rPr>
        <w:t>be geared towards professionals working across all</w:t>
      </w:r>
      <w:r>
        <w:rPr>
          <w:lang w:val="en-GB"/>
        </w:rPr>
        <w:t xml:space="preserve"> areas </w:t>
      </w:r>
      <w:r w:rsidR="00685698" w:rsidRPr="00BE794A">
        <w:rPr>
          <w:lang w:val="en-GB"/>
        </w:rPr>
        <w:t>of expertise</w:t>
      </w:r>
      <w:r>
        <w:rPr>
          <w:lang w:val="en-GB"/>
        </w:rPr>
        <w:t>, including</w:t>
      </w:r>
      <w:r w:rsidR="00133AE6">
        <w:rPr>
          <w:lang w:val="en-GB"/>
        </w:rPr>
        <w:t xml:space="preserve"> design, management and editorial.</w:t>
      </w:r>
    </w:p>
    <w:p w14:paraId="700837E7" w14:textId="166AE865" w:rsidR="00976304" w:rsidRPr="00BE794A" w:rsidRDefault="00864223" w:rsidP="009B16DB">
      <w:pPr>
        <w:rPr>
          <w:lang w:val="en-GB"/>
        </w:rPr>
      </w:pPr>
      <w:r>
        <w:rPr>
          <w:lang w:val="en-GB"/>
        </w:rPr>
        <w:t>While developing content, project partners will need to take into account the fact th</w:t>
      </w:r>
      <w:r w:rsidR="00291DA1">
        <w:rPr>
          <w:lang w:val="en-GB"/>
        </w:rPr>
        <w:t>at the awareness, knowledge and skills associated with inclusive publishing are relatively developed in some publishers and entirely absent from others</w:t>
      </w:r>
      <w:r w:rsidR="004550E4" w:rsidRPr="00BE794A">
        <w:rPr>
          <w:lang w:val="en-GB"/>
        </w:rPr>
        <w:t xml:space="preserve">. </w:t>
      </w:r>
      <w:r w:rsidR="00291DA1">
        <w:rPr>
          <w:lang w:val="en-GB"/>
        </w:rPr>
        <w:t>Instructional</w:t>
      </w:r>
      <w:r w:rsidR="004550E4" w:rsidRPr="00BE794A">
        <w:rPr>
          <w:lang w:val="en-GB"/>
        </w:rPr>
        <w:t xml:space="preserve"> materials will </w:t>
      </w:r>
      <w:r w:rsidR="003B6305">
        <w:rPr>
          <w:lang w:val="en-GB"/>
        </w:rPr>
        <w:t xml:space="preserve">be designed to </w:t>
      </w:r>
      <w:r w:rsidR="00291DA1">
        <w:rPr>
          <w:lang w:val="en-GB"/>
        </w:rPr>
        <w:t>support</w:t>
      </w:r>
      <w:r w:rsidR="008D3A61" w:rsidRPr="00BE794A">
        <w:rPr>
          <w:lang w:val="en-GB"/>
        </w:rPr>
        <w:t xml:space="preserve"> </w:t>
      </w:r>
      <w:r w:rsidR="003B6305">
        <w:rPr>
          <w:lang w:val="en-GB"/>
        </w:rPr>
        <w:t xml:space="preserve">the different </w:t>
      </w:r>
      <w:r w:rsidR="008D3A61" w:rsidRPr="00BE794A">
        <w:rPr>
          <w:lang w:val="en-GB"/>
        </w:rPr>
        <w:t xml:space="preserve">stages of </w:t>
      </w:r>
      <w:r w:rsidR="00291DA1">
        <w:rPr>
          <w:lang w:val="en-GB"/>
        </w:rPr>
        <w:t>learning</w:t>
      </w:r>
      <w:r w:rsidR="00FB48D7" w:rsidRPr="00BE794A">
        <w:rPr>
          <w:lang w:val="en-GB"/>
        </w:rPr>
        <w:t xml:space="preserve"> by</w:t>
      </w:r>
      <w:r w:rsidR="0089496A" w:rsidRPr="00BE794A">
        <w:rPr>
          <w:lang w:val="en-GB"/>
        </w:rPr>
        <w:t xml:space="preserve"> </w:t>
      </w:r>
      <w:r w:rsidR="007152CF">
        <w:rPr>
          <w:lang w:val="en-GB"/>
        </w:rPr>
        <w:t xml:space="preserve">providing learning materials that </w:t>
      </w:r>
      <w:r w:rsidR="0089496A" w:rsidRPr="00BE794A">
        <w:rPr>
          <w:lang w:val="en-GB"/>
        </w:rPr>
        <w:t>rais</w:t>
      </w:r>
      <w:r w:rsidR="007152CF">
        <w:rPr>
          <w:lang w:val="en-GB"/>
        </w:rPr>
        <w:t xml:space="preserve">e </w:t>
      </w:r>
      <w:r w:rsidR="0089496A" w:rsidRPr="00BE794A">
        <w:rPr>
          <w:lang w:val="en-GB"/>
        </w:rPr>
        <w:t>awareness,</w:t>
      </w:r>
      <w:r w:rsidR="00FB48D7" w:rsidRPr="00BE794A">
        <w:rPr>
          <w:lang w:val="en-GB"/>
        </w:rPr>
        <w:t xml:space="preserve"> </w:t>
      </w:r>
      <w:r w:rsidR="0089496A" w:rsidRPr="00BE794A">
        <w:rPr>
          <w:lang w:val="en-GB"/>
        </w:rPr>
        <w:t>creat</w:t>
      </w:r>
      <w:r w:rsidR="007152CF">
        <w:rPr>
          <w:lang w:val="en-GB"/>
        </w:rPr>
        <w:t>e</w:t>
      </w:r>
      <w:r w:rsidR="0089496A" w:rsidRPr="00BE794A">
        <w:rPr>
          <w:lang w:val="en-GB"/>
        </w:rPr>
        <w:t xml:space="preserve"> new knowledge</w:t>
      </w:r>
      <w:r w:rsidR="00FB48D7" w:rsidRPr="00BE794A">
        <w:rPr>
          <w:lang w:val="en-GB"/>
        </w:rPr>
        <w:t xml:space="preserve"> and </w:t>
      </w:r>
      <w:r w:rsidR="00291DA1">
        <w:rPr>
          <w:lang w:val="en-GB"/>
        </w:rPr>
        <w:t>build</w:t>
      </w:r>
      <w:r w:rsidR="0089496A" w:rsidRPr="00BE794A">
        <w:rPr>
          <w:lang w:val="en-GB"/>
        </w:rPr>
        <w:t xml:space="preserve"> skills</w:t>
      </w:r>
      <w:r w:rsidR="00976304" w:rsidRPr="00BE794A">
        <w:rPr>
          <w:lang w:val="en-GB"/>
        </w:rPr>
        <w:t xml:space="preserve">. </w:t>
      </w:r>
    </w:p>
    <w:p w14:paraId="7D10B5C6" w14:textId="06E9545A" w:rsidR="00891CB7" w:rsidRPr="00BE794A" w:rsidRDefault="0060471B" w:rsidP="009B16DB">
      <w:pPr>
        <w:rPr>
          <w:lang w:val="en-GB"/>
        </w:rPr>
      </w:pPr>
      <w:r>
        <w:rPr>
          <w:lang w:val="en-GB"/>
        </w:rPr>
        <w:t>To help learners put</w:t>
      </w:r>
      <w:r w:rsidR="007152CF">
        <w:rPr>
          <w:lang w:val="en-GB"/>
        </w:rPr>
        <w:t xml:space="preserve"> </w:t>
      </w:r>
      <w:r>
        <w:rPr>
          <w:lang w:val="en-GB"/>
        </w:rPr>
        <w:t xml:space="preserve">new </w:t>
      </w:r>
      <w:r w:rsidR="00FF329B" w:rsidRPr="00BE794A">
        <w:rPr>
          <w:lang w:val="en-GB"/>
        </w:rPr>
        <w:t xml:space="preserve">knowledge </w:t>
      </w:r>
      <w:r w:rsidR="00BD3816" w:rsidRPr="00BE794A">
        <w:rPr>
          <w:lang w:val="en-GB"/>
        </w:rPr>
        <w:t xml:space="preserve">and skills </w:t>
      </w:r>
      <w:r w:rsidR="00B0497F" w:rsidRPr="00BE794A">
        <w:rPr>
          <w:lang w:val="en-GB"/>
        </w:rPr>
        <w:t>in</w:t>
      </w:r>
      <w:r w:rsidR="00FF329B" w:rsidRPr="00BE794A">
        <w:rPr>
          <w:lang w:val="en-GB"/>
        </w:rPr>
        <w:t xml:space="preserve">to </w:t>
      </w:r>
      <w:proofErr w:type="gramStart"/>
      <w:r w:rsidR="00BD3816" w:rsidRPr="00BE794A">
        <w:rPr>
          <w:lang w:val="en-GB"/>
        </w:rPr>
        <w:t>practice</w:t>
      </w:r>
      <w:r w:rsidR="00B0497F" w:rsidRPr="00BE794A">
        <w:rPr>
          <w:lang w:val="en-GB"/>
        </w:rPr>
        <w:t>,</w:t>
      </w:r>
      <w:proofErr w:type="gramEnd"/>
      <w:r w:rsidR="00B0497F" w:rsidRPr="00BE794A">
        <w:rPr>
          <w:lang w:val="en-GB"/>
        </w:rPr>
        <w:t xml:space="preserve"> the </w:t>
      </w:r>
      <w:r w:rsidR="003F25C8">
        <w:rPr>
          <w:lang w:val="en-GB"/>
        </w:rPr>
        <w:t>platform</w:t>
      </w:r>
      <w:r w:rsidR="00B0497F" w:rsidRPr="00BE794A">
        <w:rPr>
          <w:lang w:val="en-GB"/>
        </w:rPr>
        <w:t xml:space="preserve"> will provide </w:t>
      </w:r>
      <w:r w:rsidR="007E6C5B" w:rsidRPr="00BE794A">
        <w:rPr>
          <w:lang w:val="en-GB"/>
        </w:rPr>
        <w:t xml:space="preserve">activities for </w:t>
      </w:r>
      <w:r>
        <w:rPr>
          <w:lang w:val="en-GB"/>
        </w:rPr>
        <w:t>on the job training</w:t>
      </w:r>
      <w:r w:rsidR="007E6C5B" w:rsidRPr="00BE794A">
        <w:rPr>
          <w:lang w:val="en-GB"/>
        </w:rPr>
        <w:t xml:space="preserve">. </w:t>
      </w:r>
      <w:r w:rsidR="00311919">
        <w:rPr>
          <w:lang w:val="en-GB"/>
        </w:rPr>
        <w:t>These activities</w:t>
      </w:r>
      <w:r w:rsidR="00FF329B" w:rsidRPr="00BE794A">
        <w:rPr>
          <w:lang w:val="en-GB"/>
        </w:rPr>
        <w:t xml:space="preserve"> will aim to be software agnostic where possible</w:t>
      </w:r>
      <w:r w:rsidR="00950544">
        <w:rPr>
          <w:lang w:val="en-GB"/>
        </w:rPr>
        <w:t xml:space="preserve">, since </w:t>
      </w:r>
      <w:r w:rsidR="00852D12">
        <w:rPr>
          <w:lang w:val="en-GB"/>
        </w:rPr>
        <w:t xml:space="preserve">findings show that publishers use a </w:t>
      </w:r>
      <w:r w:rsidR="00D947A3">
        <w:rPr>
          <w:lang w:val="en-GB"/>
        </w:rPr>
        <w:t xml:space="preserve">wide </w:t>
      </w:r>
      <w:r w:rsidR="00852D12">
        <w:rPr>
          <w:lang w:val="en-GB"/>
        </w:rPr>
        <w:t>variety of software packages</w:t>
      </w:r>
      <w:r w:rsidR="00861D12">
        <w:rPr>
          <w:lang w:val="en-GB"/>
        </w:rPr>
        <w:t xml:space="preserve">. It </w:t>
      </w:r>
      <w:proofErr w:type="gramStart"/>
      <w:r w:rsidR="00861D12">
        <w:rPr>
          <w:lang w:val="en-GB"/>
        </w:rPr>
        <w:t xml:space="preserve">will, however, </w:t>
      </w:r>
      <w:r w:rsidR="00311919">
        <w:rPr>
          <w:lang w:val="en-GB"/>
        </w:rPr>
        <w:t>be</w:t>
      </w:r>
      <w:proofErr w:type="gramEnd"/>
      <w:r w:rsidR="00311919">
        <w:rPr>
          <w:lang w:val="en-GB"/>
        </w:rPr>
        <w:t xml:space="preserve"> necessary to </w:t>
      </w:r>
      <w:r w:rsidR="00FF329B" w:rsidRPr="00BE794A">
        <w:rPr>
          <w:lang w:val="en-GB"/>
        </w:rPr>
        <w:t>address specific processes in some of the core software environments used across the sector, namely Microsoft Word and Adobe InDesign</w:t>
      </w:r>
      <w:r w:rsidR="00976304" w:rsidRPr="00BE794A">
        <w:rPr>
          <w:lang w:val="en-GB"/>
        </w:rPr>
        <w:t>.</w:t>
      </w:r>
    </w:p>
    <w:p w14:paraId="183B649A" w14:textId="1D63C79B" w:rsidR="00F955A4" w:rsidRPr="0078187C" w:rsidRDefault="00F955A4" w:rsidP="009B16DB">
      <w:pPr>
        <w:rPr>
          <w:lang w:val="en-GB"/>
        </w:rPr>
      </w:pPr>
    </w:p>
    <w:p w14:paraId="62B3F945" w14:textId="77777777" w:rsidR="00891CB7" w:rsidRDefault="00891CB7">
      <w:pPr>
        <w:rPr>
          <w:color w:val="FFFFFF" w:themeColor="background1"/>
          <w:sz w:val="28"/>
          <w:szCs w:val="28"/>
          <w:lang w:val="en-GB"/>
        </w:rPr>
      </w:pPr>
      <w:r w:rsidRPr="009B16DB">
        <w:rPr>
          <w:lang w:val="en-GB"/>
        </w:rPr>
        <w:br w:type="page"/>
      </w:r>
    </w:p>
    <w:p w14:paraId="38FC55A1" w14:textId="051A72D5" w:rsidR="0009489D" w:rsidRPr="0078187C" w:rsidRDefault="0009489D" w:rsidP="0009489D">
      <w:pPr>
        <w:pStyle w:val="Heading2"/>
      </w:pPr>
      <w:r w:rsidRPr="0078187C">
        <w:lastRenderedPageBreak/>
        <w:t>Introduction</w:t>
      </w:r>
    </w:p>
    <w:p w14:paraId="4497DE33" w14:textId="436DCE4A" w:rsidR="001F4A5A" w:rsidRPr="0078187C" w:rsidRDefault="001F4A5A" w:rsidP="0009489D">
      <w:pPr>
        <w:pStyle w:val="Heading3"/>
      </w:pPr>
      <w:r w:rsidRPr="0078187C">
        <w:t>Context</w:t>
      </w:r>
    </w:p>
    <w:p w14:paraId="16A800C1" w14:textId="77777777" w:rsidR="001F4A5A" w:rsidRPr="0078187C" w:rsidRDefault="001F4A5A" w:rsidP="001F4A5A">
      <w:pPr>
        <w:rPr>
          <w:lang w:val="en-GB"/>
        </w:rPr>
      </w:pPr>
      <w:r w:rsidRPr="0078187C">
        <w:rPr>
          <w:lang w:val="en-GB"/>
        </w:rPr>
        <w:t>Supporting Inclusive Digital Publishing through Training (SIDPT) is a strategic partnership co-funded by the Erasmus+ Programme of the European Union. The aim of the SIDPT strategic partnership is to promote the creation and distribution of accessible publications by providing practical training material for professionals working in the publishing ecosystem. </w:t>
      </w:r>
    </w:p>
    <w:p w14:paraId="78375BDC" w14:textId="77777777" w:rsidR="001F4A5A" w:rsidRPr="0078187C" w:rsidRDefault="001F4A5A" w:rsidP="001F4A5A">
      <w:pPr>
        <w:rPr>
          <w:lang w:val="en-GB"/>
        </w:rPr>
      </w:pPr>
      <w:r w:rsidRPr="0078187C">
        <w:rPr>
          <w:lang w:val="en-GB"/>
        </w:rPr>
        <w:t xml:space="preserve">The learning material will be developed by three non-profit partners: BrailleNet (France), Dedicon (The Netherlands) and Johannes Kepler Universität Linz (Austria. All content will be freely available in English, French, Dutch and German from late 2021 on an online platform, </w:t>
      </w:r>
      <w:r w:rsidRPr="006006E8">
        <w:rPr>
          <w:b/>
          <w:lang w:val="en-GB"/>
        </w:rPr>
        <w:t>Inclusive Publishing in Practice</w:t>
      </w:r>
      <w:r w:rsidRPr="0078187C">
        <w:rPr>
          <w:lang w:val="en-GB"/>
        </w:rPr>
        <w:t>. </w:t>
      </w:r>
    </w:p>
    <w:p w14:paraId="75ACF79C" w14:textId="22CB3548" w:rsidR="001F4A5A" w:rsidRPr="0078187C" w:rsidRDefault="008B08CF" w:rsidP="008B08CF">
      <w:pPr>
        <w:rPr>
          <w:lang w:val="en-GB"/>
        </w:rPr>
      </w:pPr>
      <w:proofErr w:type="gramStart"/>
      <w:r w:rsidRPr="0078187C">
        <w:rPr>
          <w:lang w:val="en-GB"/>
        </w:rPr>
        <w:t>In order to better understand</w:t>
      </w:r>
      <w:proofErr w:type="gramEnd"/>
      <w:r w:rsidRPr="0078187C">
        <w:rPr>
          <w:lang w:val="en-GB"/>
        </w:rPr>
        <w:t xml:space="preserve"> the needs of publishing professionals intervening in different stages in the book production process, a short questionnaire was devised and circulated with the help of key networks working in the area. The questionnaire also served to raise awareness about inclusive publishing and share project objectives with target audiences.</w:t>
      </w:r>
    </w:p>
    <w:p w14:paraId="1FD11AF2" w14:textId="7E38F01C" w:rsidR="008B08CF" w:rsidRPr="0078187C" w:rsidRDefault="009C78DC" w:rsidP="0009489D">
      <w:pPr>
        <w:pStyle w:val="Heading3"/>
      </w:pPr>
      <w:r w:rsidRPr="0078187C">
        <w:t>Methodology</w:t>
      </w:r>
    </w:p>
    <w:p w14:paraId="2C056CDB" w14:textId="0C4A9B4B" w:rsidR="009C78DC" w:rsidRPr="0078187C" w:rsidRDefault="008B08CF" w:rsidP="008B08CF">
      <w:pPr>
        <w:rPr>
          <w:lang w:val="en-GB"/>
        </w:rPr>
      </w:pPr>
      <w:r w:rsidRPr="0078187C">
        <w:rPr>
          <w:lang w:val="en-GB"/>
        </w:rPr>
        <w:t xml:space="preserve">The questionnaire was </w:t>
      </w:r>
      <w:r w:rsidR="009C78DC" w:rsidRPr="0078187C">
        <w:rPr>
          <w:lang w:val="en-GB"/>
        </w:rPr>
        <w:t xml:space="preserve">built using </w:t>
      </w:r>
      <w:proofErr w:type="spellStart"/>
      <w:r w:rsidR="009C78DC" w:rsidRPr="0078187C">
        <w:rPr>
          <w:lang w:val="en-GB"/>
        </w:rPr>
        <w:t>LimeSurvey</w:t>
      </w:r>
      <w:proofErr w:type="spellEnd"/>
      <w:r w:rsidR="009C78DC" w:rsidRPr="0078187C">
        <w:rPr>
          <w:lang w:val="en-GB"/>
        </w:rPr>
        <w:t xml:space="preserve"> and was </w:t>
      </w:r>
      <w:r w:rsidRPr="0078187C">
        <w:rPr>
          <w:lang w:val="en-GB"/>
        </w:rPr>
        <w:t>available in four languages: English, French, German and Dutch.</w:t>
      </w:r>
      <w:r w:rsidR="009C78DC" w:rsidRPr="0078187C">
        <w:rPr>
          <w:lang w:val="en-GB"/>
        </w:rPr>
        <w:t xml:space="preserve"> Responses were anonymous.</w:t>
      </w:r>
    </w:p>
    <w:p w14:paraId="50CDC2AB" w14:textId="4F22689E" w:rsidR="00413353" w:rsidRPr="0078187C" w:rsidRDefault="00413353" w:rsidP="008B08CF">
      <w:pPr>
        <w:rPr>
          <w:lang w:val="en-GB"/>
        </w:rPr>
      </w:pPr>
      <w:r w:rsidRPr="0078187C">
        <w:rPr>
          <w:lang w:val="en-GB"/>
        </w:rPr>
        <w:t>A full list o</w:t>
      </w:r>
      <w:r w:rsidR="004C7A7A" w:rsidRPr="0078187C">
        <w:rPr>
          <w:lang w:val="en-GB"/>
        </w:rPr>
        <w:t xml:space="preserve">f questions can be found in </w:t>
      </w:r>
      <w:r w:rsidR="006006E8">
        <w:rPr>
          <w:lang w:val="en-GB"/>
        </w:rPr>
        <w:t xml:space="preserve">the </w:t>
      </w:r>
      <w:hyperlink w:anchor="_Annexes" w:history="1">
        <w:r w:rsidR="006006E8" w:rsidRPr="006006E8">
          <w:rPr>
            <w:rStyle w:val="Hyperlink"/>
            <w:lang w:val="en-GB"/>
          </w:rPr>
          <w:t>annexes</w:t>
        </w:r>
      </w:hyperlink>
      <w:r w:rsidR="004C7A7A" w:rsidRPr="0078187C">
        <w:rPr>
          <w:lang w:val="en-GB"/>
        </w:rPr>
        <w:t xml:space="preserve"> </w:t>
      </w:r>
      <w:r w:rsidRPr="0078187C">
        <w:rPr>
          <w:lang w:val="en-GB"/>
        </w:rPr>
        <w:t>of this report.</w:t>
      </w:r>
    </w:p>
    <w:p w14:paraId="3E1C2887" w14:textId="00B1F5C3" w:rsidR="0009489D" w:rsidRPr="0078187C" w:rsidRDefault="0009489D" w:rsidP="008B08CF">
      <w:pPr>
        <w:rPr>
          <w:lang w:val="en-GB"/>
        </w:rPr>
      </w:pPr>
      <w:r w:rsidRPr="0078187C">
        <w:rPr>
          <w:lang w:val="en-GB"/>
        </w:rPr>
        <w:t>In order to match needs to particular profiles within the publishing lifecycle, the questionnaire opened with some contextual questions.</w:t>
      </w:r>
    </w:p>
    <w:p w14:paraId="277C502A" w14:textId="660FE434" w:rsidR="0009489D" w:rsidRPr="0078187C" w:rsidRDefault="009C78DC" w:rsidP="008B08CF">
      <w:pPr>
        <w:rPr>
          <w:lang w:val="en-GB"/>
        </w:rPr>
      </w:pPr>
      <w:r w:rsidRPr="0078187C">
        <w:rPr>
          <w:lang w:val="en-GB"/>
        </w:rPr>
        <w:t xml:space="preserve">The questionnaire </w:t>
      </w:r>
      <w:r w:rsidR="00E94F64" w:rsidRPr="0078187C">
        <w:rPr>
          <w:lang w:val="en-GB"/>
        </w:rPr>
        <w:t xml:space="preserve">then </w:t>
      </w:r>
      <w:r w:rsidR="0009489D" w:rsidRPr="0078187C">
        <w:rPr>
          <w:lang w:val="en-GB"/>
        </w:rPr>
        <w:t>sought to identify</w:t>
      </w:r>
    </w:p>
    <w:p w14:paraId="7C9C84E1" w14:textId="20B81F06" w:rsidR="0009489D" w:rsidRPr="0078187C" w:rsidRDefault="0009489D" w:rsidP="00182B02">
      <w:pPr>
        <w:pStyle w:val="ListParagraph"/>
        <w:numPr>
          <w:ilvl w:val="0"/>
          <w:numId w:val="7"/>
        </w:numPr>
        <w:rPr>
          <w:lang w:val="en-GB"/>
        </w:rPr>
      </w:pPr>
      <w:r w:rsidRPr="0078187C">
        <w:rPr>
          <w:lang w:val="en-GB"/>
        </w:rPr>
        <w:t>How organisations consider and approach accessibility today;</w:t>
      </w:r>
    </w:p>
    <w:p w14:paraId="3EBD254A" w14:textId="33FDCDAE" w:rsidR="0009489D" w:rsidRPr="0078187C" w:rsidRDefault="0009489D" w:rsidP="00182B02">
      <w:pPr>
        <w:pStyle w:val="ListParagraph"/>
        <w:numPr>
          <w:ilvl w:val="0"/>
          <w:numId w:val="7"/>
        </w:numPr>
        <w:rPr>
          <w:lang w:val="en-GB"/>
        </w:rPr>
      </w:pPr>
      <w:r w:rsidRPr="0078187C">
        <w:rPr>
          <w:lang w:val="en-GB"/>
        </w:rPr>
        <w:t>W</w:t>
      </w:r>
      <w:r w:rsidR="009C78DC" w:rsidRPr="0078187C">
        <w:rPr>
          <w:lang w:val="en-GB"/>
        </w:rPr>
        <w:t xml:space="preserve">hat measures are currently in place with regards to the production of </w:t>
      </w:r>
      <w:r w:rsidRPr="0078187C">
        <w:rPr>
          <w:lang w:val="en-GB"/>
        </w:rPr>
        <w:t>inclusive digital publications;</w:t>
      </w:r>
    </w:p>
    <w:p w14:paraId="3C9A97F5" w14:textId="62F599B0" w:rsidR="009C78DC" w:rsidRPr="0078187C" w:rsidRDefault="0009489D" w:rsidP="00182B02">
      <w:pPr>
        <w:pStyle w:val="ListParagraph"/>
        <w:numPr>
          <w:ilvl w:val="0"/>
          <w:numId w:val="7"/>
        </w:numPr>
        <w:rPr>
          <w:lang w:val="en-GB"/>
        </w:rPr>
      </w:pPr>
      <w:r w:rsidRPr="0078187C">
        <w:rPr>
          <w:lang w:val="en-GB"/>
        </w:rPr>
        <w:t>T</w:t>
      </w:r>
      <w:r w:rsidR="009C78DC" w:rsidRPr="0078187C">
        <w:rPr>
          <w:lang w:val="en-GB"/>
        </w:rPr>
        <w:t>he core needs of the in</w:t>
      </w:r>
      <w:r w:rsidRPr="0078187C">
        <w:rPr>
          <w:lang w:val="en-GB"/>
        </w:rPr>
        <w:t xml:space="preserve">dustry </w:t>
      </w:r>
      <w:proofErr w:type="gramStart"/>
      <w:r w:rsidRPr="0078187C">
        <w:rPr>
          <w:lang w:val="en-GB"/>
        </w:rPr>
        <w:t>with regards to</w:t>
      </w:r>
      <w:proofErr w:type="gramEnd"/>
      <w:r w:rsidRPr="0078187C">
        <w:rPr>
          <w:lang w:val="en-GB"/>
        </w:rPr>
        <w:t xml:space="preserve"> learning material on accessibility-related tasks.</w:t>
      </w:r>
    </w:p>
    <w:p w14:paraId="225EDC69" w14:textId="00064AB6" w:rsidR="0009489D" w:rsidRPr="0078187C" w:rsidRDefault="0009489D" w:rsidP="0009489D">
      <w:pPr>
        <w:rPr>
          <w:lang w:val="en-GB"/>
        </w:rPr>
      </w:pPr>
      <w:r w:rsidRPr="0078187C">
        <w:rPr>
          <w:lang w:val="en-GB"/>
        </w:rPr>
        <w:t>The questionnaire concluded with an invitation for those respondents who m</w:t>
      </w:r>
      <w:r w:rsidR="00E94F64" w:rsidRPr="0078187C">
        <w:rPr>
          <w:lang w:val="en-GB"/>
        </w:rPr>
        <w:t>ight be keen to support testing to provide contact details.</w:t>
      </w:r>
    </w:p>
    <w:p w14:paraId="0B5517BE" w14:textId="0AD1816D" w:rsidR="009C78DC" w:rsidRPr="0078187C" w:rsidRDefault="009C78DC" w:rsidP="0009489D">
      <w:pPr>
        <w:pStyle w:val="Heading3"/>
      </w:pPr>
      <w:r w:rsidRPr="0078187C">
        <w:t>Circulation</w:t>
      </w:r>
    </w:p>
    <w:p w14:paraId="0C51C8A4" w14:textId="10981AAA" w:rsidR="008B08CF" w:rsidRPr="0078187C" w:rsidRDefault="00E94F64" w:rsidP="008B08CF">
      <w:pPr>
        <w:rPr>
          <w:lang w:val="en-GB"/>
        </w:rPr>
      </w:pPr>
      <w:r w:rsidRPr="0078187C">
        <w:rPr>
          <w:lang w:val="en-GB"/>
        </w:rPr>
        <w:t>The questionnaire</w:t>
      </w:r>
      <w:r w:rsidR="008B08CF" w:rsidRPr="0078187C">
        <w:rPr>
          <w:lang w:val="en-GB"/>
        </w:rPr>
        <w:t xml:space="preserve"> was in circulation from 1 March to 30 April 2020.</w:t>
      </w:r>
    </w:p>
    <w:p w14:paraId="5B32BBED" w14:textId="5600A1B8" w:rsidR="008B08CF" w:rsidRPr="0078187C" w:rsidRDefault="008B08CF" w:rsidP="008B08CF">
      <w:pPr>
        <w:rPr>
          <w:lang w:val="en-GB"/>
        </w:rPr>
      </w:pPr>
      <w:r w:rsidRPr="0078187C">
        <w:rPr>
          <w:lang w:val="en-GB"/>
        </w:rPr>
        <w:t>The following organisations were instrumental in circulating the questionnaire in their networks:</w:t>
      </w:r>
    </w:p>
    <w:p w14:paraId="42230EEE" w14:textId="5A1D3A07" w:rsidR="008B08CF" w:rsidRPr="009B16DB" w:rsidRDefault="008B08CF" w:rsidP="00182B02">
      <w:pPr>
        <w:pStyle w:val="ListParagraph"/>
        <w:numPr>
          <w:ilvl w:val="0"/>
          <w:numId w:val="6"/>
        </w:numPr>
        <w:rPr>
          <w:lang w:val="en-GB"/>
        </w:rPr>
      </w:pPr>
      <w:r w:rsidRPr="009B16DB">
        <w:rPr>
          <w:lang w:val="en-GB"/>
        </w:rPr>
        <w:t>DAISY Consortium</w:t>
      </w:r>
    </w:p>
    <w:p w14:paraId="75B0E262" w14:textId="5B698721" w:rsidR="00E94F64" w:rsidRPr="009B16DB" w:rsidRDefault="00E94F64" w:rsidP="00182B02">
      <w:pPr>
        <w:pStyle w:val="ListParagraph"/>
        <w:numPr>
          <w:ilvl w:val="0"/>
          <w:numId w:val="6"/>
        </w:numPr>
        <w:rPr>
          <w:lang w:val="en-GB"/>
        </w:rPr>
      </w:pPr>
      <w:r w:rsidRPr="009B16DB">
        <w:rPr>
          <w:lang w:val="en-GB"/>
        </w:rPr>
        <w:t>W3C EPUB3 Community Group</w:t>
      </w:r>
    </w:p>
    <w:p w14:paraId="4D3A8C17" w14:textId="5636BE3D" w:rsidR="008B08CF" w:rsidRPr="009B16DB" w:rsidRDefault="008B08CF" w:rsidP="00182B02">
      <w:pPr>
        <w:pStyle w:val="ListParagraph"/>
        <w:numPr>
          <w:ilvl w:val="0"/>
          <w:numId w:val="6"/>
        </w:numPr>
        <w:rPr>
          <w:lang w:val="en-GB"/>
        </w:rPr>
      </w:pPr>
      <w:proofErr w:type="spellStart"/>
      <w:r w:rsidRPr="009B16DB">
        <w:rPr>
          <w:lang w:val="en-GB"/>
        </w:rPr>
        <w:t>Syndicat</w:t>
      </w:r>
      <w:proofErr w:type="spellEnd"/>
      <w:r w:rsidRPr="009B16DB">
        <w:rPr>
          <w:lang w:val="en-GB"/>
        </w:rPr>
        <w:t xml:space="preserve"> National de </w:t>
      </w:r>
      <w:proofErr w:type="spellStart"/>
      <w:r w:rsidRPr="009B16DB">
        <w:rPr>
          <w:lang w:val="en-GB"/>
        </w:rPr>
        <w:t>l’Edition</w:t>
      </w:r>
      <w:proofErr w:type="spellEnd"/>
    </w:p>
    <w:p w14:paraId="7149A074" w14:textId="17ED521D" w:rsidR="009C78DC" w:rsidRPr="009B16DB" w:rsidRDefault="009C78DC" w:rsidP="00182B02">
      <w:pPr>
        <w:pStyle w:val="ListParagraph"/>
        <w:numPr>
          <w:ilvl w:val="0"/>
          <w:numId w:val="6"/>
        </w:numPr>
        <w:rPr>
          <w:lang w:val="en-GB"/>
        </w:rPr>
      </w:pPr>
      <w:r w:rsidRPr="009B16DB">
        <w:rPr>
          <w:lang w:val="en-GB"/>
        </w:rPr>
        <w:t xml:space="preserve">Dutch </w:t>
      </w:r>
      <w:proofErr w:type="spellStart"/>
      <w:r w:rsidRPr="009B16DB">
        <w:rPr>
          <w:lang w:val="en-GB"/>
        </w:rPr>
        <w:t>Mediafederati</w:t>
      </w:r>
      <w:r w:rsidR="00852083">
        <w:rPr>
          <w:lang w:val="en-GB"/>
        </w:rPr>
        <w:t>e</w:t>
      </w:r>
      <w:proofErr w:type="spellEnd"/>
    </w:p>
    <w:p w14:paraId="620ADFC0" w14:textId="0BB8FB60" w:rsidR="008B08CF" w:rsidRPr="009B16DB" w:rsidRDefault="008B08CF" w:rsidP="00182B02">
      <w:pPr>
        <w:pStyle w:val="ListParagraph"/>
        <w:numPr>
          <w:ilvl w:val="0"/>
          <w:numId w:val="6"/>
        </w:numPr>
        <w:rPr>
          <w:lang w:val="en-GB"/>
        </w:rPr>
      </w:pPr>
      <w:r w:rsidRPr="009B16DB">
        <w:rPr>
          <w:lang w:val="en-GB"/>
        </w:rPr>
        <w:t>Federation of European Publishers</w:t>
      </w:r>
    </w:p>
    <w:p w14:paraId="60ED3017" w14:textId="650BF824" w:rsidR="004C7A7A" w:rsidRPr="009B16DB" w:rsidRDefault="004C7A7A" w:rsidP="00182B02">
      <w:pPr>
        <w:pStyle w:val="ListParagraph"/>
        <w:numPr>
          <w:ilvl w:val="0"/>
          <w:numId w:val="6"/>
        </w:numPr>
        <w:rPr>
          <w:lang w:val="en-GB"/>
        </w:rPr>
      </w:pPr>
      <w:proofErr w:type="spellStart"/>
      <w:r w:rsidRPr="009B16DB">
        <w:rPr>
          <w:lang w:val="en-GB"/>
        </w:rPr>
        <w:t>Buch</w:t>
      </w:r>
      <w:proofErr w:type="spellEnd"/>
      <w:r w:rsidRPr="009B16DB">
        <w:rPr>
          <w:lang w:val="en-GB"/>
        </w:rPr>
        <w:t xml:space="preserve">- und </w:t>
      </w:r>
      <w:proofErr w:type="spellStart"/>
      <w:r w:rsidRPr="009B16DB">
        <w:rPr>
          <w:lang w:val="en-GB"/>
        </w:rPr>
        <w:t>Medienwirtschaft</w:t>
      </w:r>
      <w:proofErr w:type="spellEnd"/>
      <w:r w:rsidRPr="009B16DB">
        <w:rPr>
          <w:lang w:val="en-GB"/>
        </w:rPr>
        <w:t xml:space="preserve"> - </w:t>
      </w:r>
      <w:proofErr w:type="spellStart"/>
      <w:r w:rsidRPr="009B16DB">
        <w:rPr>
          <w:lang w:val="en-GB"/>
        </w:rPr>
        <w:t>Wirtschaftskammer</w:t>
      </w:r>
      <w:proofErr w:type="spellEnd"/>
      <w:r w:rsidRPr="009B16DB">
        <w:rPr>
          <w:lang w:val="en-GB"/>
        </w:rPr>
        <w:t xml:space="preserve"> </w:t>
      </w:r>
      <w:proofErr w:type="spellStart"/>
      <w:r w:rsidRPr="009B16DB">
        <w:rPr>
          <w:lang w:val="en-GB"/>
        </w:rPr>
        <w:t>Österreich</w:t>
      </w:r>
      <w:proofErr w:type="spellEnd"/>
    </w:p>
    <w:p w14:paraId="07A420F9" w14:textId="00CD52B9" w:rsidR="001F4A5A" w:rsidRPr="0078187C" w:rsidRDefault="0009489D" w:rsidP="0009489D">
      <w:pPr>
        <w:pStyle w:val="Heading3"/>
      </w:pPr>
      <w:r w:rsidRPr="0078187C">
        <w:t>Responde</w:t>
      </w:r>
      <w:r w:rsidR="009C78DC" w:rsidRPr="0078187C">
        <w:t>nts</w:t>
      </w:r>
    </w:p>
    <w:p w14:paraId="1E4C9D41" w14:textId="4B28BFBC" w:rsidR="008D183F" w:rsidRPr="0078187C" w:rsidRDefault="0009489D">
      <w:pPr>
        <w:rPr>
          <w:color w:val="FFFFFF" w:themeColor="background1"/>
          <w:sz w:val="28"/>
          <w:szCs w:val="28"/>
          <w:lang w:val="en-GB"/>
        </w:rPr>
      </w:pPr>
      <w:proofErr w:type="gramStart"/>
      <w:r w:rsidRPr="0078187C">
        <w:rPr>
          <w:lang w:val="en-GB"/>
        </w:rPr>
        <w:t>89</w:t>
      </w:r>
      <w:proofErr w:type="gramEnd"/>
      <w:r w:rsidRPr="0078187C">
        <w:rPr>
          <w:lang w:val="en-GB"/>
        </w:rPr>
        <w:t xml:space="preserve"> respondents completed the survey from beginning to end, and 46 left the survey before completion. Only the </w:t>
      </w:r>
      <w:r w:rsidR="00E94F64" w:rsidRPr="0078187C">
        <w:rPr>
          <w:lang w:val="en-GB"/>
        </w:rPr>
        <w:t xml:space="preserve">89 </w:t>
      </w:r>
      <w:r w:rsidRPr="0078187C">
        <w:rPr>
          <w:lang w:val="en-GB"/>
        </w:rPr>
        <w:t>full responses were considered</w:t>
      </w:r>
      <w:r w:rsidR="00E94F64" w:rsidRPr="0078187C">
        <w:rPr>
          <w:lang w:val="en-GB"/>
        </w:rPr>
        <w:t xml:space="preserve"> in the below findings</w:t>
      </w:r>
      <w:r w:rsidRPr="0078187C">
        <w:rPr>
          <w:lang w:val="en-GB"/>
        </w:rPr>
        <w:t>.</w:t>
      </w:r>
      <w:r w:rsidR="008D183F" w:rsidRPr="0078187C">
        <w:rPr>
          <w:lang w:val="en-GB"/>
        </w:rPr>
        <w:br w:type="page"/>
      </w:r>
    </w:p>
    <w:p w14:paraId="635347CA" w14:textId="270FA57E" w:rsidR="00707C3D" w:rsidRPr="0078187C" w:rsidRDefault="00E94F64" w:rsidP="0009489D">
      <w:pPr>
        <w:pStyle w:val="Heading2"/>
      </w:pPr>
      <w:r w:rsidRPr="0078187C">
        <w:lastRenderedPageBreak/>
        <w:t>Survey Findings</w:t>
      </w:r>
    </w:p>
    <w:p w14:paraId="567D3357" w14:textId="59013F92" w:rsidR="00DA27BC" w:rsidRPr="00DA27BC" w:rsidRDefault="00DA27BC" w:rsidP="00DA27BC">
      <w:pPr>
        <w:rPr>
          <w:lang w:val="en-GB"/>
        </w:rPr>
      </w:pPr>
      <w:r>
        <w:rPr>
          <w:lang w:val="en-GB"/>
        </w:rPr>
        <w:t>Please note that a</w:t>
      </w:r>
      <w:r w:rsidRPr="00DA27BC">
        <w:rPr>
          <w:lang w:val="en-GB"/>
        </w:rPr>
        <w:t xml:space="preserve">ll data is available </w:t>
      </w:r>
      <w:r w:rsidR="00A37816">
        <w:rPr>
          <w:lang w:val="en-GB"/>
        </w:rPr>
        <w:t>as tables</w:t>
      </w:r>
      <w:r w:rsidRPr="00DA27BC">
        <w:rPr>
          <w:lang w:val="en-GB"/>
        </w:rPr>
        <w:t xml:space="preserve"> in the </w:t>
      </w:r>
      <w:hyperlink w:anchor="_Data_represented_as" w:history="1">
        <w:r w:rsidRPr="00A37816">
          <w:rPr>
            <w:rStyle w:val="Hyperlink"/>
            <w:lang w:val="en-GB"/>
          </w:rPr>
          <w:t>annexes</w:t>
        </w:r>
      </w:hyperlink>
      <w:r>
        <w:rPr>
          <w:lang w:val="en-GB"/>
        </w:rPr>
        <w:t>.</w:t>
      </w:r>
    </w:p>
    <w:p w14:paraId="7630A713" w14:textId="2A25E6A5" w:rsidR="00E94F64" w:rsidRPr="0078187C" w:rsidRDefault="008D183F" w:rsidP="00E94F64">
      <w:pPr>
        <w:pStyle w:val="Heading3"/>
      </w:pPr>
      <w:r w:rsidRPr="0078187C">
        <w:t>Sectorial information on respond</w:t>
      </w:r>
      <w:r w:rsidR="00413353" w:rsidRPr="0078187C">
        <w:t>e</w:t>
      </w:r>
      <w:r w:rsidRPr="0078187C">
        <w:t>nts</w:t>
      </w:r>
    </w:p>
    <w:p w14:paraId="6058AFFF" w14:textId="28BBA5F5" w:rsidR="00E94F64" w:rsidRPr="0078187C" w:rsidRDefault="00FD0E7A" w:rsidP="008D183F">
      <w:pPr>
        <w:pStyle w:val="Heading4"/>
      </w:pPr>
      <w:r w:rsidRPr="009B16DB">
        <w:rPr>
          <w:noProof/>
          <w:lang w:eastAsia="en-GB"/>
        </w:rPr>
        <w:drawing>
          <wp:anchor distT="0" distB="0" distL="114300" distR="114300" simplePos="0" relativeHeight="251658240" behindDoc="0" locked="0" layoutInCell="1" allowOverlap="1" wp14:anchorId="0C74F767" wp14:editId="74E213B7">
            <wp:simplePos x="0" y="0"/>
            <wp:positionH relativeFrom="column">
              <wp:posOffset>1905</wp:posOffset>
            </wp:positionH>
            <wp:positionV relativeFrom="paragraph">
              <wp:posOffset>184150</wp:posOffset>
            </wp:positionV>
            <wp:extent cx="3422650" cy="1606550"/>
            <wp:effectExtent l="0" t="0" r="6350" b="12700"/>
            <wp:wrapSquare wrapText="bothSides"/>
            <wp:docPr id="1" name="Graphique 1" descr="Barchart. Respondents by country"/>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sidR="00E94F64" w:rsidRPr="0078187C">
        <w:t>Country of origin</w:t>
      </w:r>
    </w:p>
    <w:p w14:paraId="5D1B3BC4" w14:textId="77777777" w:rsidR="00A37816" w:rsidRDefault="00E94F64" w:rsidP="00A37816">
      <w:pPr>
        <w:spacing w:after="1080"/>
        <w:rPr>
          <w:lang w:val="en-GB"/>
        </w:rPr>
      </w:pPr>
      <w:r w:rsidRPr="0078187C">
        <w:rPr>
          <w:lang w:val="en-GB"/>
        </w:rPr>
        <w:t xml:space="preserve">Despite </w:t>
      </w:r>
      <w:r w:rsidR="00FD0E7A" w:rsidRPr="0078187C">
        <w:rPr>
          <w:lang w:val="en-GB"/>
        </w:rPr>
        <w:t>circulation through</w:t>
      </w:r>
      <w:r w:rsidRPr="0078187C">
        <w:rPr>
          <w:lang w:val="en-GB"/>
        </w:rPr>
        <w:t xml:space="preserve"> international </w:t>
      </w:r>
      <w:r w:rsidR="00FD0E7A" w:rsidRPr="0078187C">
        <w:rPr>
          <w:lang w:val="en-GB"/>
        </w:rPr>
        <w:t>networks</w:t>
      </w:r>
      <w:r w:rsidRPr="0078187C">
        <w:rPr>
          <w:lang w:val="en-GB"/>
        </w:rPr>
        <w:t xml:space="preserve"> (see above) over 94% of respondents were from </w:t>
      </w:r>
      <w:r w:rsidR="008E75D0" w:rsidRPr="0078187C">
        <w:rPr>
          <w:lang w:val="en-GB"/>
        </w:rPr>
        <w:t xml:space="preserve">partner countries: </w:t>
      </w:r>
      <w:r w:rsidRPr="0078187C">
        <w:rPr>
          <w:lang w:val="en-GB"/>
        </w:rPr>
        <w:t>Aust</w:t>
      </w:r>
      <w:r w:rsidR="008E75D0" w:rsidRPr="0078187C">
        <w:rPr>
          <w:lang w:val="en-GB"/>
        </w:rPr>
        <w:t>ria, France and The Netherlands</w:t>
      </w:r>
      <w:r w:rsidR="006006E8">
        <w:rPr>
          <w:lang w:val="en-GB"/>
        </w:rPr>
        <w:t>.</w:t>
      </w:r>
      <w:r w:rsidR="004E7BEA" w:rsidRPr="0078187C">
        <w:rPr>
          <w:rStyle w:val="FootnoteReference"/>
          <w:lang w:val="en-GB"/>
        </w:rPr>
        <w:footnoteReference w:id="2"/>
      </w:r>
    </w:p>
    <w:p w14:paraId="57C57E9B" w14:textId="78D0AE7C" w:rsidR="008E75D0" w:rsidRPr="0078187C" w:rsidRDefault="008E75D0" w:rsidP="00A37816">
      <w:pPr>
        <w:pStyle w:val="Heading4"/>
      </w:pPr>
      <w:r w:rsidRPr="0078187C">
        <w:t>Sectors</w:t>
      </w:r>
    </w:p>
    <w:p w14:paraId="0C193708" w14:textId="0E898CEE" w:rsidR="008E75D0" w:rsidRPr="0078187C" w:rsidRDefault="008E75D0" w:rsidP="008F6F4A">
      <w:pPr>
        <w:rPr>
          <w:lang w:val="en-GB"/>
        </w:rPr>
      </w:pPr>
      <w:r w:rsidRPr="0078187C">
        <w:rPr>
          <w:lang w:val="en-GB"/>
        </w:rPr>
        <w:t xml:space="preserve">Respondents were active across a number of sectors, with educational publishing and consumer trade and general publishing </w:t>
      </w:r>
      <w:r w:rsidR="00FD0E7A" w:rsidRPr="0078187C">
        <w:rPr>
          <w:lang w:val="en-GB"/>
        </w:rPr>
        <w:t>accountin</w:t>
      </w:r>
      <w:r w:rsidRPr="0078187C">
        <w:rPr>
          <w:lang w:val="en-GB"/>
        </w:rPr>
        <w:t>g</w:t>
      </w:r>
      <w:r w:rsidR="00FD0E7A" w:rsidRPr="0078187C">
        <w:rPr>
          <w:lang w:val="en-GB"/>
        </w:rPr>
        <w:t xml:space="preserve"> for the majority.</w:t>
      </w:r>
    </w:p>
    <w:p w14:paraId="2D90B81C" w14:textId="23F3E284" w:rsidR="008E75D0" w:rsidRPr="0078187C" w:rsidRDefault="008E75D0" w:rsidP="008F6F4A">
      <w:pPr>
        <w:rPr>
          <w:lang w:val="en-GB"/>
        </w:rPr>
      </w:pPr>
      <w:r w:rsidRPr="009B16DB">
        <w:rPr>
          <w:noProof/>
          <w:lang w:val="en-GB" w:eastAsia="en-GB"/>
        </w:rPr>
        <w:drawing>
          <wp:inline distT="0" distB="0" distL="0" distR="0" wp14:anchorId="5E45B25A" wp14:editId="201B448D">
            <wp:extent cx="5765800" cy="2114550"/>
            <wp:effectExtent l="0" t="0" r="6350" b="0"/>
            <wp:docPr id="12" name="Graphique 12" descr="Barchart. Respondents by secto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6615DA" w14:textId="58379104" w:rsidR="001F766A" w:rsidRPr="0078187C" w:rsidRDefault="001F766A" w:rsidP="008D183F">
      <w:pPr>
        <w:pStyle w:val="Heading4"/>
      </w:pPr>
      <w:r w:rsidRPr="0078187C">
        <w:t>Nature of organisation</w:t>
      </w:r>
    </w:p>
    <w:p w14:paraId="61DD7C5A" w14:textId="6105EDEC" w:rsidR="00FD0E7A" w:rsidRPr="0078187C" w:rsidRDefault="00413128" w:rsidP="008F6F4A">
      <w:pPr>
        <w:rPr>
          <w:lang w:val="en-GB"/>
        </w:rPr>
      </w:pPr>
      <w:r w:rsidRPr="0078187C">
        <w:rPr>
          <w:lang w:val="en-GB"/>
        </w:rPr>
        <w:t>According to the Federation of European Publishers, small independent publishers represent 75 to 90% of the European national markets</w:t>
      </w:r>
      <w:r w:rsidRPr="0078187C">
        <w:rPr>
          <w:rStyle w:val="FootnoteReference"/>
          <w:lang w:val="en-GB"/>
        </w:rPr>
        <w:footnoteReference w:id="3"/>
      </w:r>
      <w:r w:rsidRPr="0078187C">
        <w:rPr>
          <w:lang w:val="en-GB"/>
        </w:rPr>
        <w:t xml:space="preserve">, </w:t>
      </w:r>
      <w:proofErr w:type="gramStart"/>
      <w:r w:rsidRPr="0078187C">
        <w:rPr>
          <w:lang w:val="en-GB"/>
        </w:rPr>
        <w:t>so it is no surprise that the majority of respondents issued from independent publishers</w:t>
      </w:r>
      <w:proofErr w:type="gramEnd"/>
      <w:r w:rsidRPr="0078187C">
        <w:rPr>
          <w:lang w:val="en-GB"/>
        </w:rPr>
        <w:t>.</w:t>
      </w:r>
      <w:r w:rsidR="001F766A" w:rsidRPr="009B16DB">
        <w:rPr>
          <w:noProof/>
          <w:lang w:val="en-GB" w:eastAsia="en-GB"/>
        </w:rPr>
        <w:drawing>
          <wp:inline distT="0" distB="0" distL="0" distR="0" wp14:anchorId="18F48171" wp14:editId="51218C72">
            <wp:extent cx="5765800" cy="1758950"/>
            <wp:effectExtent l="0" t="0" r="6350" b="12700"/>
            <wp:docPr id="13" name="Graphique 13" descr="Barchart. Respondents by nature of organis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8C8B16" w14:textId="77777777" w:rsidR="008D183F" w:rsidRPr="0078187C" w:rsidRDefault="008D183F" w:rsidP="008D183F">
      <w:pPr>
        <w:pStyle w:val="Heading3"/>
      </w:pPr>
      <w:r w:rsidRPr="0078187C">
        <w:lastRenderedPageBreak/>
        <w:t>Job roles</w:t>
      </w:r>
    </w:p>
    <w:p w14:paraId="5C6176D8" w14:textId="6567E17E" w:rsidR="001F766A" w:rsidRPr="0078187C" w:rsidRDefault="00AB0B78" w:rsidP="008F6F4A">
      <w:pPr>
        <w:rPr>
          <w:lang w:val="en-GB"/>
        </w:rPr>
      </w:pPr>
      <w:r>
        <w:rPr>
          <w:lang w:val="en-GB"/>
        </w:rPr>
        <w:t>A</w:t>
      </w:r>
      <w:r w:rsidR="00D3168A" w:rsidRPr="0078187C">
        <w:rPr>
          <w:lang w:val="en-GB"/>
        </w:rPr>
        <w:t xml:space="preserve"> vast spectrum of</w:t>
      </w:r>
      <w:r w:rsidR="001F766A" w:rsidRPr="0078187C">
        <w:rPr>
          <w:lang w:val="en-GB"/>
        </w:rPr>
        <w:t xml:space="preserve"> job roles</w:t>
      </w:r>
      <w:r>
        <w:rPr>
          <w:lang w:val="en-GB"/>
        </w:rPr>
        <w:t xml:space="preserve"> were</w:t>
      </w:r>
      <w:r w:rsidR="001F766A" w:rsidRPr="0078187C">
        <w:rPr>
          <w:lang w:val="en-GB"/>
        </w:rPr>
        <w:t xml:space="preserve"> </w:t>
      </w:r>
      <w:r w:rsidR="00D3168A" w:rsidRPr="0078187C">
        <w:rPr>
          <w:lang w:val="en-GB"/>
        </w:rPr>
        <w:t xml:space="preserve">listed by respondents, and these were </w:t>
      </w:r>
      <w:r w:rsidR="001F766A" w:rsidRPr="0078187C">
        <w:rPr>
          <w:lang w:val="en-GB"/>
        </w:rPr>
        <w:t xml:space="preserve">categorised into </w:t>
      </w:r>
      <w:proofErr w:type="gramStart"/>
      <w:r w:rsidR="001F766A" w:rsidRPr="0078187C">
        <w:rPr>
          <w:lang w:val="en-GB"/>
        </w:rPr>
        <w:t>8</w:t>
      </w:r>
      <w:proofErr w:type="gramEnd"/>
      <w:r w:rsidR="001F766A" w:rsidRPr="0078187C">
        <w:rPr>
          <w:lang w:val="en-GB"/>
        </w:rPr>
        <w:t xml:space="preserve"> profile groups</w:t>
      </w:r>
      <w:r w:rsidR="00D3168A" w:rsidRPr="0078187C">
        <w:rPr>
          <w:lang w:val="en-GB"/>
        </w:rPr>
        <w:t xml:space="preserve"> to facilitate analysis</w:t>
      </w:r>
      <w:r w:rsidR="001F766A" w:rsidRPr="0078187C">
        <w:rPr>
          <w:lang w:val="en-GB"/>
        </w:rPr>
        <w:t>: Management, Editorial, Product Management, Design, Digital Development, Production, Sales &amp; Marketing and Other</w:t>
      </w:r>
      <w:r w:rsidR="004C7A7A" w:rsidRPr="0078187C">
        <w:rPr>
          <w:lang w:val="en-GB"/>
        </w:rPr>
        <w:t xml:space="preserve"> (see </w:t>
      </w:r>
      <w:hyperlink w:anchor="_Publishing_profile_groups" w:history="1">
        <w:r>
          <w:rPr>
            <w:rStyle w:val="Hyperlink"/>
            <w:lang w:val="en-GB"/>
          </w:rPr>
          <w:t>a</w:t>
        </w:r>
        <w:r w:rsidR="004C7A7A" w:rsidRPr="00AB0B78">
          <w:rPr>
            <w:rStyle w:val="Hyperlink"/>
            <w:lang w:val="en-GB"/>
          </w:rPr>
          <w:t>nnexes</w:t>
        </w:r>
      </w:hyperlink>
      <w:r w:rsidR="004C7A7A" w:rsidRPr="0078187C">
        <w:rPr>
          <w:lang w:val="en-GB"/>
        </w:rPr>
        <w:t xml:space="preserve"> for full list of titles covered)</w:t>
      </w:r>
      <w:r w:rsidR="001F766A" w:rsidRPr="0078187C">
        <w:rPr>
          <w:lang w:val="en-GB"/>
        </w:rPr>
        <w:t>.</w:t>
      </w:r>
    </w:p>
    <w:p w14:paraId="44BEF7CC" w14:textId="3DFE3FAE" w:rsidR="0072079E" w:rsidRPr="0078187C" w:rsidRDefault="004A041F" w:rsidP="008F6F4A">
      <w:pPr>
        <w:rPr>
          <w:lang w:val="en-GB"/>
        </w:rPr>
      </w:pPr>
      <w:r w:rsidRPr="0078187C">
        <w:rPr>
          <w:lang w:val="en-GB"/>
        </w:rPr>
        <w:t xml:space="preserve">As indicated in the below graphic, </w:t>
      </w:r>
      <w:r w:rsidR="0072079E" w:rsidRPr="0078187C">
        <w:rPr>
          <w:lang w:val="en-GB"/>
        </w:rPr>
        <w:t>Management and Editorial accounted for 71% of respondents. Professionals working in digital development and production – roles that are typically involved in a number of tasks associated with rendering digital publications accessible – accounted for 19% of respondents.</w:t>
      </w:r>
    </w:p>
    <w:p w14:paraId="43F656DD" w14:textId="5A8FCB67" w:rsidR="00D3168A" w:rsidRPr="0078187C" w:rsidRDefault="0072079E" w:rsidP="008F6F4A">
      <w:pPr>
        <w:rPr>
          <w:lang w:val="en-GB"/>
        </w:rPr>
      </w:pPr>
      <w:r w:rsidRPr="0078187C">
        <w:rPr>
          <w:lang w:val="en-GB"/>
        </w:rPr>
        <w:t>Importantly, s</w:t>
      </w:r>
      <w:r w:rsidR="00B542F7" w:rsidRPr="0078187C">
        <w:rPr>
          <w:lang w:val="en-GB"/>
        </w:rPr>
        <w:t xml:space="preserve">everal </w:t>
      </w:r>
      <w:r w:rsidRPr="0078187C">
        <w:rPr>
          <w:lang w:val="en-GB"/>
        </w:rPr>
        <w:t>respondents cumulated multiple roles. In this case, the dominant profile group was selected. However, it is important to keep this crossover in mind; as a rule the larger publishers will have more distinct departments focusing on particular processes within the book production cha</w:t>
      </w:r>
      <w:r w:rsidR="00AB0B78">
        <w:rPr>
          <w:lang w:val="en-GB"/>
        </w:rPr>
        <w:t xml:space="preserve">in, while smaller publishers – </w:t>
      </w:r>
      <w:r w:rsidRPr="0078187C">
        <w:rPr>
          <w:lang w:val="en-GB"/>
        </w:rPr>
        <w:t>which as we have seen account for the majority of staff working in the sector –  will be involved in multiple processes.</w:t>
      </w:r>
    </w:p>
    <w:p w14:paraId="169A13B7" w14:textId="1D97860D" w:rsidR="003033B9" w:rsidRPr="0078187C" w:rsidRDefault="003033B9" w:rsidP="003033B9">
      <w:pPr>
        <w:rPr>
          <w:lang w:val="en-GB"/>
        </w:rPr>
      </w:pPr>
      <w:r w:rsidRPr="009B16DB">
        <w:rPr>
          <w:noProof/>
          <w:lang w:val="en-GB" w:eastAsia="en-GB"/>
        </w:rPr>
        <w:drawing>
          <wp:inline distT="0" distB="0" distL="0" distR="0" wp14:anchorId="58FE6B20" wp14:editId="5DFEFE48">
            <wp:extent cx="5765800" cy="2413000"/>
            <wp:effectExtent l="0" t="0" r="6350" b="6350"/>
            <wp:docPr id="10" name="Graphique 10" descr="Piechart. Respondents' rol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5CD859" w14:textId="285A5B2D" w:rsidR="00590F72" w:rsidRPr="0078187C" w:rsidRDefault="0072079E" w:rsidP="00590F72">
      <w:pPr>
        <w:spacing w:before="240" w:after="240"/>
        <w:rPr>
          <w:lang w:val="en-GB"/>
        </w:rPr>
      </w:pPr>
      <w:r w:rsidRPr="0078187C">
        <w:rPr>
          <w:lang w:val="en-GB"/>
        </w:rPr>
        <w:t xml:space="preserve">Partial responses </w:t>
      </w:r>
      <w:r w:rsidR="004E69B2" w:rsidRPr="0078187C">
        <w:rPr>
          <w:lang w:val="en-GB"/>
        </w:rPr>
        <w:t xml:space="preserve">where respondents had indicated their job role (22) </w:t>
      </w:r>
      <w:r w:rsidRPr="0078187C">
        <w:rPr>
          <w:lang w:val="en-GB"/>
        </w:rPr>
        <w:t xml:space="preserve">were examined to see whether a particular profile group had struggled to complete the survey, but the findings indicated </w:t>
      </w:r>
      <w:r w:rsidR="00EE10A3" w:rsidRPr="0078187C">
        <w:rPr>
          <w:lang w:val="en-GB"/>
        </w:rPr>
        <w:t xml:space="preserve">an even distribution of profiles that echoes </w:t>
      </w:r>
      <w:r w:rsidR="003F5FCB" w:rsidRPr="0078187C">
        <w:rPr>
          <w:lang w:val="en-GB"/>
        </w:rPr>
        <w:t xml:space="preserve">those providing </w:t>
      </w:r>
      <w:r w:rsidR="00EE10A3" w:rsidRPr="0078187C">
        <w:rPr>
          <w:lang w:val="en-GB"/>
        </w:rPr>
        <w:t>full answers</w:t>
      </w:r>
      <w:r w:rsidRPr="0078187C">
        <w:rPr>
          <w:lang w:val="en-GB"/>
        </w:rPr>
        <w:t>.</w:t>
      </w:r>
    </w:p>
    <w:p w14:paraId="6B211063" w14:textId="74AFA304" w:rsidR="004E69B2" w:rsidRPr="0078187C" w:rsidRDefault="004E69B2" w:rsidP="004E69B2">
      <w:pPr>
        <w:pStyle w:val="Caption"/>
        <w:keepNext/>
        <w:rPr>
          <w:lang w:val="en-GB"/>
        </w:rPr>
      </w:pPr>
      <w:r w:rsidRPr="0078187C">
        <w:rPr>
          <w:lang w:val="en-GB"/>
        </w:rPr>
        <w:t xml:space="preserve">Table </w:t>
      </w:r>
      <w:r w:rsidRPr="009B16DB">
        <w:rPr>
          <w:lang w:val="en-GB"/>
        </w:rPr>
        <w:fldChar w:fldCharType="begin"/>
      </w:r>
      <w:r w:rsidRPr="0078187C">
        <w:rPr>
          <w:lang w:val="en-GB"/>
        </w:rPr>
        <w:instrText xml:space="preserve"> SEQ Table \* ARABIC </w:instrText>
      </w:r>
      <w:r w:rsidRPr="009B16DB">
        <w:rPr>
          <w:lang w:val="en-GB"/>
        </w:rPr>
        <w:fldChar w:fldCharType="separate"/>
      </w:r>
      <w:r w:rsidRPr="0078187C">
        <w:rPr>
          <w:lang w:val="en-GB"/>
        </w:rPr>
        <w:t>1</w:t>
      </w:r>
      <w:r w:rsidRPr="009B16DB">
        <w:rPr>
          <w:lang w:val="en-GB"/>
        </w:rPr>
        <w:fldChar w:fldCharType="end"/>
      </w:r>
      <w:r w:rsidRPr="0078187C">
        <w:rPr>
          <w:lang w:val="en-GB"/>
        </w:rPr>
        <w:t>: Job profiles of those respondents who dropped out of the survey prior to completion</w:t>
      </w:r>
    </w:p>
    <w:tbl>
      <w:tblPr>
        <w:tblStyle w:val="TableGrid"/>
        <w:tblW w:w="0" w:type="auto"/>
        <w:tblLook w:val="04A0" w:firstRow="1" w:lastRow="0" w:firstColumn="1" w:lastColumn="0" w:noHBand="0" w:noVBand="1"/>
        <w:tblDescription w:val="Job profiles of those respondents who dropped out of the survey prior to completion"/>
      </w:tblPr>
      <w:tblGrid>
        <w:gridCol w:w="4531"/>
        <w:gridCol w:w="4531"/>
      </w:tblGrid>
      <w:tr w:rsidR="00590F72" w:rsidRPr="0078187C" w14:paraId="094C6B48" w14:textId="77777777" w:rsidTr="00CC5F1C">
        <w:trPr>
          <w:tblHeader/>
        </w:trPr>
        <w:tc>
          <w:tcPr>
            <w:tcW w:w="4531" w:type="dxa"/>
            <w:shd w:val="clear" w:color="auto" w:fill="008080"/>
          </w:tcPr>
          <w:p w14:paraId="5457D4C6" w14:textId="0522B44D" w:rsidR="00590F72" w:rsidRPr="0078187C" w:rsidRDefault="00590F72" w:rsidP="0034598D">
            <w:pPr>
              <w:rPr>
                <w:b/>
                <w:color w:val="FFFFFF" w:themeColor="background1"/>
                <w:lang w:val="en-GB"/>
              </w:rPr>
            </w:pPr>
            <w:r w:rsidRPr="0078187C">
              <w:rPr>
                <w:b/>
                <w:color w:val="FFFFFF" w:themeColor="background1"/>
                <w:lang w:val="en-GB"/>
              </w:rPr>
              <w:t>Profile Group</w:t>
            </w:r>
          </w:p>
        </w:tc>
        <w:tc>
          <w:tcPr>
            <w:tcW w:w="4531" w:type="dxa"/>
            <w:shd w:val="clear" w:color="auto" w:fill="008080"/>
          </w:tcPr>
          <w:p w14:paraId="488AA0EC" w14:textId="77777777" w:rsidR="00590F72" w:rsidRPr="0078187C" w:rsidRDefault="00590F72" w:rsidP="0034598D">
            <w:pPr>
              <w:rPr>
                <w:b/>
                <w:color w:val="FFFFFF" w:themeColor="background1"/>
                <w:lang w:val="en-GB"/>
              </w:rPr>
            </w:pPr>
            <w:r w:rsidRPr="0078187C">
              <w:rPr>
                <w:b/>
                <w:color w:val="FFFFFF" w:themeColor="background1"/>
                <w:lang w:val="en-GB"/>
              </w:rPr>
              <w:t>Number</w:t>
            </w:r>
          </w:p>
        </w:tc>
      </w:tr>
      <w:tr w:rsidR="00590F72" w:rsidRPr="0078187C" w14:paraId="1EA52ECD" w14:textId="77777777" w:rsidTr="004E69B2">
        <w:tc>
          <w:tcPr>
            <w:tcW w:w="4531" w:type="dxa"/>
            <w:shd w:val="clear" w:color="auto" w:fill="E7E6E6" w:themeFill="background2"/>
          </w:tcPr>
          <w:p w14:paraId="53BC7210" w14:textId="2FA36CCE" w:rsidR="00590F72" w:rsidRPr="0078187C" w:rsidRDefault="00590F72" w:rsidP="00590F72">
            <w:pPr>
              <w:rPr>
                <w:lang w:val="en-GB"/>
              </w:rPr>
            </w:pPr>
            <w:r w:rsidRPr="0078187C">
              <w:rPr>
                <w:rFonts w:ascii="Calibri" w:eastAsia="Times New Roman" w:hAnsi="Calibri" w:cs="Calibri"/>
                <w:lang w:val="en-GB" w:eastAsia="fr-FR"/>
              </w:rPr>
              <w:t>Management</w:t>
            </w:r>
            <w:r w:rsidRPr="009B16DB">
              <w:rPr>
                <w:rFonts w:ascii="Calibri" w:eastAsia="Times New Roman" w:hAnsi="Calibri" w:cs="Calibri"/>
                <w:bCs/>
                <w:lang w:val="en-GB" w:eastAsia="fr-FR"/>
              </w:rPr>
              <w:t> </w:t>
            </w:r>
          </w:p>
        </w:tc>
        <w:tc>
          <w:tcPr>
            <w:tcW w:w="4531" w:type="dxa"/>
            <w:shd w:val="clear" w:color="auto" w:fill="E7E6E6" w:themeFill="background2"/>
          </w:tcPr>
          <w:p w14:paraId="7F709F88" w14:textId="272A823E" w:rsidR="00590F72" w:rsidRPr="0078187C" w:rsidRDefault="00590F72" w:rsidP="00590F72">
            <w:pPr>
              <w:rPr>
                <w:lang w:val="en-GB"/>
              </w:rPr>
            </w:pPr>
            <w:r w:rsidRPr="0078187C">
              <w:rPr>
                <w:lang w:val="en-GB"/>
              </w:rPr>
              <w:t>6</w:t>
            </w:r>
          </w:p>
        </w:tc>
      </w:tr>
      <w:tr w:rsidR="00590F72" w:rsidRPr="0078187C" w14:paraId="1F65D81E" w14:textId="77777777" w:rsidTr="004E69B2">
        <w:tc>
          <w:tcPr>
            <w:tcW w:w="4531" w:type="dxa"/>
            <w:shd w:val="clear" w:color="auto" w:fill="E7E6E6" w:themeFill="background2"/>
          </w:tcPr>
          <w:p w14:paraId="420134D5" w14:textId="2B91E8D6" w:rsidR="00590F72" w:rsidRPr="0078187C" w:rsidRDefault="00590F72" w:rsidP="00590F72">
            <w:pPr>
              <w:rPr>
                <w:lang w:val="en-GB"/>
              </w:rPr>
            </w:pPr>
            <w:r w:rsidRPr="0078187C">
              <w:rPr>
                <w:rFonts w:ascii="Calibri" w:eastAsia="Times New Roman" w:hAnsi="Calibri" w:cs="Calibri"/>
                <w:lang w:val="en-GB" w:eastAsia="fr-FR"/>
              </w:rPr>
              <w:t>Editorial</w:t>
            </w:r>
            <w:r w:rsidRPr="009B16DB">
              <w:rPr>
                <w:rFonts w:ascii="Calibri" w:eastAsia="Times New Roman" w:hAnsi="Calibri" w:cs="Calibri"/>
                <w:bCs/>
                <w:lang w:val="en-GB" w:eastAsia="fr-FR"/>
              </w:rPr>
              <w:t> </w:t>
            </w:r>
          </w:p>
        </w:tc>
        <w:tc>
          <w:tcPr>
            <w:tcW w:w="4531" w:type="dxa"/>
            <w:shd w:val="clear" w:color="auto" w:fill="E7E6E6" w:themeFill="background2"/>
          </w:tcPr>
          <w:p w14:paraId="4354985C" w14:textId="1723CB21" w:rsidR="00590F72" w:rsidRPr="0078187C" w:rsidRDefault="00590F72" w:rsidP="00590F72">
            <w:pPr>
              <w:rPr>
                <w:lang w:val="en-GB"/>
              </w:rPr>
            </w:pPr>
            <w:r w:rsidRPr="0078187C">
              <w:rPr>
                <w:lang w:val="en-GB"/>
              </w:rPr>
              <w:t>9</w:t>
            </w:r>
          </w:p>
        </w:tc>
      </w:tr>
      <w:tr w:rsidR="00590F72" w:rsidRPr="0078187C" w14:paraId="582AB364" w14:textId="77777777" w:rsidTr="004E69B2">
        <w:tc>
          <w:tcPr>
            <w:tcW w:w="4531" w:type="dxa"/>
            <w:shd w:val="clear" w:color="auto" w:fill="E7E6E6" w:themeFill="background2"/>
          </w:tcPr>
          <w:p w14:paraId="2120B072" w14:textId="179E36F5" w:rsidR="00590F72" w:rsidRPr="0078187C" w:rsidRDefault="00590F72" w:rsidP="00590F72">
            <w:pPr>
              <w:rPr>
                <w:lang w:val="en-GB"/>
              </w:rPr>
            </w:pPr>
            <w:r w:rsidRPr="0078187C">
              <w:rPr>
                <w:rFonts w:ascii="Calibri" w:eastAsia="Times New Roman" w:hAnsi="Calibri" w:cs="Calibri"/>
                <w:lang w:val="en-GB" w:eastAsia="fr-FR"/>
              </w:rPr>
              <w:t>Product Management</w:t>
            </w:r>
            <w:r w:rsidRPr="009B16DB">
              <w:rPr>
                <w:rFonts w:ascii="Calibri" w:eastAsia="Times New Roman" w:hAnsi="Calibri" w:cs="Calibri"/>
                <w:bCs/>
                <w:lang w:val="en-GB" w:eastAsia="fr-FR"/>
              </w:rPr>
              <w:t> </w:t>
            </w:r>
          </w:p>
        </w:tc>
        <w:tc>
          <w:tcPr>
            <w:tcW w:w="4531" w:type="dxa"/>
            <w:shd w:val="clear" w:color="auto" w:fill="E7E6E6" w:themeFill="background2"/>
          </w:tcPr>
          <w:p w14:paraId="7E1DCC11" w14:textId="61602C1A" w:rsidR="00590F72" w:rsidRPr="0078187C" w:rsidRDefault="00F05FDE" w:rsidP="00590F72">
            <w:pPr>
              <w:rPr>
                <w:lang w:val="en-GB"/>
              </w:rPr>
            </w:pPr>
            <w:r w:rsidRPr="0078187C">
              <w:rPr>
                <w:lang w:val="en-GB"/>
              </w:rPr>
              <w:t>1</w:t>
            </w:r>
          </w:p>
        </w:tc>
      </w:tr>
      <w:tr w:rsidR="00590F72" w:rsidRPr="0078187C" w14:paraId="77E02F3B" w14:textId="77777777" w:rsidTr="004E69B2">
        <w:tc>
          <w:tcPr>
            <w:tcW w:w="4531" w:type="dxa"/>
            <w:shd w:val="clear" w:color="auto" w:fill="E7E6E6" w:themeFill="background2"/>
          </w:tcPr>
          <w:p w14:paraId="7930F00C" w14:textId="2BAF06FC" w:rsidR="00590F72" w:rsidRPr="0078187C" w:rsidRDefault="00590F72" w:rsidP="00590F72">
            <w:pPr>
              <w:rPr>
                <w:lang w:val="en-GB"/>
              </w:rPr>
            </w:pPr>
            <w:r w:rsidRPr="0078187C">
              <w:rPr>
                <w:rFonts w:ascii="Calibri" w:eastAsia="Times New Roman" w:hAnsi="Calibri" w:cs="Calibri"/>
                <w:lang w:val="en-GB" w:eastAsia="fr-FR"/>
              </w:rPr>
              <w:t>Design</w:t>
            </w:r>
            <w:r w:rsidRPr="009B16DB">
              <w:rPr>
                <w:rFonts w:ascii="Calibri" w:eastAsia="Times New Roman" w:hAnsi="Calibri" w:cs="Calibri"/>
                <w:bCs/>
                <w:lang w:val="en-GB" w:eastAsia="fr-FR"/>
              </w:rPr>
              <w:t> </w:t>
            </w:r>
          </w:p>
        </w:tc>
        <w:tc>
          <w:tcPr>
            <w:tcW w:w="4531" w:type="dxa"/>
            <w:shd w:val="clear" w:color="auto" w:fill="E7E6E6" w:themeFill="background2"/>
          </w:tcPr>
          <w:p w14:paraId="6575EBB3" w14:textId="5F779212" w:rsidR="00590F72" w:rsidRPr="0078187C" w:rsidRDefault="00590F72" w:rsidP="00590F72">
            <w:pPr>
              <w:rPr>
                <w:lang w:val="en-GB"/>
              </w:rPr>
            </w:pPr>
            <w:r w:rsidRPr="0078187C">
              <w:rPr>
                <w:lang w:val="en-GB"/>
              </w:rPr>
              <w:t>1</w:t>
            </w:r>
          </w:p>
        </w:tc>
      </w:tr>
      <w:tr w:rsidR="00590F72" w:rsidRPr="0078187C" w14:paraId="7B868674" w14:textId="77777777" w:rsidTr="004E69B2">
        <w:tc>
          <w:tcPr>
            <w:tcW w:w="4531" w:type="dxa"/>
            <w:shd w:val="clear" w:color="auto" w:fill="E7E6E6" w:themeFill="background2"/>
          </w:tcPr>
          <w:p w14:paraId="6E80D847" w14:textId="74ABAAF0" w:rsidR="00590F72" w:rsidRPr="0078187C" w:rsidRDefault="00590F72" w:rsidP="00590F72">
            <w:pPr>
              <w:rPr>
                <w:lang w:val="en-GB"/>
              </w:rPr>
            </w:pPr>
            <w:r w:rsidRPr="0078187C">
              <w:rPr>
                <w:rFonts w:ascii="Calibri" w:eastAsia="Times New Roman" w:hAnsi="Calibri" w:cs="Calibri"/>
                <w:lang w:val="en-GB" w:eastAsia="fr-FR"/>
              </w:rPr>
              <w:t>Digital Development</w:t>
            </w:r>
            <w:r w:rsidRPr="009B16DB">
              <w:rPr>
                <w:rFonts w:ascii="Calibri" w:eastAsia="Times New Roman" w:hAnsi="Calibri" w:cs="Calibri"/>
                <w:bCs/>
                <w:lang w:val="en-GB" w:eastAsia="fr-FR"/>
              </w:rPr>
              <w:t> </w:t>
            </w:r>
          </w:p>
        </w:tc>
        <w:tc>
          <w:tcPr>
            <w:tcW w:w="4531" w:type="dxa"/>
            <w:shd w:val="clear" w:color="auto" w:fill="E7E6E6" w:themeFill="background2"/>
          </w:tcPr>
          <w:p w14:paraId="5FF600B8" w14:textId="6B487579" w:rsidR="00590F72" w:rsidRPr="0078187C" w:rsidRDefault="00590F72" w:rsidP="00590F72">
            <w:pPr>
              <w:rPr>
                <w:lang w:val="en-GB"/>
              </w:rPr>
            </w:pPr>
            <w:r w:rsidRPr="0078187C">
              <w:rPr>
                <w:lang w:val="en-GB"/>
              </w:rPr>
              <w:t>2</w:t>
            </w:r>
          </w:p>
        </w:tc>
      </w:tr>
      <w:tr w:rsidR="00590F72" w:rsidRPr="0078187C" w14:paraId="7B849895" w14:textId="77777777" w:rsidTr="004E69B2">
        <w:tc>
          <w:tcPr>
            <w:tcW w:w="4531" w:type="dxa"/>
            <w:shd w:val="clear" w:color="auto" w:fill="E7E6E6" w:themeFill="background2"/>
          </w:tcPr>
          <w:p w14:paraId="72E11AC1" w14:textId="78C9BEA2" w:rsidR="00590F72" w:rsidRPr="0078187C" w:rsidRDefault="00590F72" w:rsidP="00590F72">
            <w:pPr>
              <w:rPr>
                <w:lang w:val="en-GB"/>
              </w:rPr>
            </w:pPr>
            <w:r w:rsidRPr="0078187C">
              <w:rPr>
                <w:rFonts w:ascii="Calibri" w:eastAsia="Times New Roman" w:hAnsi="Calibri" w:cs="Calibri"/>
                <w:lang w:val="en-GB" w:eastAsia="fr-FR"/>
              </w:rPr>
              <w:t>Production</w:t>
            </w:r>
            <w:r w:rsidRPr="009B16DB">
              <w:rPr>
                <w:rFonts w:ascii="Calibri" w:eastAsia="Times New Roman" w:hAnsi="Calibri" w:cs="Calibri"/>
                <w:bCs/>
                <w:lang w:val="en-GB" w:eastAsia="fr-FR"/>
              </w:rPr>
              <w:t> </w:t>
            </w:r>
          </w:p>
        </w:tc>
        <w:tc>
          <w:tcPr>
            <w:tcW w:w="4531" w:type="dxa"/>
            <w:shd w:val="clear" w:color="auto" w:fill="E7E6E6" w:themeFill="background2"/>
          </w:tcPr>
          <w:p w14:paraId="40CC5FD0" w14:textId="7822243C" w:rsidR="00590F72" w:rsidRPr="0078187C" w:rsidRDefault="004120A7" w:rsidP="00590F72">
            <w:pPr>
              <w:rPr>
                <w:lang w:val="en-GB"/>
              </w:rPr>
            </w:pPr>
            <w:r w:rsidRPr="0078187C">
              <w:rPr>
                <w:lang w:val="en-GB"/>
              </w:rPr>
              <w:t>1</w:t>
            </w:r>
          </w:p>
        </w:tc>
      </w:tr>
      <w:tr w:rsidR="00590F72" w:rsidRPr="0078187C" w14:paraId="7E63E37E" w14:textId="77777777" w:rsidTr="004E69B2">
        <w:tc>
          <w:tcPr>
            <w:tcW w:w="4531" w:type="dxa"/>
            <w:shd w:val="clear" w:color="auto" w:fill="E7E6E6" w:themeFill="background2"/>
          </w:tcPr>
          <w:p w14:paraId="1D873296" w14:textId="591B584D" w:rsidR="00590F72" w:rsidRPr="0078187C" w:rsidRDefault="00590F72" w:rsidP="00590F72">
            <w:pPr>
              <w:rPr>
                <w:rFonts w:ascii="Calibri" w:eastAsia="Times New Roman" w:hAnsi="Calibri" w:cs="Calibri"/>
                <w:lang w:val="en-GB" w:eastAsia="fr-FR"/>
              </w:rPr>
            </w:pPr>
            <w:r w:rsidRPr="0078187C">
              <w:rPr>
                <w:rFonts w:ascii="Calibri" w:eastAsia="Times New Roman" w:hAnsi="Calibri" w:cs="Calibri"/>
                <w:lang w:val="en-GB" w:eastAsia="fr-FR"/>
              </w:rPr>
              <w:t>Sales &amp; Marketing</w:t>
            </w:r>
            <w:r w:rsidRPr="009B16DB">
              <w:rPr>
                <w:rFonts w:ascii="Calibri" w:eastAsia="Times New Roman" w:hAnsi="Calibri" w:cs="Calibri"/>
                <w:bCs/>
                <w:lang w:val="en-GB" w:eastAsia="fr-FR"/>
              </w:rPr>
              <w:t> </w:t>
            </w:r>
          </w:p>
        </w:tc>
        <w:tc>
          <w:tcPr>
            <w:tcW w:w="4531" w:type="dxa"/>
            <w:shd w:val="clear" w:color="auto" w:fill="E7E6E6" w:themeFill="background2"/>
          </w:tcPr>
          <w:p w14:paraId="66AC6321" w14:textId="1900BD19" w:rsidR="00590F72" w:rsidRPr="0078187C" w:rsidRDefault="004120A7" w:rsidP="00590F72">
            <w:pPr>
              <w:rPr>
                <w:lang w:val="en-GB"/>
              </w:rPr>
            </w:pPr>
            <w:r w:rsidRPr="0078187C">
              <w:rPr>
                <w:lang w:val="en-GB"/>
              </w:rPr>
              <w:t>2</w:t>
            </w:r>
          </w:p>
        </w:tc>
      </w:tr>
      <w:tr w:rsidR="009C4B70" w:rsidRPr="0078187C" w14:paraId="6C65AA51" w14:textId="77777777" w:rsidTr="004E69B2">
        <w:tc>
          <w:tcPr>
            <w:tcW w:w="4531" w:type="dxa"/>
            <w:shd w:val="clear" w:color="auto" w:fill="E7E6E6" w:themeFill="background2"/>
          </w:tcPr>
          <w:p w14:paraId="5A5F0CDE" w14:textId="0C4BA909" w:rsidR="009C4B70" w:rsidRPr="0078187C" w:rsidRDefault="00BF6F7A" w:rsidP="00BF6F7A">
            <w:pPr>
              <w:jc w:val="right"/>
              <w:rPr>
                <w:rFonts w:ascii="Calibri" w:eastAsia="Times New Roman" w:hAnsi="Calibri" w:cs="Calibri"/>
                <w:b/>
                <w:lang w:val="en-GB" w:eastAsia="fr-FR"/>
              </w:rPr>
            </w:pPr>
            <w:r w:rsidRPr="0078187C">
              <w:rPr>
                <w:rFonts w:ascii="Calibri" w:eastAsia="Times New Roman" w:hAnsi="Calibri" w:cs="Calibri"/>
                <w:b/>
                <w:lang w:val="en-GB" w:eastAsia="fr-FR"/>
              </w:rPr>
              <w:t>TOTAL</w:t>
            </w:r>
          </w:p>
        </w:tc>
        <w:tc>
          <w:tcPr>
            <w:tcW w:w="4531" w:type="dxa"/>
            <w:shd w:val="clear" w:color="auto" w:fill="E7E6E6" w:themeFill="background2"/>
          </w:tcPr>
          <w:p w14:paraId="0B7D9910" w14:textId="771B8E09" w:rsidR="009C4B70" w:rsidRPr="0078187C" w:rsidRDefault="00D5721D" w:rsidP="00590F72">
            <w:pPr>
              <w:rPr>
                <w:b/>
                <w:lang w:val="en-GB"/>
              </w:rPr>
            </w:pPr>
            <w:r w:rsidRPr="0078187C">
              <w:rPr>
                <w:b/>
                <w:lang w:val="en-GB"/>
              </w:rPr>
              <w:t>22</w:t>
            </w:r>
          </w:p>
        </w:tc>
      </w:tr>
    </w:tbl>
    <w:p w14:paraId="02ECDFF1" w14:textId="01BF3DDB" w:rsidR="004E69B2" w:rsidRPr="0078187C" w:rsidRDefault="004E69B2" w:rsidP="00590F72">
      <w:pPr>
        <w:rPr>
          <w:lang w:val="en-GB"/>
        </w:rPr>
      </w:pPr>
    </w:p>
    <w:p w14:paraId="53368AE0" w14:textId="77777777" w:rsidR="003320EF" w:rsidRPr="0078187C" w:rsidRDefault="003320EF">
      <w:pPr>
        <w:rPr>
          <w:lang w:val="en-GB"/>
        </w:rPr>
      </w:pPr>
      <w:r w:rsidRPr="0078187C">
        <w:rPr>
          <w:lang w:val="en-GB"/>
        </w:rPr>
        <w:br w:type="page"/>
      </w:r>
    </w:p>
    <w:p w14:paraId="433147C9" w14:textId="42B92112" w:rsidR="004E69B2" w:rsidRPr="0078187C" w:rsidRDefault="00C34417" w:rsidP="009C0DBE">
      <w:pPr>
        <w:pStyle w:val="Heading3"/>
      </w:pPr>
      <w:r w:rsidRPr="0078187C">
        <w:lastRenderedPageBreak/>
        <w:t>Digital publishing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Digital offer and formats"/>
      </w:tblPr>
      <w:tblGrid>
        <w:gridCol w:w="3612"/>
        <w:gridCol w:w="5460"/>
      </w:tblGrid>
      <w:tr w:rsidR="00B92F9E" w:rsidRPr="0078187C" w14:paraId="27E9072E" w14:textId="77777777" w:rsidTr="00112BD6">
        <w:trPr>
          <w:tblHeader/>
        </w:trPr>
        <w:tc>
          <w:tcPr>
            <w:tcW w:w="3612" w:type="dxa"/>
            <w:vAlign w:val="bottom"/>
          </w:tcPr>
          <w:p w14:paraId="44CC2542" w14:textId="1D875A2E" w:rsidR="00B92F9E" w:rsidRPr="0078187C" w:rsidRDefault="00B92F9E" w:rsidP="009C0DBE">
            <w:pPr>
              <w:pStyle w:val="Heading4"/>
              <w:outlineLvl w:val="3"/>
              <w:rPr>
                <w:lang w:eastAsia="fr-FR"/>
              </w:rPr>
            </w:pPr>
            <w:r w:rsidRPr="0078187C">
              <w:rPr>
                <w:lang w:eastAsia="fr-FR"/>
              </w:rPr>
              <w:t>Digital offer</w:t>
            </w:r>
          </w:p>
        </w:tc>
        <w:tc>
          <w:tcPr>
            <w:tcW w:w="5460" w:type="dxa"/>
          </w:tcPr>
          <w:p w14:paraId="66BE26F2" w14:textId="214DED80" w:rsidR="00B92F9E" w:rsidRPr="0078187C" w:rsidRDefault="00B92F9E" w:rsidP="009C0DBE">
            <w:pPr>
              <w:pStyle w:val="Heading4"/>
              <w:outlineLvl w:val="3"/>
              <w:rPr>
                <w:lang w:eastAsia="fr-FR"/>
              </w:rPr>
            </w:pPr>
            <w:r w:rsidRPr="0078187C">
              <w:rPr>
                <w:lang w:eastAsia="fr-FR"/>
              </w:rPr>
              <w:t>Formats available</w:t>
            </w:r>
          </w:p>
        </w:tc>
      </w:tr>
      <w:tr w:rsidR="003320EF" w:rsidRPr="0078187C" w14:paraId="7DEF9A94" w14:textId="77777777" w:rsidTr="00126E66">
        <w:tc>
          <w:tcPr>
            <w:tcW w:w="3612" w:type="dxa"/>
            <w:vAlign w:val="bottom"/>
          </w:tcPr>
          <w:p w14:paraId="2986752C" w14:textId="30929A82" w:rsidR="003320EF" w:rsidRPr="0078187C" w:rsidRDefault="003320EF" w:rsidP="003320EF">
            <w:pPr>
              <w:jc w:val="center"/>
              <w:rPr>
                <w:lang w:val="en-GB"/>
              </w:rPr>
            </w:pPr>
            <w:r w:rsidRPr="009B16DB">
              <w:rPr>
                <w:noProof/>
                <w:lang w:val="en-GB" w:eastAsia="en-GB"/>
              </w:rPr>
              <w:drawing>
                <wp:inline distT="0" distB="0" distL="0" distR="0" wp14:anchorId="033E2D4B" wp14:editId="3302C739">
                  <wp:extent cx="2165350" cy="2153534"/>
                  <wp:effectExtent l="0" t="0" r="6350" b="0"/>
                  <wp:docPr id="4" name="Graphique 4" descr="Piechart. Respondents offer in digital vs non-digital"/>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5460" w:type="dxa"/>
          </w:tcPr>
          <w:p w14:paraId="2649F2AD" w14:textId="593197D5" w:rsidR="003320EF" w:rsidRPr="0078187C" w:rsidRDefault="003320EF" w:rsidP="003320EF">
            <w:pPr>
              <w:rPr>
                <w:lang w:val="en-GB"/>
              </w:rPr>
            </w:pPr>
            <w:r w:rsidRPr="009B16DB">
              <w:rPr>
                <w:noProof/>
                <w:lang w:val="en-GB" w:eastAsia="en-GB"/>
              </w:rPr>
              <w:drawing>
                <wp:inline distT="0" distB="0" distL="0" distR="0" wp14:anchorId="28F73C4A" wp14:editId="0CA192A1">
                  <wp:extent cx="3346450" cy="2222026"/>
                  <wp:effectExtent l="0" t="0" r="6350" b="6985"/>
                  <wp:docPr id="7" name="Graphique 7" descr="Barchart. Publishing formats used"/>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FB519A" w:rsidRPr="009B16DB">
              <w:rPr>
                <w:rStyle w:val="FootnoteReference"/>
                <w:sz w:val="16"/>
                <w:szCs w:val="16"/>
                <w:lang w:val="en-GB"/>
              </w:rPr>
              <w:footnoteReference w:id="4"/>
            </w:r>
          </w:p>
        </w:tc>
      </w:tr>
    </w:tbl>
    <w:p w14:paraId="59D9BAB5" w14:textId="1BAE1786" w:rsidR="00126E66" w:rsidRPr="0078187C" w:rsidRDefault="00126E66" w:rsidP="00126E66">
      <w:pPr>
        <w:rPr>
          <w:lang w:val="en-GB"/>
        </w:rPr>
      </w:pPr>
      <w:r w:rsidRPr="0078187C">
        <w:rPr>
          <w:lang w:val="en-GB"/>
        </w:rPr>
        <w:t xml:space="preserve">Of the 89 respondents, 79 indicated that their organisations offer digital </w:t>
      </w:r>
      <w:r w:rsidR="004A041F" w:rsidRPr="0078187C">
        <w:rPr>
          <w:lang w:val="en-GB"/>
        </w:rPr>
        <w:t>versions of their publications.</w:t>
      </w:r>
    </w:p>
    <w:p w14:paraId="10DC957D" w14:textId="3539E9D5" w:rsidR="00126E66" w:rsidRPr="0078187C" w:rsidRDefault="00126E66" w:rsidP="00126E66">
      <w:pPr>
        <w:rPr>
          <w:lang w:val="en-GB"/>
        </w:rPr>
      </w:pPr>
      <w:r w:rsidRPr="0078187C">
        <w:rPr>
          <w:lang w:val="en-GB"/>
        </w:rPr>
        <w:t>PDF continues to be the dominant format for eBooks</w:t>
      </w:r>
      <w:r w:rsidR="008C7362" w:rsidRPr="0078187C">
        <w:rPr>
          <w:rStyle w:val="FootnoteReference"/>
          <w:lang w:val="en-GB"/>
        </w:rPr>
        <w:footnoteReference w:id="5"/>
      </w:r>
      <w:r w:rsidRPr="0078187C">
        <w:rPr>
          <w:lang w:val="en-GB"/>
        </w:rPr>
        <w:t xml:space="preserve">. While significant numbers of organisations are beginning to offer titles in EPUB, </w:t>
      </w:r>
      <w:r w:rsidR="004A041F" w:rsidRPr="0078187C">
        <w:rPr>
          <w:lang w:val="en-GB"/>
        </w:rPr>
        <w:t>almost half</w:t>
      </w:r>
      <w:r w:rsidRPr="0078187C">
        <w:rPr>
          <w:lang w:val="en-GB"/>
        </w:rPr>
        <w:t xml:space="preserve"> of these are in EPUB </w:t>
      </w:r>
      <w:proofErr w:type="gramStart"/>
      <w:r w:rsidRPr="0078187C">
        <w:rPr>
          <w:lang w:val="en-GB"/>
        </w:rPr>
        <w:t>2 which</w:t>
      </w:r>
      <w:proofErr w:type="gramEnd"/>
      <w:r w:rsidR="004A041F" w:rsidRPr="0078187C">
        <w:rPr>
          <w:lang w:val="en-GB"/>
        </w:rPr>
        <w:t>, unlike EPUB3,</w:t>
      </w:r>
      <w:r w:rsidRPr="0078187C">
        <w:rPr>
          <w:lang w:val="en-GB"/>
        </w:rPr>
        <w:t xml:space="preserve"> does not allow for full accessibility features.</w:t>
      </w:r>
      <w:r w:rsidR="004A041F" w:rsidRPr="0078187C">
        <w:rPr>
          <w:lang w:val="en-GB"/>
        </w:rPr>
        <w:t xml:space="preserve"> A considerable number of respondents offer their publications in HTML.</w:t>
      </w:r>
    </w:p>
    <w:p w14:paraId="061FE749" w14:textId="7EA2CB03" w:rsidR="00CB1F9A" w:rsidRPr="0078187C" w:rsidRDefault="00CB1F9A" w:rsidP="00126E66">
      <w:pPr>
        <w:rPr>
          <w:lang w:val="en-GB"/>
        </w:rPr>
      </w:pPr>
      <w:r w:rsidRPr="0078187C">
        <w:rPr>
          <w:lang w:val="en-GB"/>
        </w:rPr>
        <w:t>It is interesting to consider the take-up of EPUB in the respective countries that feature in the questionnaire results.</w:t>
      </w:r>
    </w:p>
    <w:p w14:paraId="46533D9B" w14:textId="5E3EBAF9" w:rsidR="00CB1F9A" w:rsidRPr="0078187C" w:rsidRDefault="00FF7326" w:rsidP="00126E66">
      <w:pPr>
        <w:rPr>
          <w:lang w:val="en-GB"/>
        </w:rPr>
      </w:pPr>
      <w:r w:rsidRPr="009B16DB">
        <w:rPr>
          <w:noProof/>
          <w:lang w:val="en-GB" w:eastAsia="en-GB"/>
        </w:rPr>
        <w:drawing>
          <wp:inline distT="0" distB="0" distL="0" distR="0" wp14:anchorId="2797DCF7" wp14:editId="2DCE1B11">
            <wp:extent cx="5765800" cy="2857500"/>
            <wp:effectExtent l="0" t="0" r="6350" b="0"/>
            <wp:docPr id="9" name="Graphique 9" descr="Barchart. Digital publishing format by country."/>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0C3F8C9" w14:textId="46C34F43" w:rsidR="00126E66" w:rsidRPr="0078187C" w:rsidRDefault="00126E66" w:rsidP="00126E66">
      <w:pPr>
        <w:rPr>
          <w:lang w:val="en-GB"/>
        </w:rPr>
      </w:pPr>
      <w:r w:rsidRPr="0078187C">
        <w:rPr>
          <w:lang w:val="en-GB"/>
        </w:rPr>
        <w:t xml:space="preserve">Of the ten organisations that do not currently offer digital publications, it is worth noting that this decision may be swayed by market considerations rather than an inability to deliver publications in </w:t>
      </w:r>
      <w:r w:rsidRPr="0078187C">
        <w:rPr>
          <w:lang w:val="en-GB"/>
        </w:rPr>
        <w:lastRenderedPageBreak/>
        <w:t>digital formats.</w:t>
      </w:r>
      <w:r w:rsidR="004A041F" w:rsidRPr="0078187C">
        <w:rPr>
          <w:lang w:val="en-GB"/>
        </w:rPr>
        <w:t xml:space="preserve"> According to the FEP, the e-book market is estimated to represent some 6-7%</w:t>
      </w:r>
      <w:r w:rsidRPr="0078187C">
        <w:rPr>
          <w:lang w:val="en-GB"/>
        </w:rPr>
        <w:t xml:space="preserve"> </w:t>
      </w:r>
      <w:r w:rsidR="004A041F" w:rsidRPr="0078187C">
        <w:rPr>
          <w:lang w:val="en-GB"/>
        </w:rPr>
        <w:t>of the total market in Europe</w:t>
      </w:r>
      <w:r w:rsidR="004A041F" w:rsidRPr="0078187C">
        <w:rPr>
          <w:rStyle w:val="FootnoteReference"/>
          <w:lang w:val="en-GB"/>
        </w:rPr>
        <w:footnoteReference w:id="6"/>
      </w:r>
      <w:r w:rsidR="004A041F" w:rsidRPr="0078187C">
        <w:rPr>
          <w:lang w:val="en-GB"/>
        </w:rPr>
        <w:t xml:space="preserve">. </w:t>
      </w:r>
      <w:r w:rsidRPr="0078187C">
        <w:rPr>
          <w:lang w:val="en-GB"/>
        </w:rPr>
        <w:t>Digital technologies</w:t>
      </w:r>
      <w:r w:rsidR="004A041F" w:rsidRPr="0078187C">
        <w:rPr>
          <w:lang w:val="en-GB"/>
        </w:rPr>
        <w:t>, on the other hand,</w:t>
      </w:r>
      <w:r w:rsidRPr="0078187C">
        <w:rPr>
          <w:lang w:val="en-GB"/>
        </w:rPr>
        <w:t xml:space="preserve"> have been embedded in the book production chain for some time now and most organisations are leveraging digital technologies to optimise print and digital. </w:t>
      </w:r>
    </w:p>
    <w:p w14:paraId="2D412AE5" w14:textId="592C1068" w:rsidR="00B92F9E" w:rsidRPr="0078187C" w:rsidRDefault="00B92F9E" w:rsidP="009C0DBE">
      <w:pPr>
        <w:pStyle w:val="Heading4"/>
      </w:pPr>
      <w:r w:rsidRPr="0078187C">
        <w:t>Principle software packages</w:t>
      </w:r>
      <w:r w:rsidR="00126E66" w:rsidRPr="0078187C">
        <w:t xml:space="preserve"> used in the book production process</w:t>
      </w:r>
    </w:p>
    <w:p w14:paraId="63D8D696" w14:textId="3B735812" w:rsidR="003D36DE" w:rsidRPr="0078187C" w:rsidRDefault="00085EC9" w:rsidP="00085EC9">
      <w:pPr>
        <w:rPr>
          <w:lang w:val="en-GB"/>
        </w:rPr>
      </w:pPr>
      <w:r w:rsidRPr="0078187C">
        <w:rPr>
          <w:lang w:val="en-GB"/>
        </w:rPr>
        <w:t>The below table indicates the vast number of software packages that respondents use in their organisation’s book production process</w:t>
      </w:r>
      <w:r w:rsidR="003D36DE" w:rsidRPr="0078187C">
        <w:rPr>
          <w:lang w:val="en-GB"/>
        </w:rPr>
        <w:t xml:space="preserve"> and illustrates </w:t>
      </w:r>
      <w:r w:rsidRPr="0078187C">
        <w:rPr>
          <w:lang w:val="en-GB"/>
        </w:rPr>
        <w:t>where accessibility issues could be introduced, or</w:t>
      </w:r>
      <w:r w:rsidR="00126E66" w:rsidRPr="0078187C">
        <w:rPr>
          <w:lang w:val="en-GB"/>
        </w:rPr>
        <w:t xml:space="preserve"> indeed</w:t>
      </w:r>
      <w:r w:rsidRPr="0078187C">
        <w:rPr>
          <w:lang w:val="en-GB"/>
        </w:rPr>
        <w:t xml:space="preserve"> remedied. </w:t>
      </w:r>
    </w:p>
    <w:p w14:paraId="780B9165" w14:textId="4BECA98C" w:rsidR="00085EC9" w:rsidRPr="0078187C" w:rsidRDefault="00085EC9" w:rsidP="00085EC9">
      <w:pPr>
        <w:rPr>
          <w:lang w:val="en-GB"/>
        </w:rPr>
      </w:pPr>
      <w:r w:rsidRPr="0078187C">
        <w:rPr>
          <w:lang w:val="en-GB"/>
        </w:rPr>
        <w:t xml:space="preserve">While the learning resource will aim to be software agnostic wherever possible, </w:t>
      </w:r>
      <w:r w:rsidR="00126E66" w:rsidRPr="0078187C">
        <w:rPr>
          <w:lang w:val="en-GB"/>
        </w:rPr>
        <w:t xml:space="preserve">these responses confirm that </w:t>
      </w:r>
      <w:r w:rsidRPr="0078187C">
        <w:rPr>
          <w:lang w:val="en-GB"/>
        </w:rPr>
        <w:t>it will be necessary to address specific processes in some of the core software environments used across the sector</w:t>
      </w:r>
      <w:r w:rsidR="003D36DE" w:rsidRPr="0078187C">
        <w:rPr>
          <w:lang w:val="en-GB"/>
        </w:rPr>
        <w:t>, namely Microsoft Word and</w:t>
      </w:r>
      <w:r w:rsidRPr="0078187C">
        <w:rPr>
          <w:lang w:val="en-GB"/>
        </w:rPr>
        <w:t xml:space="preserve"> </w:t>
      </w:r>
      <w:r w:rsidR="003D36DE" w:rsidRPr="0078187C">
        <w:rPr>
          <w:lang w:val="en-GB"/>
        </w:rPr>
        <w:t>Adobe InDesign</w:t>
      </w:r>
      <w:r w:rsidR="005432CA" w:rsidRPr="0078187C">
        <w:rPr>
          <w:rStyle w:val="FootnoteReference"/>
          <w:lang w:val="en-GB"/>
        </w:rPr>
        <w:footnoteReference w:id="7"/>
      </w:r>
      <w:r w:rsidR="003D36DE" w:rsidRPr="0078187C">
        <w:rPr>
          <w:lang w:val="en-GB"/>
        </w:rPr>
        <w:t>.</w:t>
      </w:r>
    </w:p>
    <w:tbl>
      <w:tblPr>
        <w:tblStyle w:val="TableGrid"/>
        <w:tblW w:w="0" w:type="auto"/>
        <w:tblLook w:val="04A0" w:firstRow="1" w:lastRow="0" w:firstColumn="1" w:lastColumn="0" w:noHBand="0" w:noVBand="1"/>
        <w:tblDescription w:val="Software used by respondents"/>
      </w:tblPr>
      <w:tblGrid>
        <w:gridCol w:w="2405"/>
        <w:gridCol w:w="6521"/>
      </w:tblGrid>
      <w:tr w:rsidR="00085EC9" w:rsidRPr="00361100" w14:paraId="2DCD4509" w14:textId="0CF29C40" w:rsidTr="00CC5F1C">
        <w:trPr>
          <w:tblHeader/>
        </w:trPr>
        <w:tc>
          <w:tcPr>
            <w:tcW w:w="2405" w:type="dxa"/>
            <w:shd w:val="clear" w:color="auto" w:fill="008080"/>
          </w:tcPr>
          <w:p w14:paraId="41622740" w14:textId="62CA4417" w:rsidR="00085EC9" w:rsidRPr="0078187C" w:rsidRDefault="00085EC9" w:rsidP="0047041F">
            <w:pPr>
              <w:rPr>
                <w:b/>
                <w:color w:val="FFFFFF" w:themeColor="background1"/>
                <w:lang w:val="en-GB"/>
              </w:rPr>
            </w:pPr>
            <w:r w:rsidRPr="0078187C">
              <w:rPr>
                <w:b/>
                <w:color w:val="FFFFFF" w:themeColor="background1"/>
                <w:lang w:val="en-GB"/>
              </w:rPr>
              <w:t>Software family</w:t>
            </w:r>
          </w:p>
        </w:tc>
        <w:tc>
          <w:tcPr>
            <w:tcW w:w="6521" w:type="dxa"/>
            <w:tcBorders>
              <w:bottom w:val="single" w:sz="4" w:space="0" w:color="auto"/>
            </w:tcBorders>
            <w:shd w:val="clear" w:color="auto" w:fill="008080"/>
          </w:tcPr>
          <w:p w14:paraId="6D88A275" w14:textId="6DE22806" w:rsidR="00085EC9" w:rsidRPr="0078187C" w:rsidRDefault="00085EC9" w:rsidP="00DA7321">
            <w:pPr>
              <w:rPr>
                <w:b/>
                <w:color w:val="FFFFFF" w:themeColor="background1"/>
                <w:lang w:val="en-GB"/>
              </w:rPr>
            </w:pPr>
            <w:r w:rsidRPr="0078187C">
              <w:rPr>
                <w:b/>
                <w:color w:val="FFFFFF" w:themeColor="background1"/>
                <w:lang w:val="en-GB"/>
              </w:rPr>
              <w:t>Package (number of respondents citing use)</w:t>
            </w:r>
          </w:p>
        </w:tc>
      </w:tr>
      <w:tr w:rsidR="00085EC9" w:rsidRPr="0078187C" w14:paraId="760F51C4" w14:textId="77777777" w:rsidTr="001107E7">
        <w:tc>
          <w:tcPr>
            <w:tcW w:w="2405" w:type="dxa"/>
            <w:vMerge w:val="restart"/>
            <w:shd w:val="clear" w:color="auto" w:fill="2E74B5" w:themeFill="accent1" w:themeFillShade="BF"/>
            <w:vAlign w:val="center"/>
          </w:tcPr>
          <w:p w14:paraId="65F8695D" w14:textId="61D7C9F7" w:rsidR="00085EC9" w:rsidRPr="0078187C" w:rsidRDefault="00085EC9" w:rsidP="001107E7">
            <w:pPr>
              <w:rPr>
                <w:b/>
                <w:color w:val="FFFFFF" w:themeColor="background1"/>
                <w:lang w:val="en-GB"/>
              </w:rPr>
            </w:pPr>
            <w:r w:rsidRPr="0078187C">
              <w:rPr>
                <w:b/>
                <w:color w:val="FFFFFF" w:themeColor="background1"/>
                <w:lang w:val="en-GB"/>
              </w:rPr>
              <w:t>Editorial workflow management</w:t>
            </w:r>
          </w:p>
        </w:tc>
        <w:tc>
          <w:tcPr>
            <w:tcW w:w="6521" w:type="dxa"/>
            <w:tcBorders>
              <w:bottom w:val="nil"/>
            </w:tcBorders>
            <w:shd w:val="clear" w:color="auto" w:fill="F2F2F2" w:themeFill="background1" w:themeFillShade="F2"/>
          </w:tcPr>
          <w:p w14:paraId="05EEFA18" w14:textId="0638F087" w:rsidR="00085EC9" w:rsidRPr="0078187C" w:rsidRDefault="00085EC9" w:rsidP="00DA7321">
            <w:pPr>
              <w:rPr>
                <w:lang w:val="en-GB"/>
              </w:rPr>
            </w:pPr>
            <w:proofErr w:type="spellStart"/>
            <w:r w:rsidRPr="0078187C">
              <w:rPr>
                <w:lang w:val="en-GB"/>
              </w:rPr>
              <w:t>Métopes</w:t>
            </w:r>
            <w:proofErr w:type="spellEnd"/>
            <w:r w:rsidRPr="0078187C">
              <w:rPr>
                <w:lang w:val="en-GB"/>
              </w:rPr>
              <w:t>/</w:t>
            </w:r>
            <w:proofErr w:type="spellStart"/>
            <w:r w:rsidRPr="0078187C">
              <w:rPr>
                <w:lang w:val="en-GB"/>
              </w:rPr>
              <w:t>Lodel</w:t>
            </w:r>
            <w:proofErr w:type="spellEnd"/>
            <w:r w:rsidRPr="0078187C">
              <w:rPr>
                <w:lang w:val="en-GB"/>
              </w:rPr>
              <w:t xml:space="preserve"> (8)</w:t>
            </w:r>
          </w:p>
        </w:tc>
      </w:tr>
      <w:tr w:rsidR="00085EC9" w:rsidRPr="00361100" w14:paraId="0D407D07" w14:textId="77777777" w:rsidTr="001107E7">
        <w:tc>
          <w:tcPr>
            <w:tcW w:w="2405" w:type="dxa"/>
            <w:vMerge/>
            <w:shd w:val="clear" w:color="auto" w:fill="2E74B5" w:themeFill="accent1" w:themeFillShade="BF"/>
            <w:vAlign w:val="center"/>
          </w:tcPr>
          <w:p w14:paraId="33D0B053" w14:textId="77777777" w:rsidR="00085EC9" w:rsidRPr="0078187C" w:rsidRDefault="00085EC9" w:rsidP="001107E7">
            <w:pPr>
              <w:rPr>
                <w:b/>
                <w:color w:val="FFFFFF" w:themeColor="background1"/>
                <w:lang w:val="en-GB"/>
              </w:rPr>
            </w:pPr>
          </w:p>
        </w:tc>
        <w:tc>
          <w:tcPr>
            <w:tcW w:w="6521" w:type="dxa"/>
            <w:tcBorders>
              <w:top w:val="nil"/>
              <w:bottom w:val="single" w:sz="4" w:space="0" w:color="auto"/>
            </w:tcBorders>
            <w:shd w:val="clear" w:color="auto" w:fill="F2F2F2" w:themeFill="background1" w:themeFillShade="F2"/>
          </w:tcPr>
          <w:p w14:paraId="68094108" w14:textId="4363257A" w:rsidR="00085EC9" w:rsidRPr="0078187C" w:rsidRDefault="00085EC9" w:rsidP="00DA7321">
            <w:pPr>
              <w:rPr>
                <w:lang w:val="en-GB"/>
              </w:rPr>
            </w:pPr>
            <w:r w:rsidRPr="0078187C">
              <w:rPr>
                <w:lang w:val="en-GB"/>
              </w:rPr>
              <w:t xml:space="preserve">Others: </w:t>
            </w:r>
            <w:proofErr w:type="spellStart"/>
            <w:r w:rsidRPr="0078187C">
              <w:rPr>
                <w:lang w:val="en-GB"/>
              </w:rPr>
              <w:t>AuthorIT</w:t>
            </w:r>
            <w:proofErr w:type="spellEnd"/>
            <w:r w:rsidRPr="0078187C">
              <w:rPr>
                <w:lang w:val="en-GB"/>
              </w:rPr>
              <w:t xml:space="preserve">, </w:t>
            </w:r>
            <w:proofErr w:type="spellStart"/>
            <w:r w:rsidRPr="0078187C">
              <w:rPr>
                <w:lang w:val="en-GB"/>
              </w:rPr>
              <w:t>eWorkflow</w:t>
            </w:r>
            <w:proofErr w:type="spellEnd"/>
            <w:r w:rsidRPr="0078187C">
              <w:rPr>
                <w:lang w:val="en-GB"/>
              </w:rPr>
              <w:t xml:space="preserve">, Microsoft Teams, </w:t>
            </w:r>
            <w:proofErr w:type="spellStart"/>
            <w:r w:rsidRPr="0078187C">
              <w:rPr>
                <w:lang w:val="en-GB"/>
              </w:rPr>
              <w:t>VitoSoft</w:t>
            </w:r>
            <w:proofErr w:type="spellEnd"/>
            <w:r w:rsidRPr="0078187C">
              <w:rPr>
                <w:lang w:val="en-GB"/>
              </w:rPr>
              <w:t>, Open Journal Systems, Scribe's Well-Formed Document Workflow, Biblio3, Switch, Trello, tailor CMS</w:t>
            </w:r>
          </w:p>
        </w:tc>
      </w:tr>
      <w:tr w:rsidR="00085EC9" w:rsidRPr="0078187C" w14:paraId="5BB6EABB" w14:textId="6DEBA379" w:rsidTr="001107E7">
        <w:tc>
          <w:tcPr>
            <w:tcW w:w="2405" w:type="dxa"/>
            <w:vMerge w:val="restart"/>
            <w:shd w:val="clear" w:color="auto" w:fill="2E74B5" w:themeFill="accent1" w:themeFillShade="BF"/>
            <w:vAlign w:val="center"/>
          </w:tcPr>
          <w:p w14:paraId="36DE3EB7" w14:textId="1C2190A4" w:rsidR="00085EC9" w:rsidRPr="0078187C" w:rsidRDefault="00085EC9" w:rsidP="001107E7">
            <w:pPr>
              <w:rPr>
                <w:b/>
                <w:color w:val="FFFFFF" w:themeColor="background1"/>
                <w:lang w:val="en-GB"/>
              </w:rPr>
            </w:pPr>
            <w:r w:rsidRPr="0078187C">
              <w:rPr>
                <w:b/>
                <w:color w:val="FFFFFF" w:themeColor="background1"/>
                <w:lang w:val="en-GB"/>
              </w:rPr>
              <w:t>Word processors</w:t>
            </w:r>
          </w:p>
        </w:tc>
        <w:tc>
          <w:tcPr>
            <w:tcW w:w="6521" w:type="dxa"/>
            <w:tcBorders>
              <w:bottom w:val="nil"/>
            </w:tcBorders>
          </w:tcPr>
          <w:p w14:paraId="0718C129" w14:textId="2DF35E3D" w:rsidR="00085EC9" w:rsidRPr="0078187C" w:rsidRDefault="00085EC9" w:rsidP="00DA7321">
            <w:pPr>
              <w:rPr>
                <w:lang w:val="en-GB"/>
              </w:rPr>
            </w:pPr>
            <w:r w:rsidRPr="0078187C">
              <w:rPr>
                <w:lang w:val="en-GB"/>
              </w:rPr>
              <w:t>Microsoft Word (31)</w:t>
            </w:r>
          </w:p>
        </w:tc>
      </w:tr>
      <w:tr w:rsidR="00085EC9" w:rsidRPr="0078187C" w14:paraId="6D6AC1A9" w14:textId="7241DFAF" w:rsidTr="001107E7">
        <w:tc>
          <w:tcPr>
            <w:tcW w:w="2405" w:type="dxa"/>
            <w:vMerge/>
            <w:shd w:val="clear" w:color="auto" w:fill="2E74B5" w:themeFill="accent1" w:themeFillShade="BF"/>
            <w:vAlign w:val="center"/>
          </w:tcPr>
          <w:p w14:paraId="1357E18D" w14:textId="3517898C" w:rsidR="00085EC9" w:rsidRPr="0078187C" w:rsidRDefault="00085EC9" w:rsidP="001107E7">
            <w:pPr>
              <w:rPr>
                <w:b/>
                <w:color w:val="FFFFFF" w:themeColor="background1"/>
                <w:lang w:val="en-GB"/>
              </w:rPr>
            </w:pPr>
          </w:p>
        </w:tc>
        <w:tc>
          <w:tcPr>
            <w:tcW w:w="6521" w:type="dxa"/>
            <w:tcBorders>
              <w:top w:val="nil"/>
              <w:bottom w:val="nil"/>
            </w:tcBorders>
          </w:tcPr>
          <w:p w14:paraId="2D749AFE" w14:textId="1F4BB9D4" w:rsidR="00085EC9" w:rsidRPr="0078187C" w:rsidRDefault="00085EC9" w:rsidP="00DA7321">
            <w:pPr>
              <w:rPr>
                <w:lang w:val="en-GB"/>
              </w:rPr>
            </w:pPr>
            <w:r w:rsidRPr="0078187C">
              <w:rPr>
                <w:lang w:val="en-GB"/>
              </w:rPr>
              <w:t>OpenOffice (3)</w:t>
            </w:r>
          </w:p>
        </w:tc>
      </w:tr>
      <w:tr w:rsidR="00085EC9" w:rsidRPr="00361100" w14:paraId="44EA2E48" w14:textId="77777777" w:rsidTr="001107E7">
        <w:tc>
          <w:tcPr>
            <w:tcW w:w="2405" w:type="dxa"/>
            <w:vMerge/>
            <w:shd w:val="clear" w:color="auto" w:fill="2E74B5" w:themeFill="accent1" w:themeFillShade="BF"/>
            <w:vAlign w:val="center"/>
          </w:tcPr>
          <w:p w14:paraId="483A9EC5" w14:textId="77777777" w:rsidR="00085EC9" w:rsidRPr="0078187C" w:rsidRDefault="00085EC9" w:rsidP="001107E7">
            <w:pPr>
              <w:rPr>
                <w:b/>
                <w:color w:val="FFFFFF" w:themeColor="background1"/>
                <w:lang w:val="en-GB"/>
              </w:rPr>
            </w:pPr>
          </w:p>
        </w:tc>
        <w:tc>
          <w:tcPr>
            <w:tcW w:w="6521" w:type="dxa"/>
            <w:tcBorders>
              <w:top w:val="nil"/>
              <w:bottom w:val="single" w:sz="4" w:space="0" w:color="auto"/>
            </w:tcBorders>
          </w:tcPr>
          <w:p w14:paraId="0BE9C901" w14:textId="61EC025C" w:rsidR="00085EC9" w:rsidRPr="0078187C" w:rsidRDefault="00085EC9" w:rsidP="0046192A">
            <w:pPr>
              <w:rPr>
                <w:lang w:val="en-GB"/>
              </w:rPr>
            </w:pPr>
            <w:r w:rsidRPr="0078187C">
              <w:rPr>
                <w:lang w:val="en-GB"/>
              </w:rPr>
              <w:t xml:space="preserve">Other: Adobe </w:t>
            </w:r>
            <w:proofErr w:type="spellStart"/>
            <w:r w:rsidRPr="0078187C">
              <w:rPr>
                <w:lang w:val="en-GB"/>
              </w:rPr>
              <w:t>FrameMaker</w:t>
            </w:r>
            <w:proofErr w:type="spellEnd"/>
            <w:r w:rsidRPr="0078187C">
              <w:rPr>
                <w:lang w:val="en-GB"/>
              </w:rPr>
              <w:t xml:space="preserve">, Kate Editor (KDE), Adobe </w:t>
            </w:r>
            <w:proofErr w:type="spellStart"/>
            <w:r w:rsidRPr="0078187C">
              <w:rPr>
                <w:lang w:val="en-GB"/>
              </w:rPr>
              <w:t>InCopy</w:t>
            </w:r>
            <w:proofErr w:type="spellEnd"/>
          </w:p>
        </w:tc>
      </w:tr>
      <w:tr w:rsidR="00085EC9" w:rsidRPr="0078187C" w14:paraId="30E97876" w14:textId="7F16BFD5" w:rsidTr="001107E7">
        <w:tc>
          <w:tcPr>
            <w:tcW w:w="2405" w:type="dxa"/>
            <w:vMerge w:val="restart"/>
            <w:shd w:val="clear" w:color="auto" w:fill="2E74B5" w:themeFill="accent1" w:themeFillShade="BF"/>
            <w:vAlign w:val="center"/>
          </w:tcPr>
          <w:p w14:paraId="339463DC" w14:textId="68F8D22E" w:rsidR="00085EC9" w:rsidRPr="0078187C" w:rsidRDefault="00085EC9" w:rsidP="001107E7">
            <w:pPr>
              <w:rPr>
                <w:b/>
                <w:color w:val="FFFFFF" w:themeColor="background1"/>
                <w:lang w:val="en-GB"/>
              </w:rPr>
            </w:pPr>
            <w:r w:rsidRPr="0078187C">
              <w:rPr>
                <w:b/>
                <w:color w:val="FFFFFF" w:themeColor="background1"/>
                <w:lang w:val="en-GB"/>
              </w:rPr>
              <w:t>Desktop publishing and typesetting software</w:t>
            </w:r>
          </w:p>
        </w:tc>
        <w:tc>
          <w:tcPr>
            <w:tcW w:w="6521" w:type="dxa"/>
            <w:tcBorders>
              <w:bottom w:val="nil"/>
            </w:tcBorders>
            <w:shd w:val="clear" w:color="auto" w:fill="F2F2F2" w:themeFill="background1" w:themeFillShade="F2"/>
          </w:tcPr>
          <w:p w14:paraId="5EC7C550" w14:textId="46E2DCCB" w:rsidR="00085EC9" w:rsidRPr="0078187C" w:rsidRDefault="00085EC9" w:rsidP="0046192A">
            <w:pPr>
              <w:rPr>
                <w:lang w:val="en-GB"/>
              </w:rPr>
            </w:pPr>
            <w:r w:rsidRPr="0078187C">
              <w:rPr>
                <w:lang w:val="en-GB"/>
              </w:rPr>
              <w:t>Adobe InDesign (45)</w:t>
            </w:r>
          </w:p>
        </w:tc>
      </w:tr>
      <w:tr w:rsidR="00085EC9" w:rsidRPr="0078187C" w14:paraId="742EF7EC" w14:textId="3A271C99" w:rsidTr="001107E7">
        <w:tc>
          <w:tcPr>
            <w:tcW w:w="2405" w:type="dxa"/>
            <w:vMerge/>
            <w:shd w:val="clear" w:color="auto" w:fill="2E74B5" w:themeFill="accent1" w:themeFillShade="BF"/>
            <w:vAlign w:val="center"/>
          </w:tcPr>
          <w:p w14:paraId="07BF1E03" w14:textId="2CAA603A" w:rsidR="00085EC9" w:rsidRPr="0078187C" w:rsidRDefault="00085EC9" w:rsidP="001107E7">
            <w:pPr>
              <w:rPr>
                <w:b/>
                <w:color w:val="FFFFFF" w:themeColor="background1"/>
                <w:lang w:val="en-GB"/>
              </w:rPr>
            </w:pPr>
          </w:p>
        </w:tc>
        <w:tc>
          <w:tcPr>
            <w:tcW w:w="6521" w:type="dxa"/>
            <w:tcBorders>
              <w:top w:val="nil"/>
              <w:bottom w:val="nil"/>
            </w:tcBorders>
            <w:shd w:val="clear" w:color="auto" w:fill="F2F2F2" w:themeFill="background1" w:themeFillShade="F2"/>
          </w:tcPr>
          <w:p w14:paraId="49EF1615" w14:textId="7D373F3B" w:rsidR="00085EC9" w:rsidRPr="0078187C" w:rsidRDefault="00085EC9" w:rsidP="0046192A">
            <w:pPr>
              <w:rPr>
                <w:lang w:val="en-GB"/>
              </w:rPr>
            </w:pPr>
            <w:r w:rsidRPr="0078187C">
              <w:rPr>
                <w:lang w:val="en-GB"/>
              </w:rPr>
              <w:t>Quark Xpress (4)</w:t>
            </w:r>
          </w:p>
        </w:tc>
      </w:tr>
      <w:tr w:rsidR="00085EC9" w:rsidRPr="0078187C" w14:paraId="74C44A94" w14:textId="77777777" w:rsidTr="001107E7">
        <w:tc>
          <w:tcPr>
            <w:tcW w:w="2405" w:type="dxa"/>
            <w:vMerge/>
            <w:shd w:val="clear" w:color="auto" w:fill="2E74B5" w:themeFill="accent1" w:themeFillShade="BF"/>
            <w:vAlign w:val="center"/>
          </w:tcPr>
          <w:p w14:paraId="22324B2A" w14:textId="77777777" w:rsidR="00085EC9" w:rsidRPr="0078187C" w:rsidRDefault="00085EC9" w:rsidP="001107E7">
            <w:pPr>
              <w:rPr>
                <w:b/>
                <w:color w:val="FFFFFF" w:themeColor="background1"/>
                <w:lang w:val="en-GB"/>
              </w:rPr>
            </w:pPr>
          </w:p>
        </w:tc>
        <w:tc>
          <w:tcPr>
            <w:tcW w:w="6521" w:type="dxa"/>
            <w:tcBorders>
              <w:top w:val="nil"/>
              <w:bottom w:val="single" w:sz="4" w:space="0" w:color="auto"/>
            </w:tcBorders>
            <w:shd w:val="clear" w:color="auto" w:fill="F2F2F2" w:themeFill="background1" w:themeFillShade="F2"/>
          </w:tcPr>
          <w:p w14:paraId="7E7A5302" w14:textId="1886AF26" w:rsidR="00085EC9" w:rsidRPr="0078187C" w:rsidRDefault="00085EC9" w:rsidP="0046192A">
            <w:pPr>
              <w:rPr>
                <w:lang w:val="en-GB"/>
              </w:rPr>
            </w:pPr>
            <w:r w:rsidRPr="0078187C">
              <w:rPr>
                <w:lang w:val="en-GB"/>
              </w:rPr>
              <w:t xml:space="preserve">Others: </w:t>
            </w:r>
            <w:proofErr w:type="spellStart"/>
            <w:r w:rsidRPr="0078187C">
              <w:rPr>
                <w:lang w:val="en-GB"/>
              </w:rPr>
              <w:t>Canva</w:t>
            </w:r>
            <w:proofErr w:type="spellEnd"/>
            <w:r w:rsidRPr="0078187C">
              <w:rPr>
                <w:lang w:val="en-GB"/>
              </w:rPr>
              <w:t xml:space="preserve">, </w:t>
            </w:r>
            <w:proofErr w:type="spellStart"/>
            <w:r w:rsidRPr="0078187C">
              <w:rPr>
                <w:lang w:val="en-GB"/>
              </w:rPr>
              <w:t>Scribus</w:t>
            </w:r>
            <w:proofErr w:type="spellEnd"/>
          </w:p>
        </w:tc>
      </w:tr>
      <w:tr w:rsidR="00085EC9" w:rsidRPr="0078187C" w14:paraId="66F6BFF0" w14:textId="32636F47" w:rsidTr="001107E7">
        <w:tc>
          <w:tcPr>
            <w:tcW w:w="2405" w:type="dxa"/>
            <w:vMerge w:val="restart"/>
            <w:shd w:val="clear" w:color="auto" w:fill="2E74B5" w:themeFill="accent1" w:themeFillShade="BF"/>
            <w:vAlign w:val="center"/>
          </w:tcPr>
          <w:p w14:paraId="48E9FFD6" w14:textId="7C821522" w:rsidR="00085EC9" w:rsidRPr="0078187C" w:rsidRDefault="00085EC9" w:rsidP="001107E7">
            <w:pPr>
              <w:rPr>
                <w:b/>
                <w:color w:val="FFFFFF" w:themeColor="background1"/>
                <w:lang w:val="en-GB"/>
              </w:rPr>
            </w:pPr>
            <w:r w:rsidRPr="0078187C">
              <w:rPr>
                <w:b/>
                <w:color w:val="FFFFFF" w:themeColor="background1"/>
                <w:lang w:val="en-GB"/>
              </w:rPr>
              <w:t>Image creation and editing</w:t>
            </w:r>
          </w:p>
        </w:tc>
        <w:tc>
          <w:tcPr>
            <w:tcW w:w="6521" w:type="dxa"/>
            <w:tcBorders>
              <w:bottom w:val="nil"/>
            </w:tcBorders>
          </w:tcPr>
          <w:p w14:paraId="54088C2F" w14:textId="75784150" w:rsidR="00085EC9" w:rsidRPr="0078187C" w:rsidRDefault="00085EC9" w:rsidP="0046192A">
            <w:pPr>
              <w:rPr>
                <w:lang w:val="en-GB"/>
              </w:rPr>
            </w:pPr>
            <w:r w:rsidRPr="0078187C">
              <w:rPr>
                <w:lang w:val="en-GB"/>
              </w:rPr>
              <w:t>Adobe Photoshop (21)</w:t>
            </w:r>
          </w:p>
        </w:tc>
      </w:tr>
      <w:tr w:rsidR="00085EC9" w:rsidRPr="0078187C" w14:paraId="6DB3BD88" w14:textId="39E48127" w:rsidTr="001107E7">
        <w:tc>
          <w:tcPr>
            <w:tcW w:w="2405" w:type="dxa"/>
            <w:vMerge/>
            <w:shd w:val="clear" w:color="auto" w:fill="2E74B5" w:themeFill="accent1" w:themeFillShade="BF"/>
            <w:vAlign w:val="center"/>
          </w:tcPr>
          <w:p w14:paraId="232E445D" w14:textId="33D77408" w:rsidR="00085EC9" w:rsidRPr="0078187C" w:rsidRDefault="00085EC9" w:rsidP="001107E7">
            <w:pPr>
              <w:rPr>
                <w:b/>
                <w:color w:val="FFFFFF" w:themeColor="background1"/>
                <w:lang w:val="en-GB"/>
              </w:rPr>
            </w:pPr>
          </w:p>
        </w:tc>
        <w:tc>
          <w:tcPr>
            <w:tcW w:w="6521" w:type="dxa"/>
            <w:tcBorders>
              <w:top w:val="nil"/>
              <w:bottom w:val="nil"/>
            </w:tcBorders>
          </w:tcPr>
          <w:p w14:paraId="41016606" w14:textId="790EE30A" w:rsidR="00085EC9" w:rsidRPr="0078187C" w:rsidRDefault="00085EC9" w:rsidP="0046192A">
            <w:pPr>
              <w:rPr>
                <w:lang w:val="en-GB"/>
              </w:rPr>
            </w:pPr>
            <w:r w:rsidRPr="0078187C">
              <w:rPr>
                <w:lang w:val="en-GB"/>
              </w:rPr>
              <w:t>Adobe Illustrator (8)</w:t>
            </w:r>
          </w:p>
        </w:tc>
      </w:tr>
      <w:tr w:rsidR="00085EC9" w:rsidRPr="0078187C" w14:paraId="2833FCD5" w14:textId="1D23BA53" w:rsidTr="001107E7">
        <w:tc>
          <w:tcPr>
            <w:tcW w:w="2405" w:type="dxa"/>
            <w:vMerge/>
            <w:shd w:val="clear" w:color="auto" w:fill="2E74B5" w:themeFill="accent1" w:themeFillShade="BF"/>
            <w:vAlign w:val="center"/>
          </w:tcPr>
          <w:p w14:paraId="237B03F1" w14:textId="5538E84D" w:rsidR="00085EC9" w:rsidRPr="0078187C" w:rsidRDefault="00085EC9" w:rsidP="001107E7">
            <w:pPr>
              <w:rPr>
                <w:b/>
                <w:color w:val="FFFFFF" w:themeColor="background1"/>
                <w:lang w:val="en-GB"/>
              </w:rPr>
            </w:pPr>
          </w:p>
        </w:tc>
        <w:tc>
          <w:tcPr>
            <w:tcW w:w="6521" w:type="dxa"/>
            <w:tcBorders>
              <w:top w:val="nil"/>
              <w:bottom w:val="nil"/>
            </w:tcBorders>
          </w:tcPr>
          <w:p w14:paraId="41530001" w14:textId="02E50A44" w:rsidR="00085EC9" w:rsidRPr="0078187C" w:rsidRDefault="00085EC9" w:rsidP="0046192A">
            <w:pPr>
              <w:rPr>
                <w:lang w:val="en-GB"/>
              </w:rPr>
            </w:pPr>
            <w:r w:rsidRPr="0078187C">
              <w:rPr>
                <w:lang w:val="en-GB"/>
              </w:rPr>
              <w:t xml:space="preserve">Adobe </w:t>
            </w:r>
            <w:proofErr w:type="spellStart"/>
            <w:r w:rsidRPr="0078187C">
              <w:rPr>
                <w:lang w:val="en-GB"/>
              </w:rPr>
              <w:t>Lightroom</w:t>
            </w:r>
            <w:proofErr w:type="spellEnd"/>
            <w:r w:rsidRPr="0078187C">
              <w:rPr>
                <w:lang w:val="en-GB"/>
              </w:rPr>
              <w:t xml:space="preserve"> (2)</w:t>
            </w:r>
          </w:p>
        </w:tc>
      </w:tr>
      <w:tr w:rsidR="00085EC9" w:rsidRPr="0078187C" w14:paraId="1A894D7C" w14:textId="77777777" w:rsidTr="001107E7">
        <w:tc>
          <w:tcPr>
            <w:tcW w:w="2405" w:type="dxa"/>
            <w:vMerge/>
            <w:shd w:val="clear" w:color="auto" w:fill="2E74B5" w:themeFill="accent1" w:themeFillShade="BF"/>
            <w:vAlign w:val="center"/>
          </w:tcPr>
          <w:p w14:paraId="0150221A" w14:textId="77777777" w:rsidR="00085EC9" w:rsidRPr="0078187C" w:rsidRDefault="00085EC9" w:rsidP="001107E7">
            <w:pPr>
              <w:rPr>
                <w:b/>
                <w:color w:val="FFFFFF" w:themeColor="background1"/>
                <w:lang w:val="en-GB"/>
              </w:rPr>
            </w:pPr>
          </w:p>
        </w:tc>
        <w:tc>
          <w:tcPr>
            <w:tcW w:w="6521" w:type="dxa"/>
            <w:tcBorders>
              <w:top w:val="nil"/>
              <w:bottom w:val="nil"/>
            </w:tcBorders>
          </w:tcPr>
          <w:p w14:paraId="7A38EAE7" w14:textId="4645923F" w:rsidR="00085EC9" w:rsidRPr="0078187C" w:rsidRDefault="00085EC9" w:rsidP="0046192A">
            <w:pPr>
              <w:rPr>
                <w:lang w:val="en-GB"/>
              </w:rPr>
            </w:pPr>
            <w:r w:rsidRPr="0078187C">
              <w:rPr>
                <w:lang w:val="en-GB"/>
              </w:rPr>
              <w:t>Coral Draw (2)</w:t>
            </w:r>
          </w:p>
        </w:tc>
      </w:tr>
      <w:tr w:rsidR="00085EC9" w:rsidRPr="00361100" w14:paraId="7C8C6733" w14:textId="77777777" w:rsidTr="001107E7">
        <w:tc>
          <w:tcPr>
            <w:tcW w:w="2405" w:type="dxa"/>
            <w:vMerge/>
            <w:shd w:val="clear" w:color="auto" w:fill="2E74B5" w:themeFill="accent1" w:themeFillShade="BF"/>
            <w:vAlign w:val="center"/>
          </w:tcPr>
          <w:p w14:paraId="563A84E4" w14:textId="77777777" w:rsidR="00085EC9" w:rsidRPr="0078187C" w:rsidRDefault="00085EC9" w:rsidP="001107E7">
            <w:pPr>
              <w:rPr>
                <w:b/>
                <w:color w:val="FFFFFF" w:themeColor="background1"/>
                <w:lang w:val="en-GB"/>
              </w:rPr>
            </w:pPr>
          </w:p>
        </w:tc>
        <w:tc>
          <w:tcPr>
            <w:tcW w:w="6521" w:type="dxa"/>
            <w:tcBorders>
              <w:top w:val="nil"/>
              <w:bottom w:val="single" w:sz="4" w:space="0" w:color="auto"/>
            </w:tcBorders>
          </w:tcPr>
          <w:p w14:paraId="1E09002A" w14:textId="04E04003" w:rsidR="00085EC9" w:rsidRPr="0078187C" w:rsidRDefault="00085EC9" w:rsidP="0046192A">
            <w:pPr>
              <w:rPr>
                <w:lang w:val="en-GB"/>
              </w:rPr>
            </w:pPr>
            <w:r w:rsidRPr="0078187C">
              <w:rPr>
                <w:lang w:val="en-GB"/>
              </w:rPr>
              <w:t xml:space="preserve">Others: </w:t>
            </w:r>
            <w:proofErr w:type="spellStart"/>
            <w:r w:rsidRPr="0078187C">
              <w:rPr>
                <w:lang w:val="en-GB"/>
              </w:rPr>
              <w:t>ImageMagick</w:t>
            </w:r>
            <w:proofErr w:type="spellEnd"/>
            <w:r w:rsidRPr="0078187C">
              <w:rPr>
                <w:lang w:val="en-GB"/>
              </w:rPr>
              <w:t xml:space="preserve">, </w:t>
            </w:r>
            <w:proofErr w:type="spellStart"/>
            <w:r w:rsidRPr="0078187C">
              <w:rPr>
                <w:lang w:val="en-GB"/>
              </w:rPr>
              <w:t>Inkskape</w:t>
            </w:r>
            <w:proofErr w:type="spellEnd"/>
            <w:r w:rsidRPr="0078187C">
              <w:rPr>
                <w:lang w:val="en-GB"/>
              </w:rPr>
              <w:t xml:space="preserve">, </w:t>
            </w:r>
            <w:proofErr w:type="spellStart"/>
            <w:r w:rsidRPr="0078187C">
              <w:rPr>
                <w:lang w:val="en-GB"/>
              </w:rPr>
              <w:t>Doodly</w:t>
            </w:r>
            <w:proofErr w:type="spellEnd"/>
            <w:r w:rsidRPr="0078187C">
              <w:rPr>
                <w:lang w:val="en-GB"/>
              </w:rPr>
              <w:t xml:space="preserve">, </w:t>
            </w:r>
            <w:proofErr w:type="spellStart"/>
            <w:r w:rsidRPr="0078187C">
              <w:rPr>
                <w:lang w:val="en-GB"/>
              </w:rPr>
              <w:t>Toonly</w:t>
            </w:r>
            <w:proofErr w:type="spellEnd"/>
            <w:r w:rsidRPr="0078187C">
              <w:rPr>
                <w:lang w:val="en-GB"/>
              </w:rPr>
              <w:t>, Saga, Atlantis</w:t>
            </w:r>
          </w:p>
        </w:tc>
      </w:tr>
      <w:tr w:rsidR="00085EC9" w:rsidRPr="0078187C" w14:paraId="2B943DAA" w14:textId="77777777" w:rsidTr="001107E7">
        <w:tc>
          <w:tcPr>
            <w:tcW w:w="2405" w:type="dxa"/>
            <w:vMerge w:val="restart"/>
            <w:shd w:val="clear" w:color="auto" w:fill="2E74B5" w:themeFill="accent1" w:themeFillShade="BF"/>
            <w:vAlign w:val="center"/>
          </w:tcPr>
          <w:p w14:paraId="545E386D" w14:textId="4FE39863" w:rsidR="00085EC9" w:rsidRPr="0078187C" w:rsidRDefault="00085EC9" w:rsidP="001107E7">
            <w:pPr>
              <w:rPr>
                <w:b/>
                <w:color w:val="FFFFFF" w:themeColor="background1"/>
                <w:lang w:val="en-GB"/>
              </w:rPr>
            </w:pPr>
            <w:bookmarkStart w:id="0" w:name="_GoBack"/>
            <w:r w:rsidRPr="0078187C">
              <w:rPr>
                <w:b/>
                <w:color w:val="FFFFFF" w:themeColor="background1"/>
                <w:lang w:val="en-GB"/>
              </w:rPr>
              <w:t>XML editors</w:t>
            </w:r>
            <w:bookmarkEnd w:id="0"/>
          </w:p>
        </w:tc>
        <w:tc>
          <w:tcPr>
            <w:tcW w:w="6521" w:type="dxa"/>
            <w:tcBorders>
              <w:bottom w:val="nil"/>
            </w:tcBorders>
            <w:shd w:val="clear" w:color="auto" w:fill="F2F2F2" w:themeFill="background1" w:themeFillShade="F2"/>
          </w:tcPr>
          <w:p w14:paraId="3DA793E0" w14:textId="5A90A78C" w:rsidR="00085EC9" w:rsidRPr="0078187C" w:rsidRDefault="00085EC9" w:rsidP="0046192A">
            <w:pPr>
              <w:rPr>
                <w:lang w:val="en-GB"/>
              </w:rPr>
            </w:pPr>
            <w:proofErr w:type="spellStart"/>
            <w:r w:rsidRPr="0078187C">
              <w:rPr>
                <w:lang w:val="en-GB"/>
              </w:rPr>
              <w:t>XMLMind</w:t>
            </w:r>
            <w:proofErr w:type="spellEnd"/>
            <w:r w:rsidRPr="0078187C">
              <w:rPr>
                <w:lang w:val="en-GB"/>
              </w:rPr>
              <w:t xml:space="preserve"> (6)</w:t>
            </w:r>
          </w:p>
        </w:tc>
      </w:tr>
      <w:tr w:rsidR="00085EC9" w:rsidRPr="0078187C" w14:paraId="5DE8B15C" w14:textId="77777777" w:rsidTr="001107E7">
        <w:tc>
          <w:tcPr>
            <w:tcW w:w="2405" w:type="dxa"/>
            <w:vMerge/>
            <w:shd w:val="clear" w:color="auto" w:fill="2E74B5" w:themeFill="accent1" w:themeFillShade="BF"/>
            <w:vAlign w:val="center"/>
          </w:tcPr>
          <w:p w14:paraId="0426C482" w14:textId="77777777" w:rsidR="00085EC9" w:rsidRPr="0078187C" w:rsidRDefault="00085EC9" w:rsidP="001107E7">
            <w:pPr>
              <w:rPr>
                <w:b/>
                <w:color w:val="FFFFFF" w:themeColor="background1"/>
                <w:lang w:val="en-GB"/>
              </w:rPr>
            </w:pPr>
          </w:p>
        </w:tc>
        <w:tc>
          <w:tcPr>
            <w:tcW w:w="6521" w:type="dxa"/>
            <w:tcBorders>
              <w:top w:val="nil"/>
              <w:bottom w:val="nil"/>
            </w:tcBorders>
            <w:shd w:val="clear" w:color="auto" w:fill="F2F2F2" w:themeFill="background1" w:themeFillShade="F2"/>
          </w:tcPr>
          <w:p w14:paraId="5E4D64A6" w14:textId="20543F85" w:rsidR="00085EC9" w:rsidRPr="0078187C" w:rsidRDefault="00085EC9" w:rsidP="0046192A">
            <w:pPr>
              <w:rPr>
                <w:lang w:val="en-GB"/>
              </w:rPr>
            </w:pPr>
            <w:r w:rsidRPr="0078187C">
              <w:rPr>
                <w:lang w:val="en-GB"/>
              </w:rPr>
              <w:t>Oxygen XML Editor (3)</w:t>
            </w:r>
          </w:p>
        </w:tc>
      </w:tr>
      <w:tr w:rsidR="00085EC9" w:rsidRPr="0078187C" w14:paraId="79F3ABFF" w14:textId="77777777" w:rsidTr="001107E7">
        <w:tc>
          <w:tcPr>
            <w:tcW w:w="2405" w:type="dxa"/>
            <w:vMerge/>
            <w:shd w:val="clear" w:color="auto" w:fill="2E74B5" w:themeFill="accent1" w:themeFillShade="BF"/>
            <w:vAlign w:val="center"/>
          </w:tcPr>
          <w:p w14:paraId="31EB1CF7" w14:textId="77777777" w:rsidR="00085EC9" w:rsidRPr="0078187C" w:rsidRDefault="00085EC9" w:rsidP="001107E7">
            <w:pPr>
              <w:rPr>
                <w:b/>
                <w:color w:val="FFFFFF" w:themeColor="background1"/>
                <w:lang w:val="en-GB"/>
              </w:rPr>
            </w:pPr>
          </w:p>
        </w:tc>
        <w:tc>
          <w:tcPr>
            <w:tcW w:w="6521" w:type="dxa"/>
            <w:tcBorders>
              <w:top w:val="nil"/>
              <w:bottom w:val="nil"/>
            </w:tcBorders>
            <w:shd w:val="clear" w:color="auto" w:fill="F2F2F2" w:themeFill="background1" w:themeFillShade="F2"/>
          </w:tcPr>
          <w:p w14:paraId="23C2FD95" w14:textId="62559C95" w:rsidR="00085EC9" w:rsidRPr="0078187C" w:rsidRDefault="00085EC9" w:rsidP="0046192A">
            <w:pPr>
              <w:rPr>
                <w:lang w:val="en-GB"/>
              </w:rPr>
            </w:pPr>
            <w:r w:rsidRPr="0078187C">
              <w:rPr>
                <w:lang w:val="en-GB"/>
              </w:rPr>
              <w:t>Alfresco (2)</w:t>
            </w:r>
          </w:p>
        </w:tc>
      </w:tr>
      <w:tr w:rsidR="00085EC9" w:rsidRPr="0078187C" w14:paraId="0234DC84" w14:textId="77777777" w:rsidTr="001107E7">
        <w:tc>
          <w:tcPr>
            <w:tcW w:w="2405" w:type="dxa"/>
            <w:vMerge/>
            <w:shd w:val="clear" w:color="auto" w:fill="2E74B5" w:themeFill="accent1" w:themeFillShade="BF"/>
            <w:vAlign w:val="center"/>
          </w:tcPr>
          <w:p w14:paraId="58387F0D" w14:textId="77777777" w:rsidR="00085EC9" w:rsidRPr="0078187C" w:rsidRDefault="00085EC9" w:rsidP="001107E7">
            <w:pPr>
              <w:rPr>
                <w:b/>
                <w:color w:val="FFFFFF" w:themeColor="background1"/>
                <w:lang w:val="en-GB"/>
              </w:rPr>
            </w:pPr>
          </w:p>
        </w:tc>
        <w:tc>
          <w:tcPr>
            <w:tcW w:w="6521" w:type="dxa"/>
            <w:tcBorders>
              <w:top w:val="nil"/>
            </w:tcBorders>
            <w:shd w:val="clear" w:color="auto" w:fill="F2F2F2" w:themeFill="background1" w:themeFillShade="F2"/>
          </w:tcPr>
          <w:p w14:paraId="0A6EEBBE" w14:textId="4C3EBE1C" w:rsidR="00085EC9" w:rsidRPr="0078187C" w:rsidRDefault="00085EC9" w:rsidP="0046192A">
            <w:pPr>
              <w:rPr>
                <w:lang w:val="en-GB"/>
              </w:rPr>
            </w:pPr>
            <w:proofErr w:type="spellStart"/>
            <w:r w:rsidRPr="0078187C">
              <w:rPr>
                <w:lang w:val="en-GB"/>
              </w:rPr>
              <w:t>XMLEditor</w:t>
            </w:r>
            <w:proofErr w:type="spellEnd"/>
            <w:r w:rsidRPr="0078187C">
              <w:rPr>
                <w:lang w:val="en-GB"/>
              </w:rPr>
              <w:t xml:space="preserve"> (2)</w:t>
            </w:r>
          </w:p>
        </w:tc>
      </w:tr>
      <w:tr w:rsidR="00085EC9" w:rsidRPr="0078187C" w14:paraId="35D1BA1A" w14:textId="77777777" w:rsidTr="001107E7">
        <w:tc>
          <w:tcPr>
            <w:tcW w:w="2405" w:type="dxa"/>
            <w:shd w:val="clear" w:color="auto" w:fill="2E74B5" w:themeFill="accent1" w:themeFillShade="BF"/>
            <w:vAlign w:val="center"/>
          </w:tcPr>
          <w:p w14:paraId="45C77192" w14:textId="0B8C4F89" w:rsidR="00085EC9" w:rsidRPr="0078187C" w:rsidRDefault="00085EC9" w:rsidP="001107E7">
            <w:pPr>
              <w:rPr>
                <w:b/>
                <w:color w:val="FFFFFF" w:themeColor="background1"/>
                <w:lang w:val="en-GB"/>
              </w:rPr>
            </w:pPr>
            <w:r w:rsidRPr="0078187C">
              <w:rPr>
                <w:b/>
                <w:color w:val="FFFFFF" w:themeColor="background1"/>
                <w:lang w:val="en-GB"/>
              </w:rPr>
              <w:t>PDF editing</w:t>
            </w:r>
          </w:p>
        </w:tc>
        <w:tc>
          <w:tcPr>
            <w:tcW w:w="6521" w:type="dxa"/>
            <w:tcBorders>
              <w:bottom w:val="single" w:sz="4" w:space="0" w:color="auto"/>
            </w:tcBorders>
          </w:tcPr>
          <w:p w14:paraId="0F5CCCFA" w14:textId="33496A8B" w:rsidR="00085EC9" w:rsidRPr="0078187C" w:rsidRDefault="00085EC9" w:rsidP="0046192A">
            <w:pPr>
              <w:rPr>
                <w:lang w:val="en-GB"/>
              </w:rPr>
            </w:pPr>
            <w:r w:rsidRPr="0078187C">
              <w:rPr>
                <w:lang w:val="en-GB"/>
              </w:rPr>
              <w:t>Adobe Acrobat Pro (12)</w:t>
            </w:r>
          </w:p>
        </w:tc>
      </w:tr>
      <w:tr w:rsidR="00085EC9" w:rsidRPr="0078187C" w14:paraId="4A010E47" w14:textId="77777777" w:rsidTr="001107E7">
        <w:tc>
          <w:tcPr>
            <w:tcW w:w="2405" w:type="dxa"/>
            <w:vMerge w:val="restart"/>
            <w:shd w:val="clear" w:color="auto" w:fill="2E74B5" w:themeFill="accent1" w:themeFillShade="BF"/>
            <w:vAlign w:val="center"/>
          </w:tcPr>
          <w:p w14:paraId="3A60E72A" w14:textId="6784B7A1" w:rsidR="00085EC9" w:rsidRPr="0078187C" w:rsidRDefault="00085EC9" w:rsidP="001107E7">
            <w:pPr>
              <w:rPr>
                <w:b/>
                <w:color w:val="FFFFFF" w:themeColor="background1"/>
                <w:lang w:val="en-GB"/>
              </w:rPr>
            </w:pPr>
            <w:proofErr w:type="spellStart"/>
            <w:r w:rsidRPr="0078187C">
              <w:rPr>
                <w:b/>
                <w:color w:val="FFFFFF" w:themeColor="background1"/>
                <w:lang w:val="en-GB"/>
              </w:rPr>
              <w:t>Ebook</w:t>
            </w:r>
            <w:proofErr w:type="spellEnd"/>
            <w:r w:rsidRPr="0078187C">
              <w:rPr>
                <w:b/>
                <w:color w:val="FFFFFF" w:themeColor="background1"/>
                <w:lang w:val="en-GB"/>
              </w:rPr>
              <w:t xml:space="preserve"> readers/editors</w:t>
            </w:r>
          </w:p>
        </w:tc>
        <w:tc>
          <w:tcPr>
            <w:tcW w:w="6521" w:type="dxa"/>
            <w:tcBorders>
              <w:bottom w:val="nil"/>
            </w:tcBorders>
            <w:shd w:val="clear" w:color="auto" w:fill="F2F2F2" w:themeFill="background1" w:themeFillShade="F2"/>
          </w:tcPr>
          <w:p w14:paraId="329101DD" w14:textId="35466CEB" w:rsidR="00085EC9" w:rsidRPr="0078187C" w:rsidRDefault="00085EC9" w:rsidP="0046192A">
            <w:pPr>
              <w:rPr>
                <w:lang w:val="en-GB"/>
              </w:rPr>
            </w:pPr>
            <w:r w:rsidRPr="0078187C">
              <w:rPr>
                <w:lang w:val="en-GB"/>
              </w:rPr>
              <w:t>Adobe Digital Books (3)</w:t>
            </w:r>
          </w:p>
        </w:tc>
      </w:tr>
      <w:tr w:rsidR="00085EC9" w:rsidRPr="0078187C" w14:paraId="0A19A066" w14:textId="77777777" w:rsidTr="001107E7">
        <w:tc>
          <w:tcPr>
            <w:tcW w:w="2405" w:type="dxa"/>
            <w:vMerge/>
            <w:shd w:val="clear" w:color="auto" w:fill="2E74B5" w:themeFill="accent1" w:themeFillShade="BF"/>
            <w:vAlign w:val="center"/>
          </w:tcPr>
          <w:p w14:paraId="198AD31E" w14:textId="77777777" w:rsidR="00085EC9" w:rsidRPr="0078187C" w:rsidRDefault="00085EC9" w:rsidP="001107E7">
            <w:pPr>
              <w:rPr>
                <w:b/>
                <w:color w:val="FFFFFF" w:themeColor="background1"/>
                <w:lang w:val="en-GB"/>
              </w:rPr>
            </w:pPr>
          </w:p>
        </w:tc>
        <w:tc>
          <w:tcPr>
            <w:tcW w:w="6521" w:type="dxa"/>
            <w:tcBorders>
              <w:top w:val="nil"/>
              <w:bottom w:val="nil"/>
            </w:tcBorders>
            <w:shd w:val="clear" w:color="auto" w:fill="F2F2F2" w:themeFill="background1" w:themeFillShade="F2"/>
          </w:tcPr>
          <w:p w14:paraId="7DD1D493" w14:textId="78424DCC" w:rsidR="00085EC9" w:rsidRPr="0078187C" w:rsidRDefault="00085EC9" w:rsidP="0046192A">
            <w:pPr>
              <w:rPr>
                <w:lang w:val="en-GB"/>
              </w:rPr>
            </w:pPr>
            <w:r w:rsidRPr="0078187C">
              <w:rPr>
                <w:lang w:val="en-GB"/>
              </w:rPr>
              <w:t>Calibre (1)</w:t>
            </w:r>
          </w:p>
        </w:tc>
      </w:tr>
      <w:tr w:rsidR="00085EC9" w:rsidRPr="0078187C" w14:paraId="10077421" w14:textId="77777777" w:rsidTr="001107E7">
        <w:tc>
          <w:tcPr>
            <w:tcW w:w="2405" w:type="dxa"/>
            <w:vMerge/>
            <w:shd w:val="clear" w:color="auto" w:fill="2E74B5" w:themeFill="accent1" w:themeFillShade="BF"/>
            <w:vAlign w:val="center"/>
          </w:tcPr>
          <w:p w14:paraId="302D37AD" w14:textId="77777777" w:rsidR="00085EC9" w:rsidRPr="0078187C" w:rsidRDefault="00085EC9" w:rsidP="001107E7">
            <w:pPr>
              <w:rPr>
                <w:b/>
                <w:color w:val="FFFFFF" w:themeColor="background1"/>
                <w:lang w:val="en-GB"/>
              </w:rPr>
            </w:pPr>
          </w:p>
        </w:tc>
        <w:tc>
          <w:tcPr>
            <w:tcW w:w="6521" w:type="dxa"/>
            <w:tcBorders>
              <w:top w:val="nil"/>
              <w:bottom w:val="single" w:sz="4" w:space="0" w:color="auto"/>
            </w:tcBorders>
            <w:shd w:val="clear" w:color="auto" w:fill="F2F2F2" w:themeFill="background1" w:themeFillShade="F2"/>
          </w:tcPr>
          <w:p w14:paraId="51BDC462" w14:textId="5BDE42E9" w:rsidR="00085EC9" w:rsidRPr="0078187C" w:rsidRDefault="00085EC9" w:rsidP="0046192A">
            <w:pPr>
              <w:rPr>
                <w:lang w:val="en-GB"/>
              </w:rPr>
            </w:pPr>
            <w:proofErr w:type="spellStart"/>
            <w:r w:rsidRPr="0078187C">
              <w:rPr>
                <w:lang w:val="en-GB"/>
              </w:rPr>
              <w:t>Sigil</w:t>
            </w:r>
            <w:proofErr w:type="spellEnd"/>
            <w:r w:rsidRPr="0078187C">
              <w:rPr>
                <w:lang w:val="en-GB"/>
              </w:rPr>
              <w:t xml:space="preserve"> (2)</w:t>
            </w:r>
          </w:p>
        </w:tc>
      </w:tr>
      <w:tr w:rsidR="00085EC9" w:rsidRPr="0078187C" w14:paraId="0E0F1F46" w14:textId="77777777" w:rsidTr="001107E7">
        <w:tc>
          <w:tcPr>
            <w:tcW w:w="2405" w:type="dxa"/>
            <w:vMerge w:val="restart"/>
            <w:shd w:val="clear" w:color="auto" w:fill="2E74B5" w:themeFill="accent1" w:themeFillShade="BF"/>
            <w:vAlign w:val="center"/>
          </w:tcPr>
          <w:p w14:paraId="45F378B3" w14:textId="3ABD4317" w:rsidR="00085EC9" w:rsidRPr="0078187C" w:rsidRDefault="00085EC9" w:rsidP="001107E7">
            <w:pPr>
              <w:rPr>
                <w:b/>
                <w:color w:val="FFFFFF" w:themeColor="background1"/>
                <w:lang w:val="en-GB"/>
              </w:rPr>
            </w:pPr>
            <w:r w:rsidRPr="0078187C">
              <w:rPr>
                <w:b/>
                <w:color w:val="FFFFFF" w:themeColor="background1"/>
                <w:lang w:val="en-GB"/>
              </w:rPr>
              <w:t>Quality control</w:t>
            </w:r>
          </w:p>
        </w:tc>
        <w:tc>
          <w:tcPr>
            <w:tcW w:w="6521" w:type="dxa"/>
            <w:tcBorders>
              <w:bottom w:val="nil"/>
            </w:tcBorders>
          </w:tcPr>
          <w:p w14:paraId="6CA4E5F1" w14:textId="34242BCB" w:rsidR="00085EC9" w:rsidRPr="0078187C" w:rsidRDefault="00085EC9" w:rsidP="0046192A">
            <w:pPr>
              <w:rPr>
                <w:lang w:val="en-GB"/>
              </w:rPr>
            </w:pPr>
            <w:r w:rsidRPr="0078187C">
              <w:rPr>
                <w:lang w:val="en-GB"/>
              </w:rPr>
              <w:t>EPUBCheck (2)</w:t>
            </w:r>
          </w:p>
        </w:tc>
      </w:tr>
      <w:tr w:rsidR="00085EC9" w:rsidRPr="0078187C" w14:paraId="4F410FC5" w14:textId="77777777" w:rsidTr="001107E7">
        <w:tc>
          <w:tcPr>
            <w:tcW w:w="2405" w:type="dxa"/>
            <w:vMerge/>
            <w:shd w:val="clear" w:color="auto" w:fill="2E74B5" w:themeFill="accent1" w:themeFillShade="BF"/>
            <w:vAlign w:val="center"/>
          </w:tcPr>
          <w:p w14:paraId="77587612" w14:textId="77777777" w:rsidR="00085EC9" w:rsidRPr="0078187C" w:rsidRDefault="00085EC9" w:rsidP="001107E7">
            <w:pPr>
              <w:rPr>
                <w:b/>
                <w:color w:val="FFFFFF" w:themeColor="background1"/>
                <w:lang w:val="en-GB"/>
              </w:rPr>
            </w:pPr>
          </w:p>
        </w:tc>
        <w:tc>
          <w:tcPr>
            <w:tcW w:w="6521" w:type="dxa"/>
            <w:tcBorders>
              <w:top w:val="nil"/>
              <w:bottom w:val="nil"/>
            </w:tcBorders>
          </w:tcPr>
          <w:p w14:paraId="17B69397" w14:textId="33C3DDB8" w:rsidR="00085EC9" w:rsidRPr="0078187C" w:rsidRDefault="00085EC9" w:rsidP="0046192A">
            <w:pPr>
              <w:rPr>
                <w:lang w:val="en-GB"/>
              </w:rPr>
            </w:pPr>
            <w:r w:rsidRPr="0078187C">
              <w:rPr>
                <w:lang w:val="en-GB"/>
              </w:rPr>
              <w:t>Apple Transporter (1)</w:t>
            </w:r>
          </w:p>
        </w:tc>
      </w:tr>
      <w:tr w:rsidR="00085EC9" w:rsidRPr="0078187C" w14:paraId="35362524" w14:textId="77777777" w:rsidTr="001107E7">
        <w:tc>
          <w:tcPr>
            <w:tcW w:w="2405" w:type="dxa"/>
            <w:vMerge/>
            <w:shd w:val="clear" w:color="auto" w:fill="2E74B5" w:themeFill="accent1" w:themeFillShade="BF"/>
            <w:vAlign w:val="center"/>
          </w:tcPr>
          <w:p w14:paraId="688632DF" w14:textId="77777777" w:rsidR="00085EC9" w:rsidRPr="0078187C" w:rsidRDefault="00085EC9" w:rsidP="001107E7">
            <w:pPr>
              <w:rPr>
                <w:b/>
                <w:color w:val="FFFFFF" w:themeColor="background1"/>
                <w:lang w:val="en-GB"/>
              </w:rPr>
            </w:pPr>
          </w:p>
        </w:tc>
        <w:tc>
          <w:tcPr>
            <w:tcW w:w="6521" w:type="dxa"/>
            <w:tcBorders>
              <w:top w:val="nil"/>
              <w:bottom w:val="nil"/>
            </w:tcBorders>
          </w:tcPr>
          <w:p w14:paraId="7F5A82B4" w14:textId="4AAD0125" w:rsidR="00085EC9" w:rsidRPr="0078187C" w:rsidRDefault="00085EC9" w:rsidP="0046192A">
            <w:pPr>
              <w:rPr>
                <w:lang w:val="en-GB"/>
              </w:rPr>
            </w:pPr>
            <w:r w:rsidRPr="0078187C">
              <w:rPr>
                <w:lang w:val="en-GB"/>
              </w:rPr>
              <w:t>ACE (1)</w:t>
            </w:r>
          </w:p>
        </w:tc>
      </w:tr>
      <w:tr w:rsidR="00085EC9" w:rsidRPr="0078187C" w14:paraId="27DDF12F" w14:textId="77777777" w:rsidTr="001107E7">
        <w:tc>
          <w:tcPr>
            <w:tcW w:w="2405" w:type="dxa"/>
            <w:vMerge/>
            <w:shd w:val="clear" w:color="auto" w:fill="2E74B5" w:themeFill="accent1" w:themeFillShade="BF"/>
            <w:vAlign w:val="center"/>
          </w:tcPr>
          <w:p w14:paraId="7A725393" w14:textId="77777777" w:rsidR="00085EC9" w:rsidRPr="0078187C" w:rsidRDefault="00085EC9" w:rsidP="001107E7">
            <w:pPr>
              <w:rPr>
                <w:b/>
                <w:color w:val="FFFFFF" w:themeColor="background1"/>
                <w:lang w:val="en-GB"/>
              </w:rPr>
            </w:pPr>
          </w:p>
        </w:tc>
        <w:tc>
          <w:tcPr>
            <w:tcW w:w="6521" w:type="dxa"/>
            <w:tcBorders>
              <w:top w:val="nil"/>
            </w:tcBorders>
          </w:tcPr>
          <w:p w14:paraId="0EFD1A3A" w14:textId="6ECB682A" w:rsidR="00085EC9" w:rsidRPr="0078187C" w:rsidRDefault="00085EC9" w:rsidP="0046192A">
            <w:pPr>
              <w:rPr>
                <w:lang w:val="en-GB"/>
              </w:rPr>
            </w:pPr>
            <w:proofErr w:type="spellStart"/>
            <w:r w:rsidRPr="0078187C">
              <w:rPr>
                <w:lang w:val="en-GB"/>
              </w:rPr>
              <w:t>Kindlegen</w:t>
            </w:r>
            <w:proofErr w:type="spellEnd"/>
            <w:r w:rsidRPr="0078187C">
              <w:rPr>
                <w:lang w:val="en-GB"/>
              </w:rPr>
              <w:t xml:space="preserve"> (1)</w:t>
            </w:r>
          </w:p>
        </w:tc>
      </w:tr>
      <w:tr w:rsidR="00085EC9" w:rsidRPr="00361100" w14:paraId="0F53E8E3" w14:textId="77777777" w:rsidTr="001107E7">
        <w:tc>
          <w:tcPr>
            <w:tcW w:w="2405" w:type="dxa"/>
            <w:shd w:val="clear" w:color="auto" w:fill="2E74B5" w:themeFill="accent1" w:themeFillShade="BF"/>
            <w:vAlign w:val="center"/>
          </w:tcPr>
          <w:p w14:paraId="07614833" w14:textId="46934419" w:rsidR="00085EC9" w:rsidRPr="0078187C" w:rsidRDefault="001107E7" w:rsidP="001107E7">
            <w:pPr>
              <w:rPr>
                <w:b/>
                <w:color w:val="FFFFFF" w:themeColor="background1"/>
                <w:lang w:val="en-GB"/>
              </w:rPr>
            </w:pPr>
            <w:r w:rsidRPr="0078187C">
              <w:rPr>
                <w:b/>
                <w:color w:val="FFFFFF" w:themeColor="background1"/>
                <w:lang w:val="en-GB"/>
              </w:rPr>
              <w:t>Others</w:t>
            </w:r>
          </w:p>
        </w:tc>
        <w:tc>
          <w:tcPr>
            <w:tcW w:w="6521" w:type="dxa"/>
            <w:shd w:val="clear" w:color="auto" w:fill="F2F2F2" w:themeFill="background1" w:themeFillShade="F2"/>
          </w:tcPr>
          <w:p w14:paraId="0727C2B5" w14:textId="77777777" w:rsidR="00085EC9" w:rsidRPr="0078187C" w:rsidRDefault="00085EC9" w:rsidP="0046192A">
            <w:pPr>
              <w:rPr>
                <w:lang w:val="en-GB"/>
              </w:rPr>
            </w:pPr>
            <w:r w:rsidRPr="0078187C">
              <w:rPr>
                <w:lang w:val="en-GB"/>
              </w:rPr>
              <w:t xml:space="preserve">Adobe Dreamweaver, Jupyter notebook, </w:t>
            </w:r>
            <w:proofErr w:type="spellStart"/>
            <w:r w:rsidRPr="0078187C">
              <w:rPr>
                <w:lang w:val="en-GB"/>
              </w:rPr>
              <w:t>Prolexis</w:t>
            </w:r>
            <w:proofErr w:type="spellEnd"/>
            <w:r w:rsidRPr="0078187C">
              <w:rPr>
                <w:lang w:val="en-GB"/>
              </w:rPr>
              <w:t xml:space="preserve">, </w:t>
            </w:r>
            <w:proofErr w:type="spellStart"/>
            <w:r w:rsidRPr="0078187C">
              <w:rPr>
                <w:lang w:val="en-GB"/>
              </w:rPr>
              <w:t>NotePad</w:t>
            </w:r>
            <w:proofErr w:type="spellEnd"/>
            <w:r w:rsidRPr="0078187C">
              <w:rPr>
                <w:lang w:val="en-GB"/>
              </w:rPr>
              <w:t xml:space="preserve">++, </w:t>
            </w:r>
            <w:proofErr w:type="spellStart"/>
            <w:r w:rsidRPr="0078187C">
              <w:rPr>
                <w:lang w:val="en-GB"/>
              </w:rPr>
              <w:t>RapidCSS</w:t>
            </w:r>
            <w:proofErr w:type="spellEnd"/>
            <w:r w:rsidRPr="0078187C">
              <w:rPr>
                <w:lang w:val="en-GB"/>
              </w:rPr>
              <w:t xml:space="preserve">, Prince, </w:t>
            </w:r>
            <w:proofErr w:type="spellStart"/>
            <w:r w:rsidRPr="0078187C">
              <w:rPr>
                <w:lang w:val="en-GB"/>
              </w:rPr>
              <w:t>Extendscript</w:t>
            </w:r>
            <w:proofErr w:type="spellEnd"/>
            <w:r w:rsidRPr="0078187C">
              <w:rPr>
                <w:lang w:val="en-GB"/>
              </w:rPr>
              <w:t xml:space="preserve">, brackets, </w:t>
            </w:r>
            <w:proofErr w:type="spellStart"/>
            <w:r w:rsidRPr="0078187C">
              <w:rPr>
                <w:lang w:val="en-GB"/>
              </w:rPr>
              <w:t>Readiant</w:t>
            </w:r>
            <w:proofErr w:type="spellEnd"/>
            <w:r w:rsidRPr="0078187C">
              <w:rPr>
                <w:lang w:val="en-GB"/>
              </w:rPr>
              <w:t xml:space="preserve"> Reader, </w:t>
            </w:r>
            <w:proofErr w:type="spellStart"/>
            <w:r w:rsidRPr="0078187C">
              <w:rPr>
                <w:lang w:val="en-GB"/>
              </w:rPr>
              <w:t>Readiant</w:t>
            </w:r>
            <w:proofErr w:type="spellEnd"/>
            <w:r w:rsidRPr="0078187C">
              <w:rPr>
                <w:lang w:val="en-GB"/>
              </w:rPr>
              <w:t xml:space="preserve"> Convertor, QTI-player</w:t>
            </w:r>
          </w:p>
        </w:tc>
      </w:tr>
    </w:tbl>
    <w:p w14:paraId="5375EBC1" w14:textId="77777777" w:rsidR="00085EC9" w:rsidRPr="0078187C" w:rsidRDefault="00085EC9" w:rsidP="00085EC9">
      <w:pPr>
        <w:rPr>
          <w:lang w:val="en-GB"/>
        </w:rPr>
      </w:pPr>
    </w:p>
    <w:p w14:paraId="5C1195A5" w14:textId="77777777" w:rsidR="009C0DBE" w:rsidRPr="0078187C" w:rsidRDefault="009C0DBE">
      <w:pPr>
        <w:rPr>
          <w:rFonts w:cstheme="minorHAnsi"/>
          <w:color w:val="008080"/>
          <w:sz w:val="24"/>
          <w:szCs w:val="24"/>
          <w:lang w:val="en-GB"/>
        </w:rPr>
      </w:pPr>
      <w:r w:rsidRPr="0078187C">
        <w:rPr>
          <w:lang w:val="en-GB"/>
        </w:rPr>
        <w:br w:type="page"/>
      </w:r>
    </w:p>
    <w:p w14:paraId="3A33DBDB" w14:textId="224C16C0" w:rsidR="009C0DBE" w:rsidRPr="0078187C" w:rsidRDefault="009C0DBE" w:rsidP="009C0DBE">
      <w:pPr>
        <w:pStyle w:val="Heading3"/>
      </w:pPr>
      <w:r w:rsidRPr="0078187C">
        <w:lastRenderedPageBreak/>
        <w:t>Accessibility Awareness</w:t>
      </w:r>
    </w:p>
    <w:p w14:paraId="73C0F7FA" w14:textId="77777777" w:rsidR="000247A4" w:rsidRPr="0078187C" w:rsidRDefault="000247A4" w:rsidP="009C0DBE">
      <w:pPr>
        <w:rPr>
          <w:lang w:val="en-GB"/>
        </w:rPr>
      </w:pPr>
      <w:r w:rsidRPr="0078187C">
        <w:rPr>
          <w:lang w:val="en-GB"/>
        </w:rPr>
        <w:t>Nearly 18% of respondents indicated that they were not familiar with the terms “inclusive publishing” or “accessible publishing”.</w:t>
      </w:r>
    </w:p>
    <w:p w14:paraId="0A39FCBA" w14:textId="4F8A6752" w:rsidR="00E82393" w:rsidRPr="0078187C" w:rsidRDefault="009C0DBE" w:rsidP="009C0DBE">
      <w:pPr>
        <w:rPr>
          <w:lang w:val="en-GB"/>
        </w:rPr>
      </w:pPr>
      <w:r w:rsidRPr="0078187C">
        <w:rPr>
          <w:lang w:val="en-GB"/>
        </w:rPr>
        <w:t xml:space="preserve">Over 50% of respondents consider accessibility to be a social and moral responsibility, and over 40% consider that meeting accessibility requirements brings about quality improvements for all users of digital products. </w:t>
      </w:r>
      <w:r w:rsidR="000247A4" w:rsidRPr="0078187C">
        <w:rPr>
          <w:lang w:val="en-GB"/>
        </w:rPr>
        <w:t xml:space="preserve">Only </w:t>
      </w:r>
      <w:r w:rsidRPr="0078187C">
        <w:rPr>
          <w:lang w:val="en-GB"/>
        </w:rPr>
        <w:t>3% felt there would be no benefit to providing accessible digital publications.</w:t>
      </w:r>
    </w:p>
    <w:p w14:paraId="6EB0B1D2" w14:textId="4B29A412" w:rsidR="009C0DBE" w:rsidRPr="0078187C" w:rsidRDefault="009C0DBE" w:rsidP="009C0DBE">
      <w:pPr>
        <w:rPr>
          <w:lang w:val="en-GB"/>
        </w:rPr>
      </w:pPr>
      <w:proofErr w:type="gramStart"/>
      <w:r w:rsidRPr="0078187C">
        <w:rPr>
          <w:lang w:val="en-GB"/>
        </w:rPr>
        <w:t xml:space="preserve">However, while the business case for </w:t>
      </w:r>
      <w:r w:rsidR="000247A4" w:rsidRPr="0078187C">
        <w:rPr>
          <w:lang w:val="en-GB"/>
        </w:rPr>
        <w:t>“inclusive publishing” or “accessible publishing”</w:t>
      </w:r>
      <w:r w:rsidRPr="0078187C">
        <w:rPr>
          <w:lang w:val="en-GB"/>
        </w:rPr>
        <w:t xml:space="preserve"> appears to be widely accepted</w:t>
      </w:r>
      <w:r w:rsidR="000247A4" w:rsidRPr="0078187C">
        <w:rPr>
          <w:lang w:val="en-GB"/>
        </w:rPr>
        <w:t xml:space="preserve"> by those who are familiar with these concepts</w:t>
      </w:r>
      <w:r w:rsidRPr="0078187C">
        <w:rPr>
          <w:lang w:val="en-GB"/>
        </w:rPr>
        <w:t>, over 30% said they had not yet taken steps to integrating accessibility measures into their workflows, and 23% indicated they were not sure how to go about doing this</w:t>
      </w:r>
      <w:r w:rsidR="00225923" w:rsidRPr="0078187C">
        <w:rPr>
          <w:lang w:val="en-GB"/>
        </w:rPr>
        <w:t>, and 15% indicated that they did not have the capacity for accessible publishing</w:t>
      </w:r>
      <w:r w:rsidRPr="0078187C">
        <w:rPr>
          <w:lang w:val="en-GB"/>
        </w:rPr>
        <w:t>.</w:t>
      </w:r>
      <w:proofErr w:type="gramEnd"/>
    </w:p>
    <w:p w14:paraId="16B1FF7C" w14:textId="3A7DC189" w:rsidR="007255C8" w:rsidRPr="0078187C" w:rsidRDefault="007255C8" w:rsidP="007255C8">
      <w:pPr>
        <w:rPr>
          <w:lang w:val="en-GB"/>
        </w:rPr>
      </w:pPr>
      <w:r w:rsidRPr="009B16DB">
        <w:rPr>
          <w:noProof/>
          <w:lang w:val="en-GB" w:eastAsia="en-GB"/>
        </w:rPr>
        <w:drawing>
          <wp:inline distT="0" distB="0" distL="0" distR="0" wp14:anchorId="057670E7" wp14:editId="56F13790">
            <wp:extent cx="5859780" cy="4864100"/>
            <wp:effectExtent l="0" t="0" r="7620" b="12700"/>
            <wp:docPr id="8" name="Graphique 8" descr="Barchart. Answers to accessibility awareness."/>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7882CBE" w14:textId="35C894D9" w:rsidR="00225923" w:rsidRPr="0078187C" w:rsidRDefault="00700556" w:rsidP="00225923">
      <w:pPr>
        <w:pStyle w:val="Heading4"/>
      </w:pPr>
      <w:r w:rsidRPr="0078187C">
        <w:t>Ot</w:t>
      </w:r>
      <w:r w:rsidR="00225923" w:rsidRPr="0078187C">
        <w:t>her views held by organisations</w:t>
      </w:r>
    </w:p>
    <w:p w14:paraId="014456F5" w14:textId="53081F51" w:rsidR="00225923" w:rsidRPr="0078187C" w:rsidRDefault="00225923" w:rsidP="00225923">
      <w:pPr>
        <w:rPr>
          <w:lang w:val="en-GB"/>
        </w:rPr>
      </w:pPr>
      <w:r w:rsidRPr="0078187C">
        <w:rPr>
          <w:lang w:val="en-GB"/>
        </w:rPr>
        <w:t>Here are some of the other views that respondents wished to share</w:t>
      </w:r>
      <w:r w:rsidR="00DA27BC">
        <w:rPr>
          <w:lang w:val="en-GB"/>
        </w:rPr>
        <w:t xml:space="preserve"> (verbatim):</w:t>
      </w:r>
    </w:p>
    <w:p w14:paraId="75A4C6A9" w14:textId="43279E18" w:rsidR="00225923" w:rsidRPr="0078187C" w:rsidRDefault="00D828CB" w:rsidP="341859A3">
      <w:pPr>
        <w:pStyle w:val="Heading5"/>
        <w:spacing w:before="120" w:after="120"/>
      </w:pPr>
      <w:r>
        <w:t>A clear ambition</w:t>
      </w:r>
    </w:p>
    <w:p w14:paraId="226A9849" w14:textId="35D54B18" w:rsidR="00225923" w:rsidRPr="0078187C" w:rsidRDefault="00225923" w:rsidP="00182B02">
      <w:pPr>
        <w:pStyle w:val="ListParagraph"/>
        <w:numPr>
          <w:ilvl w:val="0"/>
          <w:numId w:val="2"/>
        </w:numPr>
        <w:rPr>
          <w:i/>
          <w:lang w:val="en-GB"/>
        </w:rPr>
      </w:pPr>
      <w:r w:rsidRPr="0078187C">
        <w:rPr>
          <w:i/>
          <w:lang w:val="en-GB"/>
        </w:rPr>
        <w:t>Our objective is to ensure that our books are accessible to the widest possible audience, including blind, partially-sighted or print-impaired users, not only to increase income but also for ethical reasons. If we, as editors, do not integrate accessibility at industry level, who will?</w:t>
      </w:r>
    </w:p>
    <w:p w14:paraId="59BF44C0" w14:textId="77777777" w:rsidR="00225923" w:rsidRPr="0078187C" w:rsidRDefault="00225923" w:rsidP="00182B02">
      <w:pPr>
        <w:pStyle w:val="ListParagraph"/>
        <w:numPr>
          <w:ilvl w:val="0"/>
          <w:numId w:val="2"/>
        </w:numPr>
        <w:rPr>
          <w:i/>
          <w:lang w:val="en-GB"/>
        </w:rPr>
      </w:pPr>
      <w:r w:rsidRPr="0078187C">
        <w:rPr>
          <w:i/>
          <w:lang w:val="en-GB"/>
        </w:rPr>
        <w:t xml:space="preserve">We believe accessibility is the responsibility of all members of the organization -- not just an accessibility lead. We believe that good accessible publishing starts with the authors </w:t>
      </w:r>
      <w:r w:rsidRPr="0078187C">
        <w:rPr>
          <w:i/>
          <w:lang w:val="en-GB"/>
        </w:rPr>
        <w:lastRenderedPageBreak/>
        <w:t>themselves and therefore need to ensure the author are trained and aware of how to create accessible content.</w:t>
      </w:r>
    </w:p>
    <w:p w14:paraId="10A6C93C" w14:textId="77777777" w:rsidR="00225923" w:rsidRPr="0078187C" w:rsidRDefault="00225923" w:rsidP="00182B02">
      <w:pPr>
        <w:pStyle w:val="ListParagraph"/>
        <w:numPr>
          <w:ilvl w:val="0"/>
          <w:numId w:val="2"/>
        </w:numPr>
        <w:rPr>
          <w:i/>
          <w:lang w:val="en-GB"/>
        </w:rPr>
      </w:pPr>
      <w:r w:rsidRPr="0078187C">
        <w:rPr>
          <w:i/>
          <w:lang w:val="en-GB"/>
        </w:rPr>
        <w:t xml:space="preserve">We are convinced that we need to </w:t>
      </w:r>
      <w:proofErr w:type="gramStart"/>
      <w:r w:rsidRPr="0078187C">
        <w:rPr>
          <w:i/>
          <w:lang w:val="en-GB"/>
        </w:rPr>
        <w:t>take accessibility into account</w:t>
      </w:r>
      <w:proofErr w:type="gramEnd"/>
      <w:r w:rsidRPr="0078187C">
        <w:rPr>
          <w:i/>
          <w:lang w:val="en-GB"/>
        </w:rPr>
        <w:t xml:space="preserve"> in our production process, and already doing this partially today.</w:t>
      </w:r>
    </w:p>
    <w:p w14:paraId="5054A15D" w14:textId="1BCD5EB0" w:rsidR="00225923" w:rsidRPr="0078187C" w:rsidRDefault="00D828CB" w:rsidP="00182B02">
      <w:pPr>
        <w:pStyle w:val="ListParagraph"/>
        <w:numPr>
          <w:ilvl w:val="0"/>
          <w:numId w:val="2"/>
        </w:numPr>
        <w:rPr>
          <w:i/>
          <w:lang w:val="en-GB"/>
        </w:rPr>
      </w:pPr>
      <w:r w:rsidRPr="0078187C">
        <w:rPr>
          <w:i/>
          <w:lang w:val="en-GB"/>
        </w:rPr>
        <w:t>We wish to raise awareness and provide training for our authors (teachers, researchers, post-graduates).</w:t>
      </w:r>
    </w:p>
    <w:p w14:paraId="355C0855" w14:textId="30701224" w:rsidR="00D828CB" w:rsidRPr="0078187C" w:rsidRDefault="00D828CB" w:rsidP="00182B02">
      <w:pPr>
        <w:pStyle w:val="ListParagraph"/>
        <w:numPr>
          <w:ilvl w:val="0"/>
          <w:numId w:val="2"/>
        </w:numPr>
        <w:rPr>
          <w:i/>
          <w:lang w:val="en-GB"/>
        </w:rPr>
      </w:pPr>
      <w:r w:rsidRPr="0078187C">
        <w:rPr>
          <w:i/>
          <w:lang w:val="en-GB"/>
        </w:rPr>
        <w:t xml:space="preserve">For the time being we </w:t>
      </w:r>
      <w:proofErr w:type="gramStart"/>
      <w:r w:rsidRPr="0078187C">
        <w:rPr>
          <w:i/>
          <w:lang w:val="en-GB"/>
        </w:rPr>
        <w:t>are</w:t>
      </w:r>
      <w:proofErr w:type="gramEnd"/>
      <w:r w:rsidRPr="0078187C">
        <w:rPr>
          <w:i/>
          <w:lang w:val="en-GB"/>
        </w:rPr>
        <w:t xml:space="preserve"> reflecting on the options and </w:t>
      </w:r>
      <w:r w:rsidR="00DA27BC">
        <w:rPr>
          <w:i/>
          <w:lang w:val="en-GB"/>
        </w:rPr>
        <w:t xml:space="preserve">considering </w:t>
      </w:r>
      <w:r w:rsidRPr="0078187C">
        <w:rPr>
          <w:i/>
          <w:lang w:val="en-GB"/>
        </w:rPr>
        <w:t>what projects could be undertaken.</w:t>
      </w:r>
    </w:p>
    <w:p w14:paraId="4AA09FA4" w14:textId="79328C53" w:rsidR="00225923" w:rsidRPr="0078187C" w:rsidRDefault="00D828CB" w:rsidP="341859A3">
      <w:pPr>
        <w:pStyle w:val="Heading5"/>
        <w:spacing w:before="120"/>
      </w:pPr>
      <w:r>
        <w:t>W</w:t>
      </w:r>
      <w:r w:rsidR="00225923">
        <w:t>orking with specialised partners</w:t>
      </w:r>
    </w:p>
    <w:p w14:paraId="6D702574" w14:textId="77777777" w:rsidR="00700556" w:rsidRPr="0078187C" w:rsidRDefault="00700556" w:rsidP="00182B02">
      <w:pPr>
        <w:pStyle w:val="ListParagraph"/>
        <w:numPr>
          <w:ilvl w:val="0"/>
          <w:numId w:val="2"/>
        </w:numPr>
        <w:rPr>
          <w:i/>
          <w:lang w:val="en-GB"/>
        </w:rPr>
      </w:pPr>
      <w:r w:rsidRPr="0078187C">
        <w:rPr>
          <w:i/>
          <w:lang w:val="en-GB"/>
        </w:rPr>
        <w:t xml:space="preserve">By 2022, all new materials that we make must have the highest level of accessibility for users that are dyslexic and partially visually and </w:t>
      </w:r>
      <w:proofErr w:type="spellStart"/>
      <w:r w:rsidRPr="0078187C">
        <w:rPr>
          <w:i/>
          <w:lang w:val="en-GB"/>
        </w:rPr>
        <w:t>auditively</w:t>
      </w:r>
      <w:proofErr w:type="spellEnd"/>
      <w:r w:rsidRPr="0078187C">
        <w:rPr>
          <w:i/>
          <w:lang w:val="en-GB"/>
        </w:rPr>
        <w:t xml:space="preserve"> impaired. For target groups such as blind or deaf users, we consider specialist parties to be the designated supplier.</w:t>
      </w:r>
    </w:p>
    <w:p w14:paraId="4ED3E7AA" w14:textId="1DDCB3F6" w:rsidR="4FDFC2B1" w:rsidRPr="0078187C" w:rsidRDefault="4FDFC2B1" w:rsidP="00182B02">
      <w:pPr>
        <w:pStyle w:val="ListParagraph"/>
        <w:numPr>
          <w:ilvl w:val="0"/>
          <w:numId w:val="1"/>
        </w:numPr>
        <w:rPr>
          <w:rFonts w:eastAsiaTheme="minorEastAsia"/>
          <w:i/>
          <w:lang w:val="en-GB"/>
        </w:rPr>
      </w:pPr>
      <w:r w:rsidRPr="0078187C">
        <w:rPr>
          <w:i/>
          <w:lang w:val="en-GB"/>
        </w:rPr>
        <w:t>Upon request, our books are made barrier-free by contractual partners. We provide the output data.</w:t>
      </w:r>
    </w:p>
    <w:p w14:paraId="658DB0C0" w14:textId="666CE6CB" w:rsidR="4FDFC2B1" w:rsidRPr="0078187C" w:rsidRDefault="4FDFC2B1" w:rsidP="00182B02">
      <w:pPr>
        <w:pStyle w:val="ListParagraph"/>
        <w:numPr>
          <w:ilvl w:val="0"/>
          <w:numId w:val="1"/>
        </w:numPr>
        <w:rPr>
          <w:rFonts w:eastAsiaTheme="minorEastAsia"/>
          <w:i/>
          <w:lang w:val="en-GB"/>
        </w:rPr>
      </w:pPr>
      <w:r w:rsidRPr="0078187C">
        <w:rPr>
          <w:i/>
          <w:lang w:val="en-GB"/>
        </w:rPr>
        <w:t>We are committed to accessibility as part of the schoolbook campaign and fulfil this obligation in cooperation with BookAccess association.</w:t>
      </w:r>
    </w:p>
    <w:p w14:paraId="7A114E77" w14:textId="24D43199" w:rsidR="00225923" w:rsidRPr="0078187C" w:rsidRDefault="00D828CB" w:rsidP="341859A3">
      <w:pPr>
        <w:pStyle w:val="Heading5"/>
        <w:spacing w:before="120"/>
      </w:pPr>
      <w:r>
        <w:t>Full accessibility not a priority</w:t>
      </w:r>
    </w:p>
    <w:p w14:paraId="7ADEE976" w14:textId="3EB1D368" w:rsidR="00555645" w:rsidRPr="0078187C" w:rsidRDefault="00FD7C62" w:rsidP="00182B02">
      <w:pPr>
        <w:pStyle w:val="ListParagraph"/>
        <w:numPr>
          <w:ilvl w:val="0"/>
          <w:numId w:val="1"/>
        </w:numPr>
        <w:rPr>
          <w:rFonts w:eastAsiaTheme="minorEastAsia"/>
          <w:i/>
          <w:lang w:val="en-GB"/>
        </w:rPr>
      </w:pPr>
      <w:r w:rsidRPr="0078187C">
        <w:rPr>
          <w:rFonts w:eastAsiaTheme="minorEastAsia"/>
          <w:i/>
          <w:lang w:val="en-GB"/>
        </w:rPr>
        <w:t xml:space="preserve">We make educational teaching materials for MBO technology (metal, electrical and installation). Students can become, for example, a welder, installer or electrician. These </w:t>
      </w:r>
      <w:proofErr w:type="gramStart"/>
      <w:r w:rsidRPr="0078187C">
        <w:rPr>
          <w:rFonts w:eastAsiaTheme="minorEastAsia"/>
          <w:i/>
          <w:lang w:val="en-GB"/>
        </w:rPr>
        <w:t>are practical professions that</w:t>
      </w:r>
      <w:proofErr w:type="gramEnd"/>
      <w:r w:rsidRPr="0078187C">
        <w:rPr>
          <w:rFonts w:eastAsiaTheme="minorEastAsia"/>
          <w:i/>
          <w:lang w:val="en-GB"/>
        </w:rPr>
        <w:t xml:space="preserve"> involve manual labour. With our </w:t>
      </w:r>
      <w:proofErr w:type="gramStart"/>
      <w:r w:rsidRPr="0078187C">
        <w:rPr>
          <w:rFonts w:eastAsiaTheme="minorEastAsia"/>
          <w:i/>
          <w:lang w:val="en-GB"/>
        </w:rPr>
        <w:t>texts</w:t>
      </w:r>
      <w:proofErr w:type="gramEnd"/>
      <w:r w:rsidRPr="0078187C">
        <w:rPr>
          <w:rFonts w:eastAsiaTheme="minorEastAsia"/>
          <w:i/>
          <w:lang w:val="en-GB"/>
        </w:rPr>
        <w:t xml:space="preserve"> we try as much as possible to take into account students who are less proficient in language and / or have dyslexia. Schools can use our teaching materials through special software to have them read to students who benefit from them. As far as we know, partially sighted or blind students do not use our material, because it concerns professions where this is almost impossible.</w:t>
      </w:r>
    </w:p>
    <w:p w14:paraId="47080084" w14:textId="0D78F658" w:rsidR="00FD7C62" w:rsidRPr="0078187C" w:rsidRDefault="00FD7C62" w:rsidP="00182B02">
      <w:pPr>
        <w:pStyle w:val="ListParagraph"/>
        <w:numPr>
          <w:ilvl w:val="0"/>
          <w:numId w:val="1"/>
        </w:numPr>
        <w:rPr>
          <w:rFonts w:eastAsiaTheme="minorEastAsia"/>
          <w:i/>
          <w:lang w:val="en-GB"/>
        </w:rPr>
      </w:pPr>
      <w:r w:rsidRPr="0078187C">
        <w:rPr>
          <w:rFonts w:eastAsiaTheme="minorEastAsia"/>
          <w:i/>
          <w:lang w:val="en-GB"/>
        </w:rPr>
        <w:t>Smaller target audience, low demand, higher cost.</w:t>
      </w:r>
    </w:p>
    <w:p w14:paraId="52B7F469" w14:textId="234C3E1F" w:rsidR="00FD7C62" w:rsidRPr="0078187C" w:rsidRDefault="00377277" w:rsidP="00182B02">
      <w:pPr>
        <w:pStyle w:val="ListParagraph"/>
        <w:numPr>
          <w:ilvl w:val="0"/>
          <w:numId w:val="1"/>
        </w:numPr>
        <w:rPr>
          <w:rFonts w:eastAsiaTheme="minorEastAsia"/>
          <w:lang w:val="en-GB"/>
        </w:rPr>
      </w:pPr>
      <w:r w:rsidRPr="0078187C">
        <w:rPr>
          <w:rFonts w:eastAsiaTheme="minorEastAsia"/>
          <w:i/>
          <w:lang w:val="en-GB"/>
        </w:rPr>
        <w:t>E-books are marginal for us in terms of sales.</w:t>
      </w:r>
    </w:p>
    <w:p w14:paraId="7B7F7985" w14:textId="754641BE" w:rsidR="00D828CB" w:rsidRPr="0078187C" w:rsidRDefault="00D828CB" w:rsidP="341859A3">
      <w:pPr>
        <w:pStyle w:val="Heading5"/>
        <w:spacing w:before="120"/>
      </w:pPr>
      <w:r>
        <w:t>Fears that accessibility might compromise quality</w:t>
      </w:r>
    </w:p>
    <w:p w14:paraId="7B079B66" w14:textId="23831BDB" w:rsidR="00D828CB" w:rsidRPr="0078187C" w:rsidRDefault="00D828CB" w:rsidP="00182B02">
      <w:pPr>
        <w:pStyle w:val="ListParagraph"/>
        <w:numPr>
          <w:ilvl w:val="0"/>
          <w:numId w:val="1"/>
        </w:numPr>
        <w:rPr>
          <w:rFonts w:eastAsiaTheme="minorEastAsia"/>
          <w:i/>
          <w:lang w:val="en-GB"/>
        </w:rPr>
      </w:pPr>
      <w:r w:rsidRPr="0078187C">
        <w:rPr>
          <w:rFonts w:eastAsiaTheme="minorEastAsia"/>
          <w:i/>
          <w:lang w:val="en-GB"/>
        </w:rPr>
        <w:t>We would like to publish inclusively, but object to it if that means that the original book needs to be greatly modified or simplified. After all, part of the expressiveness is lost, and the author often objects to this.</w:t>
      </w:r>
    </w:p>
    <w:p w14:paraId="3EF7E7BB" w14:textId="54DAD4AF" w:rsidR="00377277" w:rsidRPr="0078187C" w:rsidRDefault="00CD3CEB" w:rsidP="00182B02">
      <w:pPr>
        <w:pStyle w:val="ListParagraph"/>
        <w:numPr>
          <w:ilvl w:val="0"/>
          <w:numId w:val="1"/>
        </w:numPr>
        <w:rPr>
          <w:rFonts w:eastAsiaTheme="minorEastAsia"/>
          <w:i/>
          <w:lang w:val="en-GB"/>
        </w:rPr>
      </w:pPr>
      <w:r w:rsidRPr="0078187C">
        <w:rPr>
          <w:rFonts w:eastAsiaTheme="minorEastAsia"/>
          <w:i/>
          <w:lang w:val="en-GB"/>
        </w:rPr>
        <w:t>We include accessibility rules insofar as applying those rules for a small group of users does not harm the functioning and further development of the application for a large user group. Both functional and budgetary considerations play a role in this.</w:t>
      </w:r>
    </w:p>
    <w:p w14:paraId="057BAF4D" w14:textId="1AE64C2E" w:rsidR="00D828CB" w:rsidRPr="0078187C" w:rsidRDefault="00D828CB" w:rsidP="341859A3">
      <w:pPr>
        <w:pStyle w:val="Heading5"/>
        <w:spacing w:before="120"/>
      </w:pPr>
      <w:r>
        <w:t>Formats and techniques not yet fully functional</w:t>
      </w:r>
    </w:p>
    <w:p w14:paraId="59324F19" w14:textId="5B705549" w:rsidR="00225923" w:rsidRPr="0078187C" w:rsidRDefault="00225923" w:rsidP="7C7BF0B2">
      <w:pPr>
        <w:pStyle w:val="ListParagraph"/>
        <w:numPr>
          <w:ilvl w:val="0"/>
          <w:numId w:val="1"/>
        </w:numPr>
        <w:rPr>
          <w:i/>
          <w:lang w:val="en-GB"/>
        </w:rPr>
      </w:pPr>
      <w:r w:rsidRPr="0078187C">
        <w:rPr>
          <w:i/>
          <w:lang w:val="en-GB"/>
        </w:rPr>
        <w:t>Unfortunately</w:t>
      </w:r>
      <w:r w:rsidR="3F80782D" w:rsidRPr="0078187C">
        <w:rPr>
          <w:i/>
          <w:lang w:val="en-GB"/>
        </w:rPr>
        <w:t>,</w:t>
      </w:r>
      <w:r w:rsidRPr="0078187C">
        <w:rPr>
          <w:i/>
          <w:lang w:val="en-GB"/>
        </w:rPr>
        <w:t xml:space="preserve"> in the last ~10 years </w:t>
      </w:r>
      <w:proofErr w:type="gramStart"/>
      <w:r w:rsidRPr="0078187C">
        <w:rPr>
          <w:i/>
          <w:lang w:val="en-GB"/>
        </w:rPr>
        <w:t>a lot of</w:t>
      </w:r>
      <w:proofErr w:type="gramEnd"/>
      <w:r w:rsidRPr="0078187C">
        <w:rPr>
          <w:i/>
          <w:lang w:val="en-GB"/>
        </w:rPr>
        <w:t xml:space="preserve"> things got in the web and at W3C as well; the limitations of semantic mark-up results in unnecessary and inefficient workarounds for authors. This is not robust - books may survive hundreds of years and specifications </w:t>
      </w:r>
      <w:proofErr w:type="gramStart"/>
      <w:r w:rsidRPr="0078187C">
        <w:rPr>
          <w:i/>
          <w:lang w:val="en-GB"/>
        </w:rPr>
        <w:t>must also.</w:t>
      </w:r>
      <w:proofErr w:type="gramEnd"/>
      <w:r w:rsidRPr="0078187C">
        <w:rPr>
          <w:i/>
          <w:lang w:val="en-GB"/>
        </w:rPr>
        <w:t xml:space="preserve"> </w:t>
      </w:r>
    </w:p>
    <w:p w14:paraId="28FE0AB6" w14:textId="57A4D845" w:rsidR="00D828CB" w:rsidRPr="0078187C" w:rsidRDefault="00D828CB" w:rsidP="341859A3">
      <w:pPr>
        <w:pStyle w:val="Heading5"/>
        <w:spacing w:before="120"/>
      </w:pPr>
      <w:r>
        <w:t>Not clear what topic covers</w:t>
      </w:r>
    </w:p>
    <w:p w14:paraId="7121D2C7" w14:textId="67FDBB73" w:rsidR="00225923" w:rsidRPr="0078187C" w:rsidRDefault="00D828CB" w:rsidP="341859A3">
      <w:pPr>
        <w:pStyle w:val="ListParagraph"/>
        <w:numPr>
          <w:ilvl w:val="0"/>
          <w:numId w:val="1"/>
        </w:numPr>
        <w:rPr>
          <w:i/>
          <w:iCs/>
          <w:lang w:val="en-GB"/>
        </w:rPr>
      </w:pPr>
      <w:r w:rsidRPr="341859A3">
        <w:rPr>
          <w:i/>
          <w:iCs/>
          <w:lang w:val="en-GB"/>
        </w:rPr>
        <w:t>The first thing to is to define what "inclusivity" and "accessibility" and who is it for? These generic terms mean nothing.</w:t>
      </w:r>
    </w:p>
    <w:p w14:paraId="13013F46" w14:textId="77777777" w:rsidR="009C0DBE" w:rsidRPr="0078187C" w:rsidRDefault="009C0DBE">
      <w:pPr>
        <w:rPr>
          <w:color w:val="FFFFFF" w:themeColor="background1"/>
          <w:sz w:val="28"/>
          <w:szCs w:val="28"/>
          <w:lang w:val="en-GB"/>
        </w:rPr>
      </w:pPr>
      <w:r w:rsidRPr="0078187C">
        <w:rPr>
          <w:lang w:val="en-GB"/>
        </w:rPr>
        <w:br w:type="page"/>
      </w:r>
    </w:p>
    <w:p w14:paraId="11FCC207" w14:textId="6A09BFAE" w:rsidR="00944465" w:rsidRPr="0078187C" w:rsidRDefault="009C0DBE" w:rsidP="00D828CB">
      <w:pPr>
        <w:pStyle w:val="Heading3"/>
      </w:pPr>
      <w:r w:rsidRPr="0078187C">
        <w:lastRenderedPageBreak/>
        <w:t xml:space="preserve">Current measures in place to </w:t>
      </w:r>
      <w:r w:rsidR="00D828CB" w:rsidRPr="0078187C">
        <w:t>support the production of accessible digital publications</w:t>
      </w:r>
    </w:p>
    <w:p w14:paraId="3CE4E828" w14:textId="27869FB1" w:rsidR="00D828CB" w:rsidRPr="0078187C" w:rsidRDefault="007C2A06" w:rsidP="00D828CB">
      <w:pPr>
        <w:rPr>
          <w:lang w:val="en-GB"/>
        </w:rPr>
      </w:pPr>
      <w:r w:rsidRPr="0078187C">
        <w:rPr>
          <w:lang w:val="en-GB"/>
        </w:rPr>
        <w:t xml:space="preserve">The questionnaire asked which accessibility measures are currently in place to support the production of accessible digital publications. </w:t>
      </w:r>
      <w:proofErr w:type="gramStart"/>
      <w:r w:rsidR="00D828CB" w:rsidRPr="0078187C">
        <w:rPr>
          <w:lang w:val="en-GB"/>
        </w:rPr>
        <w:t>25%</w:t>
      </w:r>
      <w:proofErr w:type="gramEnd"/>
      <w:r w:rsidR="00D828CB" w:rsidRPr="0078187C">
        <w:rPr>
          <w:lang w:val="en-GB"/>
        </w:rPr>
        <w:t xml:space="preserve"> of respondents indicated that digital accessibility in integral to their policies, with 15% </w:t>
      </w:r>
      <w:r w:rsidR="00685C61" w:rsidRPr="0078187C">
        <w:rPr>
          <w:lang w:val="en-GB"/>
        </w:rPr>
        <w:t>benefiting from</w:t>
      </w:r>
      <w:r w:rsidR="00D828CB" w:rsidRPr="0078187C">
        <w:rPr>
          <w:lang w:val="en-GB"/>
        </w:rPr>
        <w:t xml:space="preserve"> an individual or team tasked with overseeing accessibility.</w:t>
      </w:r>
      <w:r w:rsidR="00942B9C" w:rsidRPr="0078187C">
        <w:rPr>
          <w:lang w:val="en-GB"/>
        </w:rPr>
        <w:t xml:space="preserve"> </w:t>
      </w:r>
      <w:proofErr w:type="gramStart"/>
      <w:r w:rsidR="00942B9C" w:rsidRPr="0078187C">
        <w:rPr>
          <w:lang w:val="en-GB"/>
        </w:rPr>
        <w:t>15%</w:t>
      </w:r>
      <w:proofErr w:type="gramEnd"/>
      <w:r w:rsidR="00942B9C" w:rsidRPr="0078187C">
        <w:rPr>
          <w:lang w:val="en-GB"/>
        </w:rPr>
        <w:t xml:space="preserve"> of organisations provide accessibility awareness training to employees and 11% requirement service providers and freelancers to comply with accessibility requirements. </w:t>
      </w:r>
      <w:proofErr w:type="gramStart"/>
      <w:r w:rsidR="00942B9C" w:rsidRPr="0078187C">
        <w:rPr>
          <w:lang w:val="en-GB"/>
        </w:rPr>
        <w:t>6</w:t>
      </w:r>
      <w:proofErr w:type="gramEnd"/>
      <w:r w:rsidR="00942B9C" w:rsidRPr="0078187C">
        <w:rPr>
          <w:lang w:val="en-GB"/>
        </w:rPr>
        <w:t>% run accessibility checks before publication.</w:t>
      </w:r>
    </w:p>
    <w:p w14:paraId="452C4C47" w14:textId="73A8CF4D" w:rsidR="00D828CB" w:rsidRPr="0078187C" w:rsidRDefault="00942B9C" w:rsidP="00D828CB">
      <w:pPr>
        <w:rPr>
          <w:lang w:val="en-GB"/>
        </w:rPr>
      </w:pPr>
      <w:r w:rsidRPr="0078187C">
        <w:rPr>
          <w:lang w:val="en-GB"/>
        </w:rPr>
        <w:t>O</w:t>
      </w:r>
      <w:r w:rsidR="00D828CB" w:rsidRPr="0078187C">
        <w:rPr>
          <w:lang w:val="en-GB"/>
        </w:rPr>
        <w:t>ver 50% of respondents indicated that they have not yet taken measures to make their digital publications accessible.</w:t>
      </w:r>
    </w:p>
    <w:p w14:paraId="3B37333C" w14:textId="760C90AD" w:rsidR="00691E0E" w:rsidRPr="0078187C" w:rsidRDefault="00691E0E" w:rsidP="00691E0E">
      <w:pPr>
        <w:rPr>
          <w:lang w:val="en-GB"/>
        </w:rPr>
      </w:pPr>
      <w:r w:rsidRPr="009B16DB">
        <w:rPr>
          <w:noProof/>
          <w:lang w:val="en-GB" w:eastAsia="en-GB"/>
        </w:rPr>
        <w:drawing>
          <wp:inline distT="0" distB="0" distL="0" distR="0" wp14:anchorId="5B1724FF" wp14:editId="7EED67B9">
            <wp:extent cx="6169660" cy="4301656"/>
            <wp:effectExtent l="0" t="0" r="2540" b="3810"/>
            <wp:docPr id="6" name="Graphique 6" descr="Barchart. Answers to accessibility workflow at publisher organisa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3238D2" w14:textId="27849400" w:rsidR="00942B9C" w:rsidRPr="0078187C" w:rsidRDefault="00942B9C" w:rsidP="00942B9C">
      <w:pPr>
        <w:rPr>
          <w:lang w:val="en-GB"/>
        </w:rPr>
      </w:pPr>
      <w:r w:rsidRPr="0078187C">
        <w:rPr>
          <w:lang w:val="en-GB"/>
        </w:rPr>
        <w:t>Here are some of the other measures taken by the organisation that respondents wished to share</w:t>
      </w:r>
      <w:r w:rsidR="001107E7" w:rsidRPr="0078187C">
        <w:rPr>
          <w:lang w:val="en-GB"/>
        </w:rPr>
        <w:t>:</w:t>
      </w:r>
    </w:p>
    <w:p w14:paraId="18B22A30" w14:textId="1E8E8CD6" w:rsidR="00002327" w:rsidRPr="0078187C" w:rsidRDefault="00942B9C" w:rsidP="00182B02">
      <w:pPr>
        <w:pStyle w:val="ListParagraph"/>
        <w:numPr>
          <w:ilvl w:val="0"/>
          <w:numId w:val="3"/>
        </w:numPr>
        <w:rPr>
          <w:lang w:val="en-GB"/>
        </w:rPr>
      </w:pPr>
      <w:r w:rsidRPr="0078187C">
        <w:rPr>
          <w:lang w:val="en-GB"/>
        </w:rPr>
        <w:t>Undertaking third party certification.</w:t>
      </w:r>
    </w:p>
    <w:p w14:paraId="060921D2" w14:textId="0CF96CBE" w:rsidR="00002327" w:rsidRPr="0078187C" w:rsidRDefault="00002327" w:rsidP="00182B02">
      <w:pPr>
        <w:pStyle w:val="ListParagraph"/>
        <w:numPr>
          <w:ilvl w:val="0"/>
          <w:numId w:val="3"/>
        </w:numPr>
        <w:rPr>
          <w:lang w:val="en-GB"/>
        </w:rPr>
      </w:pPr>
      <w:r w:rsidRPr="0078187C">
        <w:rPr>
          <w:lang w:val="en-GB"/>
        </w:rPr>
        <w:t xml:space="preserve">Avoiding techniques or methods known to generate accessibility issues, </w:t>
      </w:r>
      <w:r w:rsidR="00942B9C" w:rsidRPr="0078187C">
        <w:rPr>
          <w:lang w:val="en-GB"/>
        </w:rPr>
        <w:t>such as</w:t>
      </w:r>
      <w:r w:rsidRPr="0078187C">
        <w:rPr>
          <w:lang w:val="en-GB"/>
        </w:rPr>
        <w:t xml:space="preserve"> JavaScript.</w:t>
      </w:r>
    </w:p>
    <w:p w14:paraId="24A0BC0A" w14:textId="6DA238E2" w:rsidR="00002327" w:rsidRPr="0078187C" w:rsidRDefault="00942B9C" w:rsidP="00182B02">
      <w:pPr>
        <w:pStyle w:val="ListParagraph"/>
        <w:numPr>
          <w:ilvl w:val="0"/>
          <w:numId w:val="3"/>
        </w:numPr>
        <w:rPr>
          <w:lang w:val="en-GB"/>
        </w:rPr>
      </w:pPr>
      <w:r w:rsidRPr="0078187C">
        <w:rPr>
          <w:lang w:val="en-GB"/>
        </w:rPr>
        <w:t>M</w:t>
      </w:r>
      <w:r w:rsidR="00002327" w:rsidRPr="0078187C">
        <w:rPr>
          <w:lang w:val="en-GB"/>
        </w:rPr>
        <w:t xml:space="preserve">aking sure </w:t>
      </w:r>
      <w:r w:rsidR="006B0733" w:rsidRPr="0078187C">
        <w:rPr>
          <w:lang w:val="en-GB"/>
        </w:rPr>
        <w:t xml:space="preserve">that </w:t>
      </w:r>
      <w:r w:rsidR="001107E7" w:rsidRPr="0078187C">
        <w:rPr>
          <w:lang w:val="en-GB"/>
        </w:rPr>
        <w:t>their</w:t>
      </w:r>
      <w:r w:rsidR="00002327" w:rsidRPr="0078187C">
        <w:rPr>
          <w:lang w:val="en-GB"/>
        </w:rPr>
        <w:t xml:space="preserve"> organisation's website and publications catalogue are accessible.</w:t>
      </w:r>
    </w:p>
    <w:p w14:paraId="455A8062" w14:textId="07739B76" w:rsidR="00002327" w:rsidRPr="0078187C" w:rsidRDefault="00942B9C" w:rsidP="00182B02">
      <w:pPr>
        <w:pStyle w:val="ListParagraph"/>
        <w:numPr>
          <w:ilvl w:val="0"/>
          <w:numId w:val="3"/>
        </w:numPr>
        <w:rPr>
          <w:lang w:val="en-GB"/>
        </w:rPr>
      </w:pPr>
      <w:r w:rsidRPr="0078187C">
        <w:rPr>
          <w:lang w:val="en-GB"/>
        </w:rPr>
        <w:t xml:space="preserve">Responding </w:t>
      </w:r>
      <w:r w:rsidR="00002327" w:rsidRPr="0078187C">
        <w:rPr>
          <w:lang w:val="en-GB"/>
        </w:rPr>
        <w:t xml:space="preserve">to requests from </w:t>
      </w:r>
      <w:r w:rsidRPr="0078187C">
        <w:rPr>
          <w:lang w:val="en-GB"/>
        </w:rPr>
        <w:t>a</w:t>
      </w:r>
      <w:r w:rsidR="00002327" w:rsidRPr="0078187C">
        <w:rPr>
          <w:lang w:val="en-GB"/>
        </w:rPr>
        <w:t>daptation organisations</w:t>
      </w:r>
      <w:r w:rsidRPr="0078187C">
        <w:rPr>
          <w:lang w:val="en-GB"/>
        </w:rPr>
        <w:t xml:space="preserve"> by providing source files</w:t>
      </w:r>
      <w:r w:rsidR="00002327" w:rsidRPr="0078187C">
        <w:rPr>
          <w:lang w:val="en-GB"/>
        </w:rPr>
        <w:t>.</w:t>
      </w:r>
    </w:p>
    <w:p w14:paraId="7EDCF49A" w14:textId="2E9DBC4D" w:rsidR="00002327" w:rsidRPr="0078187C" w:rsidRDefault="00942B9C" w:rsidP="00182B02">
      <w:pPr>
        <w:pStyle w:val="ListParagraph"/>
        <w:numPr>
          <w:ilvl w:val="0"/>
          <w:numId w:val="3"/>
        </w:numPr>
        <w:rPr>
          <w:lang w:val="en-GB"/>
        </w:rPr>
      </w:pPr>
      <w:r w:rsidRPr="0078187C">
        <w:rPr>
          <w:lang w:val="en-GB"/>
        </w:rPr>
        <w:t>P</w:t>
      </w:r>
      <w:r w:rsidR="00002327" w:rsidRPr="0078187C">
        <w:rPr>
          <w:lang w:val="en-GB"/>
        </w:rPr>
        <w:t>articipat</w:t>
      </w:r>
      <w:r w:rsidRPr="0078187C">
        <w:rPr>
          <w:lang w:val="en-GB"/>
        </w:rPr>
        <w:t>ing</w:t>
      </w:r>
      <w:r w:rsidR="00002327" w:rsidRPr="0078187C">
        <w:rPr>
          <w:lang w:val="en-GB"/>
        </w:rPr>
        <w:t xml:space="preserve"> in a national working group on accessibility in scientific publishing</w:t>
      </w:r>
      <w:r w:rsidRPr="0078187C">
        <w:rPr>
          <w:lang w:val="en-GB"/>
        </w:rPr>
        <w:t>.</w:t>
      </w:r>
    </w:p>
    <w:p w14:paraId="7DA0BA64" w14:textId="6599AFB5" w:rsidR="00002327" w:rsidRPr="0078187C" w:rsidRDefault="00942B9C" w:rsidP="00182B02">
      <w:pPr>
        <w:pStyle w:val="ListParagraph"/>
        <w:numPr>
          <w:ilvl w:val="0"/>
          <w:numId w:val="3"/>
        </w:numPr>
        <w:rPr>
          <w:lang w:val="en-GB"/>
        </w:rPr>
      </w:pPr>
      <w:r w:rsidRPr="0078187C">
        <w:rPr>
          <w:lang w:val="en-GB"/>
        </w:rPr>
        <w:t>Investigating born-accessible requirements</w:t>
      </w:r>
      <w:r w:rsidR="00002327" w:rsidRPr="0078187C">
        <w:rPr>
          <w:lang w:val="en-GB"/>
        </w:rPr>
        <w:t xml:space="preserve"> with </w:t>
      </w:r>
      <w:r w:rsidR="001107E7" w:rsidRPr="0078187C">
        <w:rPr>
          <w:lang w:val="en-GB"/>
        </w:rPr>
        <w:t>their</w:t>
      </w:r>
      <w:r w:rsidR="00002327" w:rsidRPr="0078187C">
        <w:rPr>
          <w:lang w:val="en-GB"/>
        </w:rPr>
        <w:t xml:space="preserve"> digital services provider</w:t>
      </w:r>
      <w:r w:rsidR="001107E7" w:rsidRPr="0078187C">
        <w:rPr>
          <w:lang w:val="en-GB"/>
        </w:rPr>
        <w:t>.</w:t>
      </w:r>
    </w:p>
    <w:p w14:paraId="1A1B97AD" w14:textId="7F1A1C04" w:rsidR="00002327" w:rsidRPr="0078187C" w:rsidRDefault="00942B9C" w:rsidP="00182B02">
      <w:pPr>
        <w:pStyle w:val="ListParagraph"/>
        <w:numPr>
          <w:ilvl w:val="0"/>
          <w:numId w:val="3"/>
        </w:numPr>
        <w:rPr>
          <w:lang w:val="en-GB"/>
        </w:rPr>
      </w:pPr>
      <w:r w:rsidRPr="0078187C">
        <w:rPr>
          <w:lang w:val="en-GB"/>
        </w:rPr>
        <w:t>R</w:t>
      </w:r>
      <w:r w:rsidR="00002327" w:rsidRPr="0078187C">
        <w:rPr>
          <w:lang w:val="en-GB"/>
        </w:rPr>
        <w:t xml:space="preserve">eflecting on how </w:t>
      </w:r>
      <w:r w:rsidR="001107E7" w:rsidRPr="0078187C">
        <w:rPr>
          <w:lang w:val="en-GB"/>
        </w:rPr>
        <w:t xml:space="preserve">their </w:t>
      </w:r>
      <w:r w:rsidR="00002327" w:rsidRPr="0078187C">
        <w:rPr>
          <w:lang w:val="en-GB"/>
        </w:rPr>
        <w:t>publishing chain and production tools</w:t>
      </w:r>
      <w:r w:rsidR="001107E7" w:rsidRPr="0078187C">
        <w:rPr>
          <w:lang w:val="en-GB"/>
        </w:rPr>
        <w:t xml:space="preserve"> can be updated</w:t>
      </w:r>
      <w:r w:rsidR="00002327" w:rsidRPr="0078187C">
        <w:rPr>
          <w:lang w:val="en-GB"/>
        </w:rPr>
        <w:t xml:space="preserve"> in order to make </w:t>
      </w:r>
      <w:r w:rsidR="006B0733" w:rsidRPr="0078187C">
        <w:rPr>
          <w:lang w:val="en-GB"/>
        </w:rPr>
        <w:t>their</w:t>
      </w:r>
      <w:r w:rsidR="00002327" w:rsidRPr="0078187C">
        <w:rPr>
          <w:lang w:val="en-GB"/>
        </w:rPr>
        <w:t xml:space="preserve"> publications accessible.</w:t>
      </w:r>
    </w:p>
    <w:p w14:paraId="4C79B871" w14:textId="77777777" w:rsidR="00942B9C" w:rsidRPr="0078187C" w:rsidRDefault="00942B9C">
      <w:pPr>
        <w:rPr>
          <w:color w:val="FFFFFF" w:themeColor="background1"/>
          <w:sz w:val="28"/>
          <w:szCs w:val="28"/>
          <w:lang w:val="en-GB"/>
        </w:rPr>
      </w:pPr>
      <w:r w:rsidRPr="0078187C">
        <w:rPr>
          <w:lang w:val="en-GB"/>
        </w:rPr>
        <w:br w:type="page"/>
      </w:r>
    </w:p>
    <w:p w14:paraId="2CA8F562" w14:textId="7D2E1842" w:rsidR="00942B9C" w:rsidRPr="0078187C" w:rsidRDefault="00942B9C" w:rsidP="00942B9C">
      <w:pPr>
        <w:pStyle w:val="Heading3"/>
      </w:pPr>
      <w:r w:rsidRPr="0078187C">
        <w:lastRenderedPageBreak/>
        <w:t xml:space="preserve">Building accessibility into </w:t>
      </w:r>
      <w:r w:rsidR="007A2C64" w:rsidRPr="0078187C">
        <w:t>the publication process</w:t>
      </w:r>
    </w:p>
    <w:p w14:paraId="0B4123E3" w14:textId="3E16EB96" w:rsidR="00910B88" w:rsidRPr="0078187C" w:rsidRDefault="00942B9C" w:rsidP="00942B9C">
      <w:pPr>
        <w:rPr>
          <w:lang w:val="en-GB"/>
        </w:rPr>
      </w:pPr>
      <w:r w:rsidRPr="0078187C">
        <w:rPr>
          <w:lang w:val="en-GB"/>
        </w:rPr>
        <w:t>Respondents were asked which</w:t>
      </w:r>
      <w:r w:rsidR="00910B88" w:rsidRPr="0078187C">
        <w:rPr>
          <w:lang w:val="en-GB"/>
        </w:rPr>
        <w:t xml:space="preserve"> </w:t>
      </w:r>
      <w:r w:rsidR="007A2C64" w:rsidRPr="0078187C">
        <w:rPr>
          <w:lang w:val="en-GB"/>
        </w:rPr>
        <w:t xml:space="preserve">of the following </w:t>
      </w:r>
      <w:r w:rsidR="00910B88" w:rsidRPr="0078187C">
        <w:rPr>
          <w:lang w:val="en-GB"/>
        </w:rPr>
        <w:t>tasks</w:t>
      </w:r>
      <w:r w:rsidR="007A2C64" w:rsidRPr="0078187C">
        <w:rPr>
          <w:lang w:val="en-GB"/>
        </w:rPr>
        <w:t xml:space="preserve"> associated with accessibility</w:t>
      </w:r>
      <w:r w:rsidR="00910B88" w:rsidRPr="0078187C">
        <w:rPr>
          <w:lang w:val="en-GB"/>
        </w:rPr>
        <w:t xml:space="preserve"> </w:t>
      </w:r>
      <w:r w:rsidRPr="0078187C">
        <w:rPr>
          <w:lang w:val="en-GB"/>
        </w:rPr>
        <w:t>they are</w:t>
      </w:r>
      <w:r w:rsidR="00910B88" w:rsidRPr="0078187C">
        <w:rPr>
          <w:lang w:val="en-GB"/>
        </w:rPr>
        <w:t xml:space="preserve"> currently comfortable completing within </w:t>
      </w:r>
      <w:r w:rsidRPr="0078187C">
        <w:rPr>
          <w:lang w:val="en-GB"/>
        </w:rPr>
        <w:t>their digital workflows.</w:t>
      </w:r>
      <w:r w:rsidR="007C2A06" w:rsidRPr="0078187C">
        <w:rPr>
          <w:lang w:val="en-GB"/>
        </w:rPr>
        <w:t xml:space="preserve"> The below diagram indicates </w:t>
      </w:r>
      <w:r w:rsidR="00C11AFB" w:rsidRPr="0078187C">
        <w:rPr>
          <w:lang w:val="en-GB"/>
        </w:rPr>
        <w:t xml:space="preserve">the </w:t>
      </w:r>
      <w:r w:rsidR="007C2A06" w:rsidRPr="0078187C">
        <w:rPr>
          <w:lang w:val="en-GB"/>
        </w:rPr>
        <w:t>overall number of responses and breaks these down according to the profile group of respondents.</w:t>
      </w:r>
    </w:p>
    <w:p w14:paraId="085CCB07" w14:textId="0B1DF075" w:rsidR="007C2A06" w:rsidRPr="0078187C" w:rsidRDefault="007C2A06" w:rsidP="00942B9C">
      <w:pPr>
        <w:rPr>
          <w:lang w:val="en-GB"/>
        </w:rPr>
      </w:pPr>
      <w:r w:rsidRPr="0078187C">
        <w:rPr>
          <w:lang w:val="en-GB"/>
        </w:rPr>
        <w:t xml:space="preserve">The findings indicate </w:t>
      </w:r>
      <w:proofErr w:type="gramStart"/>
      <w:r w:rsidRPr="0078187C">
        <w:rPr>
          <w:lang w:val="en-GB"/>
        </w:rPr>
        <w:t>that there are a number of tasks that improve accessibility</w:t>
      </w:r>
      <w:proofErr w:type="gramEnd"/>
      <w:r w:rsidRPr="0078187C">
        <w:rPr>
          <w:lang w:val="en-GB"/>
        </w:rPr>
        <w:t xml:space="preserve"> that publishing professionals are already familiar with. These include structuring texts through the application of stylesheets, ensuring that footnotes, endnotes, indexes and glossaries are programmatically </w:t>
      </w:r>
      <w:proofErr w:type="gramStart"/>
      <w:r w:rsidRPr="0078187C">
        <w:rPr>
          <w:lang w:val="en-GB"/>
        </w:rPr>
        <w:t>implemented,</w:t>
      </w:r>
      <w:proofErr w:type="gramEnd"/>
      <w:r w:rsidRPr="0078187C">
        <w:rPr>
          <w:lang w:val="en-GB"/>
        </w:rPr>
        <w:t xml:space="preserve"> and ensuring fonts and layouts are responsive.</w:t>
      </w:r>
    </w:p>
    <w:p w14:paraId="169E5CB2" w14:textId="68FA48C5" w:rsidR="007C2A06" w:rsidRPr="0078187C" w:rsidRDefault="007C2A06" w:rsidP="00942B9C">
      <w:pPr>
        <w:rPr>
          <w:lang w:val="en-GB"/>
        </w:rPr>
      </w:pPr>
      <w:r w:rsidRPr="0078187C">
        <w:rPr>
          <w:lang w:val="en-GB"/>
        </w:rPr>
        <w:t xml:space="preserve">The provision of alternative texts to non-textual elements is marginal, as </w:t>
      </w:r>
      <w:r w:rsidR="00C11AFB" w:rsidRPr="0078187C">
        <w:rPr>
          <w:lang w:val="en-GB"/>
        </w:rPr>
        <w:t>are</w:t>
      </w:r>
      <w:r w:rsidRPr="0078187C">
        <w:rPr>
          <w:lang w:val="en-GB"/>
        </w:rPr>
        <w:t xml:space="preserve"> running accessibility quality assurance and adding accessibility metadata.</w:t>
      </w:r>
    </w:p>
    <w:p w14:paraId="316C6CED" w14:textId="2FB8B5F2" w:rsidR="00895AD4" w:rsidRPr="0078187C" w:rsidRDefault="00531A7B" w:rsidP="00895AD4">
      <w:pPr>
        <w:rPr>
          <w:lang w:val="en-GB"/>
        </w:rPr>
      </w:pPr>
      <w:r w:rsidRPr="009B16DB">
        <w:rPr>
          <w:noProof/>
          <w:lang w:val="en-GB" w:eastAsia="en-GB"/>
        </w:rPr>
        <w:drawing>
          <wp:inline distT="0" distB="0" distL="0" distR="0" wp14:anchorId="5C28D922" wp14:editId="74B1314B">
            <wp:extent cx="5873115" cy="6629400"/>
            <wp:effectExtent l="0" t="0" r="13335" b="0"/>
            <wp:docPr id="5" name="Graphique 5" descr="Barchart. Task related to accessibility currently undertake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E3CA28D" w14:textId="540A9C5E" w:rsidR="00C11AFB" w:rsidRPr="0078187C" w:rsidRDefault="00C11AFB" w:rsidP="00C11AFB">
      <w:pPr>
        <w:rPr>
          <w:lang w:val="en-GB"/>
        </w:rPr>
      </w:pPr>
      <w:r w:rsidRPr="0078187C">
        <w:rPr>
          <w:lang w:val="en-GB"/>
        </w:rPr>
        <w:lastRenderedPageBreak/>
        <w:t xml:space="preserve">Of the 45 organisations that do not yet have recognised accessibility measures in place (see previous section), many are already completing tasks that directly </w:t>
      </w:r>
      <w:proofErr w:type="gramStart"/>
      <w:r w:rsidRPr="0078187C">
        <w:rPr>
          <w:lang w:val="en-GB"/>
        </w:rPr>
        <w:t>impact</w:t>
      </w:r>
      <w:proofErr w:type="gramEnd"/>
      <w:r w:rsidRPr="0078187C">
        <w:rPr>
          <w:lang w:val="en-GB"/>
        </w:rPr>
        <w:t xml:space="preserve"> the accessibility of their titles.</w:t>
      </w:r>
    </w:p>
    <w:p w14:paraId="2734F8F4" w14:textId="77777777" w:rsidR="00C11AFB" w:rsidRPr="0078187C" w:rsidRDefault="00C11AFB" w:rsidP="00C11AFB">
      <w:pPr>
        <w:rPr>
          <w:lang w:val="en-GB"/>
        </w:rPr>
      </w:pPr>
      <w:r w:rsidRPr="009B16DB">
        <w:rPr>
          <w:noProof/>
          <w:lang w:val="en-GB" w:eastAsia="en-GB"/>
        </w:rPr>
        <w:drawing>
          <wp:inline distT="0" distB="0" distL="0" distR="0" wp14:anchorId="363F7AB0" wp14:editId="4CBD0BA6">
            <wp:extent cx="5873115" cy="1962150"/>
            <wp:effectExtent l="0" t="0" r="13335" b="0"/>
            <wp:docPr id="18" name="Graphique 18" descr="Barchart. Task already implemented that impreve accessibility"/>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DE0F88C" w14:textId="4755181F" w:rsidR="007A2C64" w:rsidRPr="0078187C" w:rsidRDefault="007A2C64" w:rsidP="00611CF8">
      <w:pPr>
        <w:pStyle w:val="Heading3"/>
      </w:pPr>
      <w:r w:rsidRPr="0078187C">
        <w:t>Training</w:t>
      </w:r>
    </w:p>
    <w:p w14:paraId="10903582" w14:textId="09580BB3" w:rsidR="00910B88" w:rsidRPr="0078187C" w:rsidRDefault="00991BFA" w:rsidP="007A2C64">
      <w:pPr>
        <w:rPr>
          <w:lang w:val="en-GB"/>
        </w:rPr>
      </w:pPr>
      <w:r w:rsidRPr="0078187C">
        <w:rPr>
          <w:lang w:val="en-GB"/>
        </w:rPr>
        <w:t>Responses confirmed that very few publishing professionals – only 10% of respondents – have received formal training in the production of digital accessible publications</w:t>
      </w:r>
      <w:r w:rsidR="007A2C64" w:rsidRPr="0078187C">
        <w:rPr>
          <w:lang w:val="en-GB"/>
        </w:rPr>
        <w:t>. Nearly half of these work in production</w:t>
      </w:r>
      <w:r w:rsidR="001107E7" w:rsidRPr="0078187C">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tats on accessibility trainings taken by respondents"/>
      </w:tblPr>
      <w:tblGrid>
        <w:gridCol w:w="4083"/>
        <w:gridCol w:w="4989"/>
      </w:tblGrid>
      <w:tr w:rsidR="007A2C64" w:rsidRPr="0078187C" w14:paraId="1387B4D3" w14:textId="77777777" w:rsidTr="00112BD6">
        <w:trPr>
          <w:tblHeader/>
        </w:trPr>
        <w:tc>
          <w:tcPr>
            <w:tcW w:w="4531" w:type="dxa"/>
          </w:tcPr>
          <w:p w14:paraId="6F6953CB" w14:textId="7ADB2DA9" w:rsidR="007A2C64" w:rsidRPr="0078187C" w:rsidRDefault="001107E7" w:rsidP="001107E7">
            <w:pPr>
              <w:pStyle w:val="Heading4"/>
              <w:outlineLvl w:val="3"/>
            </w:pPr>
            <w:r w:rsidRPr="0078187C">
              <w:t>Accessibility training</w:t>
            </w:r>
          </w:p>
        </w:tc>
        <w:tc>
          <w:tcPr>
            <w:tcW w:w="4531" w:type="dxa"/>
          </w:tcPr>
          <w:p w14:paraId="36C08A55" w14:textId="74E3500B" w:rsidR="007A2C64" w:rsidRPr="0078187C" w:rsidRDefault="001107E7" w:rsidP="001107E7">
            <w:pPr>
              <w:pStyle w:val="Heading4"/>
              <w:outlineLvl w:val="3"/>
            </w:pPr>
            <w:r w:rsidRPr="0078187C">
              <w:t>Profiles of TRAINEES</w:t>
            </w:r>
          </w:p>
        </w:tc>
      </w:tr>
      <w:tr w:rsidR="007A2C64" w:rsidRPr="0078187C" w14:paraId="744B4CA6" w14:textId="77777777" w:rsidTr="001107E7">
        <w:tc>
          <w:tcPr>
            <w:tcW w:w="4531" w:type="dxa"/>
          </w:tcPr>
          <w:p w14:paraId="5830C33D" w14:textId="682DDC4F" w:rsidR="007A2C64" w:rsidRPr="0078187C" w:rsidRDefault="007A2C64" w:rsidP="007A2C64">
            <w:pPr>
              <w:rPr>
                <w:lang w:val="en-GB"/>
              </w:rPr>
            </w:pPr>
            <w:r w:rsidRPr="009B16DB">
              <w:rPr>
                <w:noProof/>
                <w:lang w:val="en-GB" w:eastAsia="en-GB"/>
              </w:rPr>
              <w:drawing>
                <wp:inline distT="0" distB="0" distL="0" distR="0" wp14:anchorId="4269C201" wp14:editId="0B74AD75">
                  <wp:extent cx="2679896" cy="3200400"/>
                  <wp:effectExtent l="0" t="0" r="6350" b="0"/>
                  <wp:docPr id="16" name="Graphique 16" descr="Piechart. People who has receive accessibility training. Yes, no, no-answe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531" w:type="dxa"/>
          </w:tcPr>
          <w:p w14:paraId="61BEEB07" w14:textId="3EE8BF65" w:rsidR="007A2C64" w:rsidRPr="0078187C" w:rsidRDefault="007A2C64" w:rsidP="007A2C64">
            <w:pPr>
              <w:jc w:val="center"/>
              <w:rPr>
                <w:lang w:val="en-GB"/>
              </w:rPr>
            </w:pPr>
            <w:r w:rsidRPr="009B16DB">
              <w:rPr>
                <w:noProof/>
                <w:lang w:val="en-GB" w:eastAsia="en-GB"/>
              </w:rPr>
              <w:drawing>
                <wp:inline distT="0" distB="0" distL="0" distR="0" wp14:anchorId="020361EF" wp14:editId="162F264A">
                  <wp:extent cx="3314700" cy="3200400"/>
                  <wp:effectExtent l="0" t="0" r="0" b="0"/>
                  <wp:docPr id="17" name="Graphique 17" descr="Barchart. Professional profiles of traine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14:paraId="046CB3AF" w14:textId="7F16E696" w:rsidR="000F6EB0" w:rsidRPr="0078187C" w:rsidRDefault="001107E7" w:rsidP="001107E7">
      <w:pPr>
        <w:rPr>
          <w:lang w:val="en-GB"/>
        </w:rPr>
      </w:pPr>
      <w:r w:rsidRPr="0078187C">
        <w:rPr>
          <w:lang w:val="en-GB"/>
        </w:rPr>
        <w:t xml:space="preserve">The training </w:t>
      </w:r>
      <w:r w:rsidR="00EE10A3" w:rsidRPr="0078187C">
        <w:rPr>
          <w:lang w:val="en-GB"/>
        </w:rPr>
        <w:t xml:space="preserve">undertaken </w:t>
      </w:r>
      <w:r w:rsidRPr="0078187C">
        <w:rPr>
          <w:lang w:val="en-GB"/>
        </w:rPr>
        <w:t>took the following form:</w:t>
      </w:r>
    </w:p>
    <w:p w14:paraId="70CDFA41" w14:textId="77777777" w:rsidR="000F6EB0" w:rsidRPr="0078187C" w:rsidRDefault="000F6EB0" w:rsidP="00182B02">
      <w:pPr>
        <w:pStyle w:val="ListParagraph"/>
        <w:numPr>
          <w:ilvl w:val="0"/>
          <w:numId w:val="4"/>
        </w:numPr>
        <w:rPr>
          <w:lang w:val="en-GB"/>
        </w:rPr>
      </w:pPr>
      <w:r w:rsidRPr="0078187C">
        <w:rPr>
          <w:lang w:val="en-GB"/>
        </w:rPr>
        <w:t>Staff training from international standards bodies, including IDPF and DAISY Consortium</w:t>
      </w:r>
    </w:p>
    <w:p w14:paraId="29067884" w14:textId="77777777" w:rsidR="000F6EB0" w:rsidRPr="0078187C" w:rsidRDefault="000F6EB0" w:rsidP="00182B02">
      <w:pPr>
        <w:pStyle w:val="ListParagraph"/>
        <w:numPr>
          <w:ilvl w:val="0"/>
          <w:numId w:val="4"/>
        </w:numPr>
        <w:rPr>
          <w:lang w:val="en-GB"/>
        </w:rPr>
      </w:pPr>
      <w:r w:rsidRPr="0078187C">
        <w:rPr>
          <w:lang w:val="en-GB"/>
        </w:rPr>
        <w:t>Training in easy to read and understand texts</w:t>
      </w:r>
    </w:p>
    <w:p w14:paraId="784A1ED1" w14:textId="3F65C683" w:rsidR="000F6EB0" w:rsidRPr="0078187C" w:rsidRDefault="000F6EB0" w:rsidP="00182B02">
      <w:pPr>
        <w:pStyle w:val="ListParagraph"/>
        <w:numPr>
          <w:ilvl w:val="0"/>
          <w:numId w:val="4"/>
        </w:numPr>
        <w:rPr>
          <w:lang w:val="en-GB"/>
        </w:rPr>
      </w:pPr>
      <w:r w:rsidRPr="0078187C">
        <w:rPr>
          <w:lang w:val="en-GB"/>
        </w:rPr>
        <w:t>Auto-training using various publications on accessibility</w:t>
      </w:r>
    </w:p>
    <w:p w14:paraId="1736E3C6" w14:textId="13591CE5" w:rsidR="000F6EB0" w:rsidRPr="0078187C" w:rsidRDefault="000F6EB0" w:rsidP="00182B02">
      <w:pPr>
        <w:pStyle w:val="ListParagraph"/>
        <w:numPr>
          <w:ilvl w:val="0"/>
          <w:numId w:val="4"/>
        </w:numPr>
        <w:rPr>
          <w:lang w:val="en-GB"/>
        </w:rPr>
      </w:pPr>
      <w:r w:rsidRPr="0078187C">
        <w:rPr>
          <w:lang w:val="en-GB"/>
        </w:rPr>
        <w:t xml:space="preserve">A course on digital accessibility and disability awareness provided by </w:t>
      </w:r>
      <w:r w:rsidR="001107E7" w:rsidRPr="0078187C">
        <w:rPr>
          <w:lang w:val="en-GB"/>
        </w:rPr>
        <w:t>accessibility specialists</w:t>
      </w:r>
    </w:p>
    <w:p w14:paraId="44DA4AD1" w14:textId="02205262" w:rsidR="000F6EB0" w:rsidRPr="0078187C" w:rsidRDefault="000F6EB0" w:rsidP="00182B02">
      <w:pPr>
        <w:pStyle w:val="ListParagraph"/>
        <w:numPr>
          <w:ilvl w:val="0"/>
          <w:numId w:val="4"/>
        </w:numPr>
        <w:rPr>
          <w:lang w:val="en-GB"/>
        </w:rPr>
      </w:pPr>
      <w:r w:rsidRPr="0078187C">
        <w:rPr>
          <w:lang w:val="en-GB"/>
        </w:rPr>
        <w:t>Creat</w:t>
      </w:r>
      <w:r w:rsidR="001107E7" w:rsidRPr="0078187C">
        <w:rPr>
          <w:lang w:val="en-GB"/>
        </w:rPr>
        <w:t>ing</w:t>
      </w:r>
      <w:r w:rsidRPr="0078187C">
        <w:rPr>
          <w:lang w:val="en-GB"/>
        </w:rPr>
        <w:t xml:space="preserve"> accessible layouts using Adobe InDesign and making PDFs accessible using Adobe Acrobat</w:t>
      </w:r>
    </w:p>
    <w:p w14:paraId="5471EF5F" w14:textId="6DE89BFA" w:rsidR="006711FC" w:rsidRPr="0078187C" w:rsidRDefault="006711FC" w:rsidP="00182B02">
      <w:pPr>
        <w:pStyle w:val="ListParagraph"/>
        <w:numPr>
          <w:ilvl w:val="0"/>
          <w:numId w:val="4"/>
        </w:numPr>
        <w:rPr>
          <w:lang w:val="en-GB"/>
        </w:rPr>
      </w:pPr>
      <w:r w:rsidRPr="0078187C">
        <w:rPr>
          <w:lang w:val="en-GB"/>
        </w:rPr>
        <w:t>Workplace training.</w:t>
      </w:r>
    </w:p>
    <w:p w14:paraId="2D051F4B" w14:textId="1D5698E1" w:rsidR="001107E7" w:rsidRPr="0078187C" w:rsidRDefault="001107E7">
      <w:pPr>
        <w:rPr>
          <w:lang w:val="en-GB"/>
        </w:rPr>
      </w:pPr>
      <w:r w:rsidRPr="0078187C">
        <w:rPr>
          <w:lang w:val="en-GB"/>
        </w:rPr>
        <w:br w:type="page"/>
      </w:r>
    </w:p>
    <w:p w14:paraId="1E33B234" w14:textId="2BEB0831" w:rsidR="001107E7" w:rsidRPr="0078187C" w:rsidRDefault="001107E7" w:rsidP="00C55EEE">
      <w:pPr>
        <w:pStyle w:val="Heading3"/>
      </w:pPr>
      <w:r w:rsidRPr="0078187C">
        <w:lastRenderedPageBreak/>
        <w:t>Topics that are of particular interest to organisations who completed the questionnaire</w:t>
      </w:r>
    </w:p>
    <w:p w14:paraId="4402AFE5" w14:textId="3D75D612" w:rsidR="00FF6A1F" w:rsidRPr="0078187C" w:rsidRDefault="001107E7" w:rsidP="001107E7">
      <w:pPr>
        <w:rPr>
          <w:lang w:val="en-GB"/>
        </w:rPr>
      </w:pPr>
      <w:r w:rsidRPr="0078187C">
        <w:rPr>
          <w:lang w:val="en-GB"/>
        </w:rPr>
        <w:t>The below diagram indicates the</w:t>
      </w:r>
      <w:r w:rsidR="00A96C36" w:rsidRPr="0078187C">
        <w:rPr>
          <w:lang w:val="en-GB"/>
        </w:rPr>
        <w:t xml:space="preserve"> topics which respondents indicated that they would welcome training on</w:t>
      </w:r>
      <w:r w:rsidR="003D7EDA" w:rsidRPr="0078187C">
        <w:rPr>
          <w:lang w:val="en-GB"/>
        </w:rPr>
        <w:t xml:space="preserve"> in order of importance</w:t>
      </w:r>
      <w:r w:rsidR="00A96C36" w:rsidRPr="0078187C">
        <w:rPr>
          <w:lang w:val="en-GB"/>
        </w:rPr>
        <w:t xml:space="preserve">. </w:t>
      </w:r>
      <w:r w:rsidR="0012250B" w:rsidRPr="0078187C">
        <w:rPr>
          <w:lang w:val="en-GB"/>
        </w:rPr>
        <w:t xml:space="preserve">Best practice is the most popular topic. </w:t>
      </w:r>
      <w:proofErr w:type="gramStart"/>
      <w:r w:rsidR="0012250B" w:rsidRPr="0078187C">
        <w:rPr>
          <w:lang w:val="en-GB"/>
        </w:rPr>
        <w:t>This of course encompasses all the other topics, but can be seen as an indication that respondents have a marked interest in practical examples and implementations.</w:t>
      </w:r>
      <w:proofErr w:type="gramEnd"/>
    </w:p>
    <w:p w14:paraId="6B88459B" w14:textId="589BB761" w:rsidR="00FF6A1F" w:rsidRPr="0078187C" w:rsidRDefault="00FF6A1F" w:rsidP="001107E7">
      <w:pPr>
        <w:rPr>
          <w:lang w:val="en-GB"/>
        </w:rPr>
      </w:pPr>
      <w:r w:rsidRPr="009B16DB">
        <w:rPr>
          <w:noProof/>
          <w:lang w:val="en-GB" w:eastAsia="en-GB"/>
        </w:rPr>
        <w:drawing>
          <wp:inline distT="0" distB="0" distL="0" distR="0" wp14:anchorId="68D6D71B" wp14:editId="29DCB4FC">
            <wp:extent cx="5884753" cy="6610350"/>
            <wp:effectExtent l="0" t="0" r="1905" b="0"/>
            <wp:docPr id="11" name="Graphique 11" descr="Barchart. Topics by interest of responde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97199D0" w14:textId="4D969058" w:rsidR="001107E7" w:rsidRPr="0078187C" w:rsidRDefault="00FF6A1F" w:rsidP="001107E7">
      <w:pPr>
        <w:rPr>
          <w:lang w:val="en-GB"/>
        </w:rPr>
      </w:pPr>
      <w:r w:rsidRPr="0078187C">
        <w:rPr>
          <w:lang w:val="en-GB"/>
        </w:rPr>
        <w:t>In the following graphic, t</w:t>
      </w:r>
      <w:r w:rsidR="00A96C36" w:rsidRPr="0078187C">
        <w:rPr>
          <w:lang w:val="en-GB"/>
        </w:rPr>
        <w:t>hese are broken</w:t>
      </w:r>
      <w:r w:rsidR="001107E7" w:rsidRPr="0078187C">
        <w:rPr>
          <w:lang w:val="en-GB"/>
        </w:rPr>
        <w:t xml:space="preserve"> down according to</w:t>
      </w:r>
      <w:r w:rsidR="00A96C36" w:rsidRPr="0078187C">
        <w:rPr>
          <w:lang w:val="en-GB"/>
        </w:rPr>
        <w:t xml:space="preserve"> profile group</w:t>
      </w:r>
      <w:r w:rsidR="001107E7" w:rsidRPr="0078187C">
        <w:rPr>
          <w:lang w:val="en-GB"/>
        </w:rPr>
        <w:t>.</w:t>
      </w:r>
      <w:r w:rsidR="00A96C36" w:rsidRPr="0078187C">
        <w:rPr>
          <w:lang w:val="en-GB"/>
        </w:rPr>
        <w:t xml:space="preserve"> The findings indicate </w:t>
      </w:r>
      <w:proofErr w:type="gramStart"/>
      <w:r w:rsidR="00A96C36" w:rsidRPr="0078187C">
        <w:rPr>
          <w:lang w:val="en-GB"/>
        </w:rPr>
        <w:t>that there is no one topic that fails to appeal to a broad selection of profile groups</w:t>
      </w:r>
      <w:proofErr w:type="gramEnd"/>
      <w:r w:rsidR="00A96C36" w:rsidRPr="0078187C">
        <w:rPr>
          <w:lang w:val="en-GB"/>
        </w:rPr>
        <w:t>.</w:t>
      </w:r>
    </w:p>
    <w:p w14:paraId="1A4DD00A" w14:textId="07FA1E99" w:rsidR="00B746D2" w:rsidRPr="0078187C" w:rsidRDefault="00B746D2" w:rsidP="0089070A">
      <w:pPr>
        <w:rPr>
          <w:lang w:val="en-GB"/>
        </w:rPr>
      </w:pPr>
      <w:r w:rsidRPr="009B16DB">
        <w:rPr>
          <w:noProof/>
          <w:lang w:val="en-GB" w:eastAsia="en-GB"/>
        </w:rPr>
        <w:lastRenderedPageBreak/>
        <w:drawing>
          <wp:inline distT="0" distB="0" distL="0" distR="0" wp14:anchorId="1528A355" wp14:editId="1317E1B2">
            <wp:extent cx="5486400" cy="8108950"/>
            <wp:effectExtent l="0" t="0" r="0" b="6350"/>
            <wp:docPr id="3" name="Graphique 3" descr="Barchart. Interest on topics according to professional profile."/>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ED8A0A3" w14:textId="326B87C1" w:rsidR="00AF12AE" w:rsidRPr="0078187C" w:rsidRDefault="006B0733" w:rsidP="00AF12AE">
      <w:pPr>
        <w:rPr>
          <w:lang w:val="en-GB"/>
        </w:rPr>
      </w:pPr>
      <w:r w:rsidRPr="0078187C">
        <w:rPr>
          <w:lang w:val="en-GB"/>
        </w:rPr>
        <w:lastRenderedPageBreak/>
        <w:t xml:space="preserve">The below graphic shows topics of interest according to sector. </w:t>
      </w:r>
      <w:r w:rsidR="00AF12AE" w:rsidRPr="0078187C">
        <w:rPr>
          <w:lang w:val="en-GB"/>
        </w:rPr>
        <w:t>There is a marked interest across all sect</w:t>
      </w:r>
      <w:r w:rsidRPr="0078187C">
        <w:rPr>
          <w:lang w:val="en-GB"/>
        </w:rPr>
        <w:t>ors in graphic and layout issues</w:t>
      </w:r>
      <w:r w:rsidR="00AF12AE" w:rsidRPr="0078187C">
        <w:rPr>
          <w:lang w:val="en-GB"/>
        </w:rPr>
        <w:t xml:space="preserve">. </w:t>
      </w:r>
      <w:r w:rsidR="00273040" w:rsidRPr="0078187C">
        <w:rPr>
          <w:lang w:val="en-GB"/>
        </w:rPr>
        <w:t xml:space="preserve">Some topics, such as creating accessible interactive components and question types, are </w:t>
      </w:r>
      <w:r w:rsidR="008D649A" w:rsidRPr="0078187C">
        <w:rPr>
          <w:lang w:val="en-GB"/>
        </w:rPr>
        <w:t>primarily</w:t>
      </w:r>
      <w:r w:rsidR="00273040" w:rsidRPr="0078187C">
        <w:rPr>
          <w:lang w:val="en-GB"/>
        </w:rPr>
        <w:t xml:space="preserve"> of interest to the</w:t>
      </w:r>
      <w:r w:rsidR="00AF12AE" w:rsidRPr="0078187C">
        <w:rPr>
          <w:lang w:val="en-GB"/>
        </w:rPr>
        <w:t xml:space="preserve"> Education Publishing sector</w:t>
      </w:r>
      <w:r w:rsidR="008D649A" w:rsidRPr="0078187C">
        <w:rPr>
          <w:rStyle w:val="FootnoteReference"/>
          <w:lang w:val="en-GB"/>
        </w:rPr>
        <w:footnoteReference w:id="8"/>
      </w:r>
      <w:r w:rsidR="00AF12AE" w:rsidRPr="0078187C">
        <w:rPr>
          <w:lang w:val="en-GB"/>
        </w:rPr>
        <w:t>.</w:t>
      </w:r>
      <w:r w:rsidR="008D649A" w:rsidRPr="0078187C">
        <w:rPr>
          <w:lang w:val="en-GB"/>
        </w:rPr>
        <w:t xml:space="preserve"> </w:t>
      </w:r>
    </w:p>
    <w:p w14:paraId="30C3DC83" w14:textId="4F9EF5C9" w:rsidR="00112A39" w:rsidRPr="0078187C" w:rsidRDefault="00112A39" w:rsidP="00112A39">
      <w:pPr>
        <w:rPr>
          <w:lang w:val="en-GB"/>
        </w:rPr>
      </w:pPr>
      <w:r w:rsidRPr="009B16DB">
        <w:rPr>
          <w:noProof/>
          <w:lang w:val="en-GB" w:eastAsia="en-GB"/>
        </w:rPr>
        <w:drawing>
          <wp:inline distT="0" distB="0" distL="0" distR="0" wp14:anchorId="204811D6" wp14:editId="163A1B58">
            <wp:extent cx="5486400" cy="6799152"/>
            <wp:effectExtent l="0" t="0" r="0" b="1905"/>
            <wp:docPr id="2" name="Graphique 2" descr="Barchart. Interest on topics according to professional profile by secto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A881AE1" w14:textId="611654E6" w:rsidR="000F6EB0" w:rsidRPr="0078187C" w:rsidRDefault="002F730F" w:rsidP="000652D4">
      <w:pPr>
        <w:pStyle w:val="Heading4"/>
      </w:pPr>
      <w:r w:rsidRPr="0078187C">
        <w:t>Other topics suggested:</w:t>
      </w:r>
    </w:p>
    <w:p w14:paraId="3D64397A" w14:textId="47C12646" w:rsidR="002F730F" w:rsidRPr="0078187C" w:rsidRDefault="002F730F" w:rsidP="00182B02">
      <w:pPr>
        <w:pStyle w:val="ListParagraph"/>
        <w:numPr>
          <w:ilvl w:val="0"/>
          <w:numId w:val="5"/>
        </w:numPr>
        <w:rPr>
          <w:lang w:val="en-GB"/>
        </w:rPr>
      </w:pPr>
      <w:r w:rsidRPr="0078187C">
        <w:rPr>
          <w:lang w:val="en-GB"/>
        </w:rPr>
        <w:t>Accessible websites: choosing an agency</w:t>
      </w:r>
    </w:p>
    <w:p w14:paraId="48FDDFED" w14:textId="77777777" w:rsidR="002F730F" w:rsidRPr="0078187C" w:rsidRDefault="002F730F" w:rsidP="00182B02">
      <w:pPr>
        <w:pStyle w:val="ListParagraph"/>
        <w:numPr>
          <w:ilvl w:val="0"/>
          <w:numId w:val="5"/>
        </w:numPr>
        <w:rPr>
          <w:lang w:val="en-GB"/>
        </w:rPr>
      </w:pPr>
      <w:r w:rsidRPr="0078187C">
        <w:rPr>
          <w:lang w:val="en-GB"/>
        </w:rPr>
        <w:t>Compatibility with sales platforms</w:t>
      </w:r>
    </w:p>
    <w:p w14:paraId="2B398224" w14:textId="08621CFD" w:rsidR="00112A39" w:rsidRPr="0078187C" w:rsidRDefault="000652D4" w:rsidP="00182B02">
      <w:pPr>
        <w:pStyle w:val="ListParagraph"/>
        <w:numPr>
          <w:ilvl w:val="0"/>
          <w:numId w:val="5"/>
        </w:numPr>
        <w:rPr>
          <w:lang w:val="en-GB"/>
        </w:rPr>
      </w:pPr>
      <w:r w:rsidRPr="0078187C">
        <w:rPr>
          <w:lang w:val="en-GB"/>
        </w:rPr>
        <w:t>A</w:t>
      </w:r>
      <w:r w:rsidR="002F730F" w:rsidRPr="0078187C">
        <w:rPr>
          <w:lang w:val="en-GB"/>
        </w:rPr>
        <w:t>n agreed accessibility c</w:t>
      </w:r>
      <w:r w:rsidRPr="0078187C">
        <w:rPr>
          <w:lang w:val="en-GB"/>
        </w:rPr>
        <w:t>harter for digital publications</w:t>
      </w:r>
    </w:p>
    <w:p w14:paraId="57C4F02D" w14:textId="18FDB7CC" w:rsidR="002F730F" w:rsidRPr="0078187C" w:rsidRDefault="00F955A4" w:rsidP="00112A39">
      <w:pPr>
        <w:pStyle w:val="Heading2"/>
      </w:pPr>
      <w:r w:rsidRPr="0078187C">
        <w:lastRenderedPageBreak/>
        <w:t>Key outcomes</w:t>
      </w:r>
    </w:p>
    <w:p w14:paraId="24B0C056" w14:textId="3949CAE8" w:rsidR="009E48C8" w:rsidRDefault="00A84CDC" w:rsidP="0066187E">
      <w:pPr>
        <w:pStyle w:val="ListParagraph"/>
        <w:numPr>
          <w:ilvl w:val="0"/>
          <w:numId w:val="21"/>
        </w:numPr>
        <w:spacing w:after="240"/>
        <w:ind w:left="284" w:hanging="284"/>
        <w:rPr>
          <w:lang w:val="en-GB"/>
        </w:rPr>
      </w:pPr>
      <w:r w:rsidRPr="0078187C">
        <w:rPr>
          <w:lang w:val="en-GB"/>
        </w:rPr>
        <w:t xml:space="preserve">It </w:t>
      </w:r>
      <w:r w:rsidR="00F0204C" w:rsidRPr="0078187C">
        <w:rPr>
          <w:lang w:val="en-GB"/>
        </w:rPr>
        <w:t>is</w:t>
      </w:r>
      <w:r w:rsidRPr="0078187C">
        <w:rPr>
          <w:lang w:val="en-GB"/>
        </w:rPr>
        <w:t xml:space="preserve"> essential to define “inclusive publishing” and “accessible publishing” and</w:t>
      </w:r>
      <w:r w:rsidR="00F0204C" w:rsidRPr="0078187C">
        <w:rPr>
          <w:lang w:val="en-GB"/>
        </w:rPr>
        <w:t xml:space="preserve"> to</w:t>
      </w:r>
      <w:r w:rsidRPr="0078187C">
        <w:rPr>
          <w:lang w:val="en-GB"/>
        </w:rPr>
        <w:t xml:space="preserve"> reassure learners that implementing accessibility requirements will not compromise the quality of their publications.</w:t>
      </w:r>
      <w:r w:rsidR="00FE01DD" w:rsidRPr="0078187C">
        <w:rPr>
          <w:lang w:val="en-GB"/>
        </w:rPr>
        <w:t xml:space="preserve"> For this reason</w:t>
      </w:r>
      <w:r w:rsidR="60DF010C" w:rsidRPr="0078187C">
        <w:rPr>
          <w:lang w:val="en-GB"/>
        </w:rPr>
        <w:t>,</w:t>
      </w:r>
      <w:r w:rsidR="00FE01DD" w:rsidRPr="0078187C">
        <w:rPr>
          <w:lang w:val="en-GB"/>
        </w:rPr>
        <w:t xml:space="preserve"> learning material </w:t>
      </w:r>
      <w:r w:rsidR="003F25C8">
        <w:rPr>
          <w:lang w:val="en-GB"/>
        </w:rPr>
        <w:t xml:space="preserve">must address </w:t>
      </w:r>
      <w:r w:rsidR="009E48C8" w:rsidRPr="0078187C">
        <w:rPr>
          <w:lang w:val="en-GB"/>
        </w:rPr>
        <w:t xml:space="preserve">the </w:t>
      </w:r>
      <w:r w:rsidR="00512F59" w:rsidRPr="0078187C">
        <w:rPr>
          <w:lang w:val="en-GB"/>
        </w:rPr>
        <w:t>role of accessibility guidelines</w:t>
      </w:r>
      <w:r w:rsidR="007A39A4" w:rsidRPr="0078187C">
        <w:rPr>
          <w:lang w:val="en-GB"/>
        </w:rPr>
        <w:t xml:space="preserve">, </w:t>
      </w:r>
      <w:r w:rsidR="00284611" w:rsidRPr="0078187C">
        <w:rPr>
          <w:lang w:val="en-GB"/>
        </w:rPr>
        <w:t>legislation</w:t>
      </w:r>
      <w:r w:rsidR="007A39A4" w:rsidRPr="0078187C">
        <w:rPr>
          <w:lang w:val="en-GB"/>
        </w:rPr>
        <w:t xml:space="preserve"> and accessibility policy</w:t>
      </w:r>
      <w:r w:rsidR="00D95965" w:rsidRPr="0078187C">
        <w:rPr>
          <w:lang w:val="en-GB"/>
        </w:rPr>
        <w:t xml:space="preserve"> in inclusive publishing</w:t>
      </w:r>
      <w:r w:rsidR="007A39A4" w:rsidRPr="0078187C">
        <w:rPr>
          <w:lang w:val="en-GB"/>
        </w:rPr>
        <w:t>.</w:t>
      </w:r>
    </w:p>
    <w:p w14:paraId="61599A09" w14:textId="77777777" w:rsidR="0066187E" w:rsidRPr="004A562B" w:rsidRDefault="0066187E" w:rsidP="0066187E">
      <w:pPr>
        <w:pStyle w:val="ListParagraph"/>
        <w:spacing w:after="240"/>
        <w:ind w:left="284" w:hanging="284"/>
        <w:rPr>
          <w:sz w:val="16"/>
          <w:szCs w:val="16"/>
          <w:lang w:val="en-GB"/>
        </w:rPr>
      </w:pPr>
    </w:p>
    <w:p w14:paraId="7A35F68E" w14:textId="2B9EB5AE" w:rsidR="0066187E" w:rsidRDefault="78993E02" w:rsidP="0066187E">
      <w:pPr>
        <w:pStyle w:val="ListParagraph"/>
        <w:numPr>
          <w:ilvl w:val="0"/>
          <w:numId w:val="21"/>
        </w:numPr>
        <w:spacing w:before="240" w:after="0"/>
        <w:ind w:left="284" w:hanging="284"/>
        <w:rPr>
          <w:lang w:val="en-GB"/>
        </w:rPr>
      </w:pPr>
      <w:r w:rsidRPr="0078187C">
        <w:rPr>
          <w:lang w:val="en-GB"/>
        </w:rPr>
        <w:t xml:space="preserve">Those </w:t>
      </w:r>
      <w:r w:rsidR="3ACDC2B8" w:rsidRPr="0078187C">
        <w:rPr>
          <w:lang w:val="en-GB"/>
        </w:rPr>
        <w:t xml:space="preserve">few </w:t>
      </w:r>
      <w:r w:rsidRPr="0078187C">
        <w:rPr>
          <w:lang w:val="en-GB"/>
        </w:rPr>
        <w:t xml:space="preserve">professionals who have received accessibility training are </w:t>
      </w:r>
      <w:r w:rsidR="7522795A" w:rsidRPr="0078187C">
        <w:rPr>
          <w:lang w:val="en-GB"/>
        </w:rPr>
        <w:t>mainly</w:t>
      </w:r>
      <w:r w:rsidRPr="0078187C">
        <w:rPr>
          <w:lang w:val="en-GB"/>
        </w:rPr>
        <w:t xml:space="preserve"> from the end of the production</w:t>
      </w:r>
      <w:r w:rsidR="4374C258" w:rsidRPr="0078187C">
        <w:rPr>
          <w:lang w:val="en-GB"/>
        </w:rPr>
        <w:t xml:space="preserve"> cycle. </w:t>
      </w:r>
      <w:proofErr w:type="gramStart"/>
      <w:r w:rsidR="4374C258" w:rsidRPr="0078187C">
        <w:rPr>
          <w:lang w:val="en-GB"/>
        </w:rPr>
        <w:t xml:space="preserve">It is important to </w:t>
      </w:r>
      <w:r w:rsidR="3E67DF16" w:rsidRPr="0078187C">
        <w:rPr>
          <w:lang w:val="en-GB"/>
        </w:rPr>
        <w:t>ensure that</w:t>
      </w:r>
      <w:r w:rsidR="7059E371" w:rsidRPr="0078187C">
        <w:rPr>
          <w:lang w:val="en-GB"/>
        </w:rPr>
        <w:t xml:space="preserve"> decision makers such as managers and product managers</w:t>
      </w:r>
      <w:r w:rsidR="3E67DF16" w:rsidRPr="0078187C">
        <w:rPr>
          <w:lang w:val="en-GB"/>
        </w:rPr>
        <w:t xml:space="preserve"> </w:t>
      </w:r>
      <w:r w:rsidR="07993D11" w:rsidRPr="0078187C">
        <w:rPr>
          <w:lang w:val="en-GB"/>
        </w:rPr>
        <w:t xml:space="preserve">are adequately equipped to affect </w:t>
      </w:r>
      <w:r w:rsidR="549E02C5" w:rsidRPr="0078187C">
        <w:rPr>
          <w:lang w:val="en-GB"/>
        </w:rPr>
        <w:t>organisation</w:t>
      </w:r>
      <w:r w:rsidR="00411C92">
        <w:rPr>
          <w:lang w:val="en-GB"/>
        </w:rPr>
        <w:t>-</w:t>
      </w:r>
      <w:r w:rsidR="549E02C5" w:rsidRPr="0078187C">
        <w:rPr>
          <w:lang w:val="en-GB"/>
        </w:rPr>
        <w:t>wide</w:t>
      </w:r>
      <w:r w:rsidR="07993D11" w:rsidRPr="0078187C">
        <w:rPr>
          <w:lang w:val="en-GB"/>
        </w:rPr>
        <w:t xml:space="preserve"> changes, and that the other </w:t>
      </w:r>
      <w:r w:rsidR="3E67DF16" w:rsidRPr="0078187C">
        <w:rPr>
          <w:lang w:val="en-GB"/>
        </w:rPr>
        <w:t xml:space="preserve">professionals working earlier </w:t>
      </w:r>
      <w:r w:rsidR="4F98F36F" w:rsidRPr="0078187C">
        <w:rPr>
          <w:lang w:val="en-GB"/>
        </w:rPr>
        <w:t xml:space="preserve">on </w:t>
      </w:r>
      <w:r w:rsidR="3E67DF16" w:rsidRPr="0078187C">
        <w:rPr>
          <w:lang w:val="en-GB"/>
        </w:rPr>
        <w:t xml:space="preserve">in the process (editors and designers for example) have access to practical instructional material </w:t>
      </w:r>
      <w:r w:rsidR="4D626A1C" w:rsidRPr="0078187C">
        <w:rPr>
          <w:lang w:val="en-GB"/>
        </w:rPr>
        <w:t>s</w:t>
      </w:r>
      <w:r w:rsidR="62E9D224" w:rsidRPr="0078187C">
        <w:rPr>
          <w:lang w:val="en-GB"/>
        </w:rPr>
        <w:t>o that tasks such as providing text alternatives or designing accessible layout are addressed at the appro</w:t>
      </w:r>
      <w:r w:rsidR="51430501" w:rsidRPr="0078187C">
        <w:rPr>
          <w:lang w:val="en-GB"/>
        </w:rPr>
        <w:t>priate moment</w:t>
      </w:r>
      <w:r w:rsidR="4D626A1C" w:rsidRPr="0078187C">
        <w:rPr>
          <w:lang w:val="en-GB"/>
        </w:rPr>
        <w:t>.</w:t>
      </w:r>
      <w:proofErr w:type="gramEnd"/>
    </w:p>
    <w:p w14:paraId="62BBF14D" w14:textId="77777777" w:rsidR="0066187E" w:rsidRPr="004A562B" w:rsidRDefault="0066187E" w:rsidP="0066187E">
      <w:pPr>
        <w:pStyle w:val="ListParagraph"/>
        <w:ind w:left="284" w:hanging="284"/>
        <w:rPr>
          <w:sz w:val="16"/>
          <w:szCs w:val="16"/>
          <w:lang w:val="en-GB"/>
        </w:rPr>
      </w:pPr>
    </w:p>
    <w:p w14:paraId="77F640B2" w14:textId="77777777" w:rsidR="0066187E" w:rsidRDefault="00230CE7" w:rsidP="0066187E">
      <w:pPr>
        <w:pStyle w:val="ListParagraph"/>
        <w:numPr>
          <w:ilvl w:val="0"/>
          <w:numId w:val="21"/>
        </w:numPr>
        <w:spacing w:before="240" w:after="0"/>
        <w:ind w:left="284" w:hanging="284"/>
        <w:rPr>
          <w:lang w:val="en-GB"/>
        </w:rPr>
      </w:pPr>
      <w:r w:rsidRPr="0066187E">
        <w:rPr>
          <w:lang w:val="en-GB"/>
        </w:rPr>
        <w:t>Although it will be necessary to address the accessibility of PDF files, the adoption of EPUB3 will be advocated throughout in line with European legislation and the work of the DAISY Consortium and W3C; if implemented correctly, this mainstream solution can fully support accessibility requirements.</w:t>
      </w:r>
    </w:p>
    <w:p w14:paraId="1AE5A4BE" w14:textId="77777777" w:rsidR="0066187E" w:rsidRPr="004A562B" w:rsidRDefault="0066187E" w:rsidP="0066187E">
      <w:pPr>
        <w:pStyle w:val="ListParagraph"/>
        <w:ind w:left="284" w:hanging="284"/>
        <w:rPr>
          <w:sz w:val="16"/>
          <w:szCs w:val="16"/>
          <w:lang w:val="en-GB"/>
        </w:rPr>
      </w:pPr>
    </w:p>
    <w:p w14:paraId="7BCCD66B" w14:textId="77777777" w:rsidR="0066187E" w:rsidRDefault="3D8D4901" w:rsidP="0066187E">
      <w:pPr>
        <w:pStyle w:val="ListParagraph"/>
        <w:numPr>
          <w:ilvl w:val="0"/>
          <w:numId w:val="21"/>
        </w:numPr>
        <w:spacing w:before="240" w:after="0"/>
        <w:ind w:left="284" w:hanging="284"/>
        <w:rPr>
          <w:lang w:val="en-GB"/>
        </w:rPr>
      </w:pPr>
      <w:r w:rsidRPr="0066187E">
        <w:rPr>
          <w:lang w:val="en-GB"/>
        </w:rPr>
        <w:t>The learning resource will aim to be software agnostic wherever possible, since software tends to change rapidly</w:t>
      </w:r>
      <w:r w:rsidR="77B1EAB2" w:rsidRPr="0066187E">
        <w:rPr>
          <w:lang w:val="en-GB"/>
        </w:rPr>
        <w:t>,</w:t>
      </w:r>
      <w:r w:rsidRPr="0066187E">
        <w:rPr>
          <w:lang w:val="en-GB"/>
        </w:rPr>
        <w:t xml:space="preserve"> and publishers use a variety of tools for production and workflows. The platform must capitalise and build on the tasks that publishing professionals are already familiar </w:t>
      </w:r>
      <w:proofErr w:type="gramStart"/>
      <w:r w:rsidRPr="0066187E">
        <w:rPr>
          <w:lang w:val="en-GB"/>
        </w:rPr>
        <w:t>with</w:t>
      </w:r>
      <w:proofErr w:type="gramEnd"/>
      <w:r w:rsidRPr="0066187E">
        <w:rPr>
          <w:lang w:val="en-GB"/>
        </w:rPr>
        <w:t xml:space="preserve"> as this will have an immediate impact </w:t>
      </w:r>
      <w:r w:rsidR="00411C92" w:rsidRPr="0066187E">
        <w:rPr>
          <w:lang w:val="en-GB"/>
        </w:rPr>
        <w:t xml:space="preserve">on </w:t>
      </w:r>
      <w:r w:rsidRPr="0066187E">
        <w:rPr>
          <w:lang w:val="en-GB"/>
        </w:rPr>
        <w:t>the accessibility of their titles. For this reason, it will be essential to address specific processes in some of the core software environments used across the sector, namely Microsoft Word and Adobe InDesign.</w:t>
      </w:r>
    </w:p>
    <w:p w14:paraId="5C50CF3C" w14:textId="77777777" w:rsidR="0066187E" w:rsidRPr="004A562B" w:rsidRDefault="0066187E" w:rsidP="0066187E">
      <w:pPr>
        <w:pStyle w:val="ListParagraph"/>
        <w:rPr>
          <w:sz w:val="16"/>
          <w:szCs w:val="16"/>
          <w:lang w:val="en-GB"/>
        </w:rPr>
      </w:pPr>
    </w:p>
    <w:p w14:paraId="032C23AA" w14:textId="7C4ACABE" w:rsidR="00A84CDC" w:rsidRPr="0066187E" w:rsidRDefault="00417F9B" w:rsidP="0066187E">
      <w:pPr>
        <w:pStyle w:val="ListParagraph"/>
        <w:numPr>
          <w:ilvl w:val="0"/>
          <w:numId w:val="21"/>
        </w:numPr>
        <w:spacing w:before="240" w:after="0"/>
        <w:ind w:left="284" w:hanging="284"/>
        <w:rPr>
          <w:lang w:val="en-GB"/>
        </w:rPr>
      </w:pPr>
      <w:r w:rsidRPr="0066187E">
        <w:rPr>
          <w:lang w:val="en-GB"/>
        </w:rPr>
        <w:t xml:space="preserve">The learning material </w:t>
      </w:r>
      <w:r w:rsidR="00BF292F" w:rsidRPr="0066187E">
        <w:rPr>
          <w:lang w:val="en-GB"/>
        </w:rPr>
        <w:t>must</w:t>
      </w:r>
      <w:r w:rsidRPr="0066187E">
        <w:rPr>
          <w:lang w:val="en-GB"/>
        </w:rPr>
        <w:t xml:space="preserve"> focus on</w:t>
      </w:r>
      <w:r w:rsidR="00A84CDC" w:rsidRPr="0066187E">
        <w:rPr>
          <w:lang w:val="en-GB"/>
        </w:rPr>
        <w:t xml:space="preserve"> </w:t>
      </w:r>
      <w:r w:rsidR="009B1CC8" w:rsidRPr="0066187E">
        <w:rPr>
          <w:lang w:val="en-GB"/>
        </w:rPr>
        <w:t xml:space="preserve">best practices, </w:t>
      </w:r>
      <w:r w:rsidR="00A84CDC" w:rsidRPr="0066187E">
        <w:rPr>
          <w:lang w:val="en-GB"/>
        </w:rPr>
        <w:t xml:space="preserve">practical examples and implementations. </w:t>
      </w:r>
      <w:r w:rsidRPr="0066187E">
        <w:rPr>
          <w:lang w:val="en-GB"/>
        </w:rPr>
        <w:t xml:space="preserve">Content development </w:t>
      </w:r>
      <w:r w:rsidR="00F0204C" w:rsidRPr="0066187E">
        <w:rPr>
          <w:lang w:val="en-GB"/>
        </w:rPr>
        <w:t>must</w:t>
      </w:r>
      <w:r w:rsidRPr="0066187E">
        <w:rPr>
          <w:lang w:val="en-GB"/>
        </w:rPr>
        <w:t xml:space="preserve"> be prioritised according to the list of topics</w:t>
      </w:r>
      <w:r w:rsidR="002D1BEB" w:rsidRPr="0066187E">
        <w:rPr>
          <w:lang w:val="en-GB"/>
        </w:rPr>
        <w:t xml:space="preserve"> selected by respondents.</w:t>
      </w:r>
      <w:r w:rsidR="00E728D7" w:rsidRPr="0066187E">
        <w:rPr>
          <w:lang w:val="en-GB"/>
        </w:rPr>
        <w:t xml:space="preserve"> </w:t>
      </w:r>
      <w:r w:rsidR="00411C92" w:rsidRPr="0066187E">
        <w:rPr>
          <w:lang w:val="en-GB"/>
        </w:rPr>
        <w:t>Popular topics include:</w:t>
      </w:r>
    </w:p>
    <w:p w14:paraId="1B6DC997" w14:textId="77777777" w:rsidR="0066187E" w:rsidRDefault="0066187E" w:rsidP="0066187E">
      <w:pPr>
        <w:pStyle w:val="ListParagraph"/>
        <w:numPr>
          <w:ilvl w:val="2"/>
          <w:numId w:val="22"/>
        </w:numPr>
        <w:rPr>
          <w:lang w:val="en-GB"/>
        </w:rPr>
        <w:sectPr w:rsidR="0066187E" w:rsidSect="004E7BEA">
          <w:headerReference w:type="even" r:id="rId28"/>
          <w:headerReference w:type="default" r:id="rId29"/>
          <w:footerReference w:type="even" r:id="rId30"/>
          <w:footerReference w:type="default" r:id="rId31"/>
          <w:headerReference w:type="first" r:id="rId32"/>
          <w:footerReference w:type="first" r:id="rId33"/>
          <w:pgSz w:w="11906" w:h="16838"/>
          <w:pgMar w:top="1135" w:right="1417" w:bottom="1135" w:left="1417" w:header="708" w:footer="708" w:gutter="0"/>
          <w:cols w:space="708"/>
          <w:docGrid w:linePitch="360"/>
        </w:sectPr>
      </w:pPr>
    </w:p>
    <w:p w14:paraId="7C077B5A" w14:textId="3D87BD16" w:rsidR="007C26F7" w:rsidRPr="0078187C" w:rsidRDefault="007C26F7" w:rsidP="0066187E">
      <w:pPr>
        <w:pStyle w:val="ListParagraph"/>
        <w:numPr>
          <w:ilvl w:val="2"/>
          <w:numId w:val="22"/>
        </w:numPr>
        <w:ind w:left="1551"/>
        <w:rPr>
          <w:lang w:val="en-GB"/>
        </w:rPr>
      </w:pPr>
      <w:r w:rsidRPr="0078187C">
        <w:rPr>
          <w:lang w:val="en-GB"/>
        </w:rPr>
        <w:t>Graphic and layout</w:t>
      </w:r>
    </w:p>
    <w:p w14:paraId="7069E93F" w14:textId="5BAC8CA8" w:rsidR="007C26F7" w:rsidRPr="0078187C" w:rsidRDefault="007C26F7" w:rsidP="0066187E">
      <w:pPr>
        <w:pStyle w:val="ListParagraph"/>
        <w:numPr>
          <w:ilvl w:val="2"/>
          <w:numId w:val="22"/>
        </w:numPr>
        <w:ind w:left="1551"/>
        <w:rPr>
          <w:lang w:val="en-GB"/>
        </w:rPr>
      </w:pPr>
      <w:r w:rsidRPr="0078187C">
        <w:rPr>
          <w:lang w:val="en-GB"/>
        </w:rPr>
        <w:t>Images and text alternatives</w:t>
      </w:r>
    </w:p>
    <w:p w14:paraId="761D50F9" w14:textId="77777777" w:rsidR="0066187E" w:rsidRDefault="00D61847" w:rsidP="0066187E">
      <w:pPr>
        <w:pStyle w:val="ListParagraph"/>
        <w:numPr>
          <w:ilvl w:val="2"/>
          <w:numId w:val="22"/>
        </w:numPr>
        <w:ind w:left="1551"/>
        <w:rPr>
          <w:lang w:val="en-GB"/>
        </w:rPr>
      </w:pPr>
      <w:r w:rsidRPr="0078187C">
        <w:rPr>
          <w:lang w:val="en-GB"/>
        </w:rPr>
        <w:t>Navigation</w:t>
      </w:r>
    </w:p>
    <w:p w14:paraId="1F50070A" w14:textId="77777777" w:rsidR="0066187E" w:rsidRDefault="007A39A4" w:rsidP="0066187E">
      <w:pPr>
        <w:pStyle w:val="ListParagraph"/>
        <w:numPr>
          <w:ilvl w:val="2"/>
          <w:numId w:val="22"/>
        </w:numPr>
        <w:ind w:left="1551"/>
        <w:rPr>
          <w:lang w:val="en-GB"/>
        </w:rPr>
      </w:pPr>
      <w:r w:rsidRPr="0066187E">
        <w:rPr>
          <w:lang w:val="en-GB"/>
        </w:rPr>
        <w:t>Quality assurance</w:t>
      </w:r>
    </w:p>
    <w:p w14:paraId="61041DDD" w14:textId="5C2ABCE9" w:rsidR="007C26F7" w:rsidRPr="0066187E" w:rsidRDefault="007A39A4" w:rsidP="0066187E">
      <w:pPr>
        <w:pStyle w:val="ListParagraph"/>
        <w:numPr>
          <w:ilvl w:val="2"/>
          <w:numId w:val="22"/>
        </w:numPr>
        <w:ind w:left="1551"/>
        <w:rPr>
          <w:lang w:val="en-GB"/>
        </w:rPr>
      </w:pPr>
      <w:r w:rsidRPr="0066187E">
        <w:rPr>
          <w:lang w:val="en-GB"/>
        </w:rPr>
        <w:t>Multimedia</w:t>
      </w:r>
    </w:p>
    <w:p w14:paraId="5A9D2C6E" w14:textId="03B2AC76" w:rsidR="007A39A4" w:rsidRPr="0078187C" w:rsidRDefault="007A39A4" w:rsidP="0066187E">
      <w:pPr>
        <w:pStyle w:val="ListParagraph"/>
        <w:numPr>
          <w:ilvl w:val="2"/>
          <w:numId w:val="22"/>
        </w:numPr>
        <w:ind w:left="1134" w:hanging="567"/>
        <w:rPr>
          <w:lang w:val="en-GB"/>
        </w:rPr>
      </w:pPr>
      <w:r w:rsidRPr="0078187C">
        <w:rPr>
          <w:lang w:val="en-GB"/>
        </w:rPr>
        <w:t>Reading support</w:t>
      </w:r>
    </w:p>
    <w:p w14:paraId="788EEA67" w14:textId="71851059" w:rsidR="007A39A4" w:rsidRPr="0078187C" w:rsidRDefault="007A39A4" w:rsidP="0066187E">
      <w:pPr>
        <w:pStyle w:val="ListParagraph"/>
        <w:numPr>
          <w:ilvl w:val="2"/>
          <w:numId w:val="22"/>
        </w:numPr>
        <w:ind w:left="1134" w:hanging="567"/>
        <w:rPr>
          <w:lang w:val="en-GB"/>
        </w:rPr>
      </w:pPr>
      <w:r w:rsidRPr="0078187C">
        <w:rPr>
          <w:lang w:val="en-GB"/>
        </w:rPr>
        <w:t xml:space="preserve">Structuration </w:t>
      </w:r>
    </w:p>
    <w:p w14:paraId="7595CB51" w14:textId="1E45D9E9" w:rsidR="007C26F7" w:rsidRPr="0078187C" w:rsidRDefault="007C26F7" w:rsidP="0066187E">
      <w:pPr>
        <w:pStyle w:val="ListParagraph"/>
        <w:numPr>
          <w:ilvl w:val="2"/>
          <w:numId w:val="22"/>
        </w:numPr>
        <w:ind w:left="1134" w:hanging="567"/>
        <w:rPr>
          <w:lang w:val="en-GB"/>
        </w:rPr>
      </w:pPr>
      <w:r w:rsidRPr="0078187C">
        <w:rPr>
          <w:lang w:val="en-GB"/>
        </w:rPr>
        <w:t>Metadata</w:t>
      </w:r>
    </w:p>
    <w:p w14:paraId="4CACDD9A" w14:textId="77777777" w:rsidR="009D61BA" w:rsidRPr="0078187C" w:rsidRDefault="009D61BA" w:rsidP="0066187E">
      <w:pPr>
        <w:pStyle w:val="ListParagraph"/>
        <w:numPr>
          <w:ilvl w:val="2"/>
          <w:numId w:val="22"/>
        </w:numPr>
        <w:ind w:left="1134" w:hanging="567"/>
        <w:rPr>
          <w:lang w:val="en-GB"/>
        </w:rPr>
      </w:pPr>
      <w:r w:rsidRPr="0078187C">
        <w:rPr>
          <w:lang w:val="en-GB"/>
        </w:rPr>
        <w:t>Formats and languages</w:t>
      </w:r>
    </w:p>
    <w:p w14:paraId="43693EC4" w14:textId="77777777" w:rsidR="0066187E" w:rsidRDefault="0066187E" w:rsidP="0066187E">
      <w:pPr>
        <w:rPr>
          <w:lang w:val="en-GB"/>
        </w:rPr>
        <w:sectPr w:rsidR="0066187E" w:rsidSect="0066187E">
          <w:type w:val="continuous"/>
          <w:pgSz w:w="11906" w:h="16838"/>
          <w:pgMar w:top="1135" w:right="1417" w:bottom="1135" w:left="1417" w:header="708" w:footer="708" w:gutter="0"/>
          <w:cols w:num="2" w:space="708"/>
          <w:docGrid w:linePitch="360"/>
        </w:sectPr>
      </w:pPr>
    </w:p>
    <w:p w14:paraId="2FC81A69" w14:textId="5DDB5C1A" w:rsidR="00E330FE" w:rsidRPr="0078187C" w:rsidRDefault="00E330FE" w:rsidP="0066187E">
      <w:pPr>
        <w:ind w:left="283"/>
        <w:rPr>
          <w:lang w:val="en-GB"/>
        </w:rPr>
      </w:pPr>
      <w:r w:rsidRPr="0078187C">
        <w:rPr>
          <w:lang w:val="en-GB"/>
        </w:rPr>
        <w:t xml:space="preserve">Topics </w:t>
      </w:r>
      <w:r w:rsidR="00D95965" w:rsidRPr="0078187C">
        <w:rPr>
          <w:lang w:val="en-GB"/>
        </w:rPr>
        <w:t xml:space="preserve">that are considered </w:t>
      </w:r>
      <w:proofErr w:type="gramStart"/>
      <w:r w:rsidR="00D95965" w:rsidRPr="0078187C">
        <w:rPr>
          <w:lang w:val="en-GB"/>
        </w:rPr>
        <w:t>to be less</w:t>
      </w:r>
      <w:proofErr w:type="gramEnd"/>
      <w:r w:rsidR="00D95965" w:rsidRPr="0078187C">
        <w:rPr>
          <w:lang w:val="en-GB"/>
        </w:rPr>
        <w:t xml:space="preserve"> important are</w:t>
      </w:r>
      <w:r w:rsidR="00411C92">
        <w:rPr>
          <w:lang w:val="en-GB"/>
        </w:rPr>
        <w:t>:</w:t>
      </w:r>
    </w:p>
    <w:p w14:paraId="70322CE8" w14:textId="6AF06EF4" w:rsidR="00D67EA4" w:rsidRPr="0078187C" w:rsidRDefault="00D67EA4" w:rsidP="0066187E">
      <w:pPr>
        <w:pStyle w:val="ListParagraph"/>
        <w:numPr>
          <w:ilvl w:val="2"/>
          <w:numId w:val="22"/>
        </w:numPr>
        <w:ind w:left="1560" w:hanging="426"/>
        <w:rPr>
          <w:lang w:val="en-GB"/>
        </w:rPr>
      </w:pPr>
      <w:r w:rsidRPr="0078187C">
        <w:rPr>
          <w:lang w:val="en-GB"/>
        </w:rPr>
        <w:t>Production environments</w:t>
      </w:r>
      <w:r w:rsidR="00413EA7" w:rsidRPr="0078187C">
        <w:rPr>
          <w:lang w:val="en-GB"/>
        </w:rPr>
        <w:t xml:space="preserve"> and tools</w:t>
      </w:r>
    </w:p>
    <w:p w14:paraId="31F53E6D" w14:textId="18C545C3" w:rsidR="00D67EA4" w:rsidRPr="0078187C" w:rsidRDefault="00D67EA4" w:rsidP="0066187E">
      <w:pPr>
        <w:pStyle w:val="ListParagraph"/>
        <w:numPr>
          <w:ilvl w:val="2"/>
          <w:numId w:val="22"/>
        </w:numPr>
        <w:ind w:left="1560" w:hanging="426"/>
        <w:rPr>
          <w:lang w:val="en-GB"/>
        </w:rPr>
      </w:pPr>
      <w:r w:rsidRPr="0078187C">
        <w:rPr>
          <w:lang w:val="en-GB"/>
        </w:rPr>
        <w:t>Clear language</w:t>
      </w:r>
    </w:p>
    <w:p w14:paraId="631200E9" w14:textId="23FDC722" w:rsidR="00B87EC1" w:rsidRPr="0078187C" w:rsidRDefault="00834631" w:rsidP="0066187E">
      <w:pPr>
        <w:pStyle w:val="ListParagraph"/>
        <w:numPr>
          <w:ilvl w:val="2"/>
          <w:numId w:val="22"/>
        </w:numPr>
        <w:ind w:left="1560" w:hanging="426"/>
        <w:rPr>
          <w:lang w:val="en-GB"/>
        </w:rPr>
      </w:pPr>
      <w:r w:rsidRPr="0078187C">
        <w:rPr>
          <w:lang w:val="en-GB"/>
        </w:rPr>
        <w:t>Policy: building an accessibility statement</w:t>
      </w:r>
    </w:p>
    <w:p w14:paraId="73285E75" w14:textId="1AA3A961" w:rsidR="00834631" w:rsidRPr="0078187C" w:rsidRDefault="00834631" w:rsidP="0066187E">
      <w:pPr>
        <w:pStyle w:val="ListParagraph"/>
        <w:numPr>
          <w:ilvl w:val="2"/>
          <w:numId w:val="22"/>
        </w:numPr>
        <w:ind w:left="1560" w:hanging="426"/>
        <w:rPr>
          <w:lang w:val="en-GB"/>
        </w:rPr>
      </w:pPr>
      <w:r w:rsidRPr="0078187C">
        <w:rPr>
          <w:lang w:val="en-GB"/>
        </w:rPr>
        <w:t>Interactive elements</w:t>
      </w:r>
    </w:p>
    <w:p w14:paraId="13A5A05E" w14:textId="7CC52480" w:rsidR="00834631" w:rsidRPr="0078187C" w:rsidRDefault="00834631" w:rsidP="0066187E">
      <w:pPr>
        <w:pStyle w:val="ListParagraph"/>
        <w:numPr>
          <w:ilvl w:val="2"/>
          <w:numId w:val="22"/>
        </w:numPr>
        <w:ind w:left="1560" w:hanging="426"/>
        <w:rPr>
          <w:lang w:val="en-GB"/>
        </w:rPr>
      </w:pPr>
      <w:r w:rsidRPr="0078187C">
        <w:rPr>
          <w:lang w:val="en-GB"/>
        </w:rPr>
        <w:t>Context: business case</w:t>
      </w:r>
    </w:p>
    <w:p w14:paraId="0FE6AC04" w14:textId="2D358836" w:rsidR="00032122" w:rsidRDefault="00032122" w:rsidP="0066187E">
      <w:pPr>
        <w:pStyle w:val="ListParagraph"/>
        <w:numPr>
          <w:ilvl w:val="2"/>
          <w:numId w:val="22"/>
        </w:numPr>
        <w:ind w:left="1560" w:hanging="426"/>
        <w:rPr>
          <w:lang w:val="en-GB"/>
        </w:rPr>
      </w:pPr>
      <w:r w:rsidRPr="0078187C">
        <w:rPr>
          <w:lang w:val="en-GB"/>
        </w:rPr>
        <w:t>Question types</w:t>
      </w:r>
    </w:p>
    <w:p w14:paraId="611637F2" w14:textId="77777777" w:rsidR="0066187E" w:rsidRPr="009B16DB" w:rsidRDefault="0066187E" w:rsidP="0066187E">
      <w:pPr>
        <w:pStyle w:val="ListParagraph"/>
        <w:spacing w:after="0"/>
        <w:ind w:left="2160"/>
        <w:rPr>
          <w:lang w:val="en-GB"/>
        </w:rPr>
      </w:pPr>
    </w:p>
    <w:p w14:paraId="6F77F259" w14:textId="59F5A319" w:rsidR="0066187E" w:rsidRDefault="0066187E" w:rsidP="0066187E">
      <w:pPr>
        <w:pStyle w:val="ListParagraph"/>
        <w:numPr>
          <w:ilvl w:val="0"/>
          <w:numId w:val="21"/>
        </w:numPr>
        <w:ind w:left="284" w:hanging="284"/>
        <w:rPr>
          <w:lang w:val="en-GB"/>
        </w:rPr>
      </w:pPr>
      <w:r>
        <w:rPr>
          <w:lang w:val="en-GB"/>
        </w:rPr>
        <w:t>T</w:t>
      </w:r>
      <w:r w:rsidR="004A562B">
        <w:rPr>
          <w:lang w:val="en-GB"/>
        </w:rPr>
        <w:t xml:space="preserve">he business case for </w:t>
      </w:r>
      <w:r w:rsidR="00D95965" w:rsidRPr="0078187C">
        <w:rPr>
          <w:lang w:val="en-GB"/>
        </w:rPr>
        <w:t xml:space="preserve">inclusive publishing </w:t>
      </w:r>
      <w:r>
        <w:rPr>
          <w:lang w:val="en-GB"/>
        </w:rPr>
        <w:t xml:space="preserve">did not feature high in the list of priorities, </w:t>
      </w:r>
      <w:r w:rsidR="004A562B">
        <w:rPr>
          <w:lang w:val="en-GB"/>
        </w:rPr>
        <w:t>but management profiles signalled an interest in this topic</w:t>
      </w:r>
      <w:r w:rsidR="00D95965" w:rsidRPr="0078187C">
        <w:rPr>
          <w:lang w:val="en-GB"/>
        </w:rPr>
        <w:t xml:space="preserve">. </w:t>
      </w:r>
      <w:r w:rsidR="00DD1803" w:rsidRPr="0078187C">
        <w:rPr>
          <w:lang w:val="en-GB"/>
        </w:rPr>
        <w:t>Managers are decision makers</w:t>
      </w:r>
      <w:r w:rsidR="53A31182" w:rsidRPr="0078187C">
        <w:rPr>
          <w:lang w:val="en-GB"/>
        </w:rPr>
        <w:t xml:space="preserve">; </w:t>
      </w:r>
      <w:r w:rsidR="72C4405B" w:rsidRPr="0078187C">
        <w:rPr>
          <w:lang w:val="en-GB"/>
        </w:rPr>
        <w:t>l</w:t>
      </w:r>
      <w:r w:rsidR="0052759B" w:rsidRPr="0078187C">
        <w:rPr>
          <w:lang w:val="en-GB"/>
        </w:rPr>
        <w:t>earning about the business case</w:t>
      </w:r>
      <w:r w:rsidR="00D46C4C" w:rsidRPr="0078187C">
        <w:rPr>
          <w:lang w:val="en-GB"/>
        </w:rPr>
        <w:t xml:space="preserve"> will</w:t>
      </w:r>
      <w:r w:rsidR="0052759B" w:rsidRPr="0078187C">
        <w:rPr>
          <w:lang w:val="en-GB"/>
        </w:rPr>
        <w:t xml:space="preserve"> raise awareness for inclusive publishing</w:t>
      </w:r>
      <w:r w:rsidR="268382E4" w:rsidRPr="0078187C">
        <w:rPr>
          <w:lang w:val="en-GB"/>
        </w:rPr>
        <w:t xml:space="preserve"> and may help </w:t>
      </w:r>
      <w:r w:rsidR="003D53DB" w:rsidRPr="0078187C">
        <w:rPr>
          <w:lang w:val="en-GB"/>
        </w:rPr>
        <w:t>to raise and standardise the overall quality of digital content for all users</w:t>
      </w:r>
      <w:r w:rsidR="004A562B">
        <w:rPr>
          <w:lang w:val="en-GB"/>
        </w:rPr>
        <w:t>, so if time and budget permits, it should be covered</w:t>
      </w:r>
      <w:r w:rsidR="003D53DB" w:rsidRPr="0078187C">
        <w:rPr>
          <w:lang w:val="en-GB"/>
        </w:rPr>
        <w:t>.</w:t>
      </w:r>
    </w:p>
    <w:p w14:paraId="0126F4AF" w14:textId="77777777" w:rsidR="004A562B" w:rsidRDefault="004A562B" w:rsidP="004A562B">
      <w:pPr>
        <w:pStyle w:val="ListParagraph"/>
        <w:ind w:left="284"/>
        <w:rPr>
          <w:lang w:val="en-GB"/>
        </w:rPr>
      </w:pPr>
    </w:p>
    <w:p w14:paraId="60714824" w14:textId="4B95006E" w:rsidR="004C7A7A" w:rsidRPr="0066187E" w:rsidRDefault="004A562B" w:rsidP="0066187E">
      <w:pPr>
        <w:pStyle w:val="ListParagraph"/>
        <w:numPr>
          <w:ilvl w:val="0"/>
          <w:numId w:val="21"/>
        </w:numPr>
        <w:ind w:left="284" w:hanging="284"/>
        <w:rPr>
          <w:lang w:val="en-GB"/>
        </w:rPr>
      </w:pPr>
      <w:r>
        <w:rPr>
          <w:lang w:val="en-GB"/>
        </w:rPr>
        <w:t>E</w:t>
      </w:r>
      <w:r w:rsidR="00D95965" w:rsidRPr="0066187E">
        <w:rPr>
          <w:lang w:val="en-GB"/>
        </w:rPr>
        <w:t xml:space="preserve">ducational publishers </w:t>
      </w:r>
      <w:r>
        <w:rPr>
          <w:lang w:val="en-GB"/>
        </w:rPr>
        <w:t>expressed a greater interest</w:t>
      </w:r>
      <w:r w:rsidR="00D95965" w:rsidRPr="0066187E">
        <w:rPr>
          <w:lang w:val="en-GB"/>
        </w:rPr>
        <w:t xml:space="preserve"> in the topic of Question types than other </w:t>
      </w:r>
      <w:proofErr w:type="gramStart"/>
      <w:r w:rsidR="00D95965" w:rsidRPr="0066187E">
        <w:rPr>
          <w:lang w:val="en-GB"/>
        </w:rPr>
        <w:t>publishers</w:t>
      </w:r>
      <w:proofErr w:type="gramEnd"/>
      <w:r w:rsidR="00D95965" w:rsidRPr="0066187E">
        <w:rPr>
          <w:lang w:val="en-GB"/>
        </w:rPr>
        <w:t>.</w:t>
      </w:r>
      <w:r w:rsidR="00480D8B" w:rsidRPr="0066187E">
        <w:rPr>
          <w:lang w:val="en-GB"/>
        </w:rPr>
        <w:t xml:space="preserve"> </w:t>
      </w:r>
      <w:r w:rsidR="00D80926" w:rsidRPr="0066187E">
        <w:rPr>
          <w:lang w:val="en-GB"/>
        </w:rPr>
        <w:t>I</w:t>
      </w:r>
      <w:r w:rsidR="00230CE7" w:rsidRPr="0066187E">
        <w:rPr>
          <w:lang w:val="en-GB"/>
        </w:rPr>
        <w:t xml:space="preserve">f </w:t>
      </w:r>
      <w:proofErr w:type="gramStart"/>
      <w:r w:rsidR="00230CE7" w:rsidRPr="0066187E">
        <w:rPr>
          <w:lang w:val="en-GB"/>
        </w:rPr>
        <w:t>possible</w:t>
      </w:r>
      <w:proofErr w:type="gramEnd"/>
      <w:r w:rsidR="00230CE7" w:rsidRPr="0066187E">
        <w:rPr>
          <w:lang w:val="en-GB"/>
        </w:rPr>
        <w:t xml:space="preserve"> within given time and budget, i</w:t>
      </w:r>
      <w:r w:rsidR="00D80926" w:rsidRPr="0066187E">
        <w:rPr>
          <w:lang w:val="en-GB"/>
        </w:rPr>
        <w:t xml:space="preserve">t is recommended to </w:t>
      </w:r>
      <w:r w:rsidR="213BAC99" w:rsidRPr="0066187E">
        <w:rPr>
          <w:lang w:val="en-GB"/>
        </w:rPr>
        <w:t>address</w:t>
      </w:r>
      <w:r w:rsidR="00D80926" w:rsidRPr="0066187E">
        <w:rPr>
          <w:lang w:val="en-GB"/>
        </w:rPr>
        <w:t xml:space="preserve"> this topic in the learning material.</w:t>
      </w:r>
      <w:r w:rsidR="004C7A7A" w:rsidRPr="0066187E">
        <w:rPr>
          <w:lang w:val="en-GB"/>
        </w:rPr>
        <w:br w:type="page"/>
      </w:r>
    </w:p>
    <w:p w14:paraId="3D11E985" w14:textId="4FDED75F" w:rsidR="004C7A7A" w:rsidRPr="0078187C" w:rsidRDefault="004C7A7A" w:rsidP="004C7A7A">
      <w:pPr>
        <w:pStyle w:val="Heading2"/>
      </w:pPr>
      <w:bookmarkStart w:id="1" w:name="_Annexes"/>
      <w:bookmarkEnd w:id="1"/>
      <w:r w:rsidRPr="0078187C">
        <w:lastRenderedPageBreak/>
        <w:t>Annexes</w:t>
      </w:r>
    </w:p>
    <w:p w14:paraId="24AAF660" w14:textId="4174E081" w:rsidR="004C7A7A" w:rsidRPr="0078187C" w:rsidRDefault="004C7A7A" w:rsidP="004C7A7A">
      <w:pPr>
        <w:pStyle w:val="Heading3"/>
      </w:pPr>
      <w:r w:rsidRPr="0078187C">
        <w:t>Questionnaire</w:t>
      </w:r>
    </w:p>
    <w:p w14:paraId="0985CFF0" w14:textId="77777777" w:rsidR="004C7A7A" w:rsidRPr="0078187C" w:rsidRDefault="004C7A7A" w:rsidP="00CC5F1C">
      <w:pPr>
        <w:pStyle w:val="Heading4"/>
      </w:pPr>
      <w:r w:rsidRPr="0078187C">
        <w:t>Supporting Inclusive Digital Publishing Through Training | Identifying user needs</w:t>
      </w:r>
    </w:p>
    <w:p w14:paraId="6D86EAC6" w14:textId="77777777" w:rsidR="004C7A7A" w:rsidRPr="0078187C" w:rsidRDefault="004C7A7A" w:rsidP="004C7A7A">
      <w:pPr>
        <w:pStyle w:val="NormalWeb"/>
        <w:shd w:val="clear" w:color="auto" w:fill="FFFFFF"/>
        <w:spacing w:before="0" w:beforeAutospacing="0" w:after="160" w:afterAutospacing="0"/>
        <w:rPr>
          <w:rFonts w:asciiTheme="minorHAnsi" w:hAnsiTheme="minorHAnsi" w:cstheme="minorHAnsi"/>
          <w:color w:val="35363F"/>
          <w:sz w:val="22"/>
          <w:szCs w:val="22"/>
          <w:lang w:val="en-GB"/>
        </w:rPr>
      </w:pPr>
      <w:r w:rsidRPr="0078187C">
        <w:rPr>
          <w:rFonts w:asciiTheme="minorHAnsi" w:hAnsiTheme="minorHAnsi" w:cstheme="minorHAnsi"/>
          <w:color w:val="35363F"/>
          <w:sz w:val="22"/>
          <w:szCs w:val="22"/>
          <w:lang w:val="en-GB"/>
        </w:rPr>
        <w:t>Supporting Inclusive Digital Publishing through Training (SIDPT) is a strategic partnership co-funded by the Erasmus+ Programme of the European Union. The aim of the SIDPT strategic partnership is to promote the creation and distribution of accessible publications by providing practical training material for professionals working in the publishing ecosystem. </w:t>
      </w:r>
    </w:p>
    <w:p w14:paraId="6BE99DCC" w14:textId="77777777" w:rsidR="004C7A7A" w:rsidRPr="0078187C" w:rsidRDefault="004C7A7A" w:rsidP="004C7A7A">
      <w:pPr>
        <w:pStyle w:val="NormalWeb"/>
        <w:shd w:val="clear" w:color="auto" w:fill="FFFFFF"/>
        <w:spacing w:before="0" w:beforeAutospacing="0" w:after="160" w:afterAutospacing="0"/>
        <w:rPr>
          <w:rFonts w:asciiTheme="minorHAnsi" w:hAnsiTheme="minorHAnsi" w:cstheme="minorHAnsi"/>
          <w:color w:val="35363F"/>
          <w:sz w:val="22"/>
          <w:szCs w:val="22"/>
          <w:lang w:val="en-GB"/>
        </w:rPr>
      </w:pPr>
      <w:r w:rsidRPr="0078187C">
        <w:rPr>
          <w:rFonts w:asciiTheme="minorHAnsi" w:hAnsiTheme="minorHAnsi" w:cstheme="minorHAnsi"/>
          <w:color w:val="35363F"/>
          <w:sz w:val="22"/>
          <w:szCs w:val="22"/>
          <w:lang w:val="en-GB"/>
        </w:rPr>
        <w:t>The learning material will be developed by three non-profit partners: BrailleNet (France), Dedicon (The Netherlands) and Johannes Kepler Universität Linz (Austria. All content will be freely available in English, French, Dutch and German from late 2021 on an online platform, </w:t>
      </w:r>
      <w:r w:rsidRPr="0078187C">
        <w:rPr>
          <w:rStyle w:val="Strong"/>
          <w:rFonts w:asciiTheme="minorHAnsi" w:hAnsiTheme="minorHAnsi" w:cstheme="minorHAnsi"/>
          <w:color w:val="35363F"/>
          <w:sz w:val="22"/>
          <w:szCs w:val="22"/>
          <w:lang w:val="en-GB"/>
        </w:rPr>
        <w:t>Inclusive Publishing in Practice</w:t>
      </w:r>
      <w:r w:rsidRPr="0078187C">
        <w:rPr>
          <w:rFonts w:asciiTheme="minorHAnsi" w:hAnsiTheme="minorHAnsi" w:cstheme="minorHAnsi"/>
          <w:color w:val="35363F"/>
          <w:sz w:val="22"/>
          <w:szCs w:val="22"/>
          <w:lang w:val="en-GB"/>
        </w:rPr>
        <w:t>. </w:t>
      </w:r>
    </w:p>
    <w:p w14:paraId="7C577C4A" w14:textId="77777777" w:rsidR="004C7A7A" w:rsidRPr="0078187C" w:rsidRDefault="004C7A7A" w:rsidP="004C7A7A">
      <w:pPr>
        <w:pStyle w:val="NormalWeb"/>
        <w:shd w:val="clear" w:color="auto" w:fill="FFFFFF"/>
        <w:spacing w:before="0" w:beforeAutospacing="0" w:after="160" w:afterAutospacing="0"/>
        <w:rPr>
          <w:rFonts w:asciiTheme="minorHAnsi" w:hAnsiTheme="minorHAnsi" w:cstheme="minorHAnsi"/>
          <w:color w:val="35363F"/>
          <w:sz w:val="22"/>
          <w:szCs w:val="22"/>
          <w:lang w:val="en-GB"/>
        </w:rPr>
      </w:pPr>
      <w:r w:rsidRPr="0078187C">
        <w:rPr>
          <w:rFonts w:asciiTheme="minorHAnsi" w:hAnsiTheme="minorHAnsi" w:cstheme="minorHAnsi"/>
          <w:color w:val="35363F"/>
          <w:sz w:val="22"/>
          <w:szCs w:val="22"/>
          <w:lang w:val="en-GB"/>
        </w:rPr>
        <w:t xml:space="preserve">The objective of this short questionnaire – which should take no more than 5 minutes to complete – is </w:t>
      </w:r>
      <w:proofErr w:type="gramStart"/>
      <w:r w:rsidRPr="0078187C">
        <w:rPr>
          <w:rFonts w:asciiTheme="minorHAnsi" w:hAnsiTheme="minorHAnsi" w:cstheme="minorHAnsi"/>
          <w:color w:val="35363F"/>
          <w:sz w:val="22"/>
          <w:szCs w:val="22"/>
          <w:lang w:val="en-GB"/>
        </w:rPr>
        <w:t>to better understand</w:t>
      </w:r>
      <w:proofErr w:type="gramEnd"/>
      <w:r w:rsidRPr="0078187C">
        <w:rPr>
          <w:rFonts w:asciiTheme="minorHAnsi" w:hAnsiTheme="minorHAnsi" w:cstheme="minorHAnsi"/>
          <w:color w:val="35363F"/>
          <w:sz w:val="22"/>
          <w:szCs w:val="22"/>
          <w:lang w:val="en-GB"/>
        </w:rPr>
        <w:t xml:space="preserve"> the needs of publishing professionals intervening in different stages in the book production process. Your answers will be entirely anonymous. </w:t>
      </w:r>
      <w:proofErr w:type="gramStart"/>
      <w:r w:rsidRPr="0078187C">
        <w:rPr>
          <w:rFonts w:asciiTheme="minorHAnsi" w:hAnsiTheme="minorHAnsi" w:cstheme="minorHAnsi"/>
          <w:color w:val="35363F"/>
          <w:sz w:val="22"/>
          <w:szCs w:val="22"/>
          <w:lang w:val="en-GB"/>
        </w:rPr>
        <w:t>They will inform project objectives and may be shared with non-profit stakeholders in an effort to increase the uptake of inclusive publishing.</w:t>
      </w:r>
      <w:proofErr w:type="gramEnd"/>
    </w:p>
    <w:p w14:paraId="4348135A" w14:textId="77777777" w:rsidR="004C7A7A" w:rsidRPr="0078187C" w:rsidRDefault="004C7A7A" w:rsidP="004C7A7A">
      <w:pPr>
        <w:pStyle w:val="NormalWeb"/>
        <w:shd w:val="clear" w:color="auto" w:fill="FFFFFF"/>
        <w:spacing w:before="0" w:beforeAutospacing="0" w:after="150" w:afterAutospacing="0"/>
        <w:rPr>
          <w:rFonts w:asciiTheme="minorHAnsi" w:hAnsiTheme="minorHAnsi" w:cstheme="minorHAnsi"/>
          <w:color w:val="35363F"/>
          <w:sz w:val="22"/>
          <w:szCs w:val="22"/>
          <w:lang w:val="en-GB"/>
        </w:rPr>
      </w:pPr>
      <w:r w:rsidRPr="0078187C">
        <w:rPr>
          <w:rFonts w:asciiTheme="minorHAnsi" w:hAnsiTheme="minorHAnsi" w:cstheme="minorHAnsi"/>
          <w:color w:val="35363F"/>
          <w:sz w:val="22"/>
          <w:szCs w:val="22"/>
          <w:lang w:val="en-GB"/>
        </w:rPr>
        <w:t>Please could we ask you to submit your completed surveys no later than 30 April </w:t>
      </w:r>
      <w:proofErr w:type="gramStart"/>
      <w:r w:rsidRPr="0078187C">
        <w:rPr>
          <w:rFonts w:asciiTheme="minorHAnsi" w:hAnsiTheme="minorHAnsi" w:cstheme="minorHAnsi"/>
          <w:color w:val="35363F"/>
          <w:sz w:val="22"/>
          <w:szCs w:val="22"/>
          <w:lang w:val="en-GB"/>
        </w:rPr>
        <w:t>2020.</w:t>
      </w:r>
      <w:proofErr w:type="gramEnd"/>
    </w:p>
    <w:p w14:paraId="3F1B2FE6" w14:textId="77777777" w:rsidR="004C7A7A" w:rsidRPr="0078187C" w:rsidRDefault="004C7A7A" w:rsidP="004C7A7A">
      <w:pPr>
        <w:pStyle w:val="x-questions"/>
        <w:shd w:val="clear" w:color="auto" w:fill="FFFFFF"/>
        <w:spacing w:before="0" w:beforeAutospacing="0" w:after="150" w:afterAutospacing="0"/>
        <w:rPr>
          <w:rFonts w:asciiTheme="minorHAnsi" w:hAnsiTheme="minorHAnsi" w:cstheme="minorHAnsi"/>
          <w:color w:val="35363F"/>
          <w:sz w:val="22"/>
          <w:szCs w:val="22"/>
          <w:lang w:val="en-GB"/>
        </w:rPr>
      </w:pPr>
      <w:r w:rsidRPr="0078187C">
        <w:rPr>
          <w:rFonts w:asciiTheme="minorHAnsi" w:hAnsiTheme="minorHAnsi" w:cstheme="minorHAnsi"/>
          <w:color w:val="35363F"/>
          <w:sz w:val="22"/>
          <w:szCs w:val="22"/>
          <w:lang w:val="en-GB"/>
        </w:rPr>
        <w:t>There are 19 questions in this survey.</w:t>
      </w:r>
    </w:p>
    <w:p w14:paraId="110959FB" w14:textId="77777777" w:rsidR="004C7A7A" w:rsidRPr="0078187C" w:rsidRDefault="004C7A7A" w:rsidP="004C7A7A">
      <w:pPr>
        <w:pStyle w:val="Heading4"/>
        <w:rPr>
          <w:b/>
          <w:color w:val="008080"/>
        </w:rPr>
      </w:pPr>
      <w:r w:rsidRPr="0078187C">
        <w:rPr>
          <w:b/>
          <w:color w:val="008080"/>
        </w:rPr>
        <w:t>Profile</w:t>
      </w:r>
    </w:p>
    <w:p w14:paraId="2ECDBA57" w14:textId="77777777" w:rsidR="004C7A7A" w:rsidRPr="00CC5F1C" w:rsidRDefault="004C7A7A" w:rsidP="00CC5F1C">
      <w:pPr>
        <w:pStyle w:val="Heading5"/>
      </w:pPr>
      <w:r w:rsidRPr="00CC5F1C">
        <w:t>Please select your country of residence </w:t>
      </w:r>
      <w:r w:rsidRPr="00CC5F1C">
        <w:rPr>
          <w:rStyle w:val="mandatory"/>
        </w:rPr>
        <w:t>*</w:t>
      </w:r>
    </w:p>
    <w:p w14:paraId="25727260" w14:textId="77777777" w:rsidR="004C7A7A" w:rsidRPr="0078187C" w:rsidRDefault="004C7A7A" w:rsidP="004C7A7A">
      <w:pPr>
        <w:shd w:val="clear" w:color="auto" w:fill="FFFFFF"/>
        <w:rPr>
          <w:rFonts w:cstheme="minorHAnsi"/>
          <w:color w:val="35363F"/>
          <w:lang w:val="en-GB"/>
        </w:rPr>
      </w:pPr>
      <w:r w:rsidRPr="0078187C">
        <w:rPr>
          <w:rFonts w:cstheme="minorHAnsi"/>
          <w:color w:val="35363F"/>
          <w:lang w:val="en-GB"/>
        </w:rPr>
        <w:t>Drop-down list</w:t>
      </w:r>
    </w:p>
    <w:p w14:paraId="329A8D64" w14:textId="77777777" w:rsidR="004C7A7A" w:rsidRPr="0078187C" w:rsidRDefault="004C7A7A" w:rsidP="00CC5F1C">
      <w:pPr>
        <w:pStyle w:val="Heading5"/>
      </w:pPr>
      <w:r w:rsidRPr="0078187C">
        <w:t>1. What is your role/job title? </w:t>
      </w:r>
      <w:r w:rsidRPr="0078187C">
        <w:rPr>
          <w:rStyle w:val="mandatory"/>
        </w:rPr>
        <w:t>*</w:t>
      </w:r>
    </w:p>
    <w:p w14:paraId="6E2EF7DD" w14:textId="77777777" w:rsidR="004C7A7A" w:rsidRPr="0078187C" w:rsidRDefault="004C7A7A" w:rsidP="004C7A7A">
      <w:pPr>
        <w:shd w:val="clear" w:color="auto" w:fill="FFFFFF"/>
        <w:rPr>
          <w:rFonts w:cstheme="minorHAnsi"/>
          <w:color w:val="35363F"/>
          <w:lang w:val="en-GB"/>
        </w:rPr>
      </w:pPr>
      <w:r w:rsidRPr="0078187C">
        <w:rPr>
          <w:rFonts w:cstheme="minorHAnsi"/>
          <w:color w:val="35363F"/>
          <w:lang w:val="en-GB"/>
        </w:rPr>
        <w:t>Please write your answer here:</w:t>
      </w:r>
    </w:p>
    <w:p w14:paraId="1AE7BE84" w14:textId="77777777" w:rsidR="004C7A7A" w:rsidRPr="0078187C" w:rsidRDefault="004C7A7A" w:rsidP="00CC5F1C">
      <w:pPr>
        <w:pStyle w:val="Heading5"/>
      </w:pPr>
      <w:r w:rsidRPr="0078187C">
        <w:t>2. Which sector(s) do you work in? </w:t>
      </w:r>
      <w:r w:rsidRPr="0078187C">
        <w:rPr>
          <w:rStyle w:val="mandatory"/>
        </w:rPr>
        <w:t>*</w:t>
      </w:r>
    </w:p>
    <w:p w14:paraId="478490B7" w14:textId="77777777" w:rsidR="004C7A7A" w:rsidRPr="0078187C" w:rsidRDefault="004C7A7A" w:rsidP="004C7A7A">
      <w:pPr>
        <w:shd w:val="clear" w:color="auto" w:fill="FFFFFF"/>
        <w:rPr>
          <w:rFonts w:cstheme="minorHAnsi"/>
          <w:color w:val="35363F"/>
          <w:lang w:val="en-GB"/>
        </w:rPr>
      </w:pPr>
      <w:r w:rsidRPr="0078187C">
        <w:rPr>
          <w:rFonts w:cstheme="minorHAnsi"/>
          <w:color w:val="35363F"/>
          <w:lang w:val="en-GB"/>
        </w:rPr>
        <w:t>Please choose </w:t>
      </w:r>
      <w:r w:rsidRPr="0078187C">
        <w:rPr>
          <w:rStyle w:val="Strong"/>
          <w:rFonts w:cstheme="minorHAnsi"/>
          <w:color w:val="35363F"/>
          <w:lang w:val="en-GB"/>
        </w:rPr>
        <w:t>all</w:t>
      </w:r>
      <w:r w:rsidRPr="0078187C">
        <w:rPr>
          <w:rFonts w:cstheme="minorHAnsi"/>
          <w:color w:val="35363F"/>
          <w:lang w:val="en-GB"/>
        </w:rPr>
        <w:t> that apply:</w:t>
      </w:r>
    </w:p>
    <w:p w14:paraId="43B09040" w14:textId="77777777" w:rsidR="004C7A7A" w:rsidRPr="009B16DB" w:rsidRDefault="004C7A7A" w:rsidP="00182B02">
      <w:pPr>
        <w:numPr>
          <w:ilvl w:val="0"/>
          <w:numId w:val="8"/>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t>
      </w:r>
      <w:r w:rsidRPr="009B16DB">
        <w:rPr>
          <w:rFonts w:cstheme="minorHAnsi"/>
          <w:color w:val="35363F"/>
          <w:lang w:val="en-GB"/>
        </w:rPr>
        <w:t>Consumer, trade or general publishing</w:t>
      </w:r>
    </w:p>
    <w:p w14:paraId="679AC3EF" w14:textId="77777777" w:rsidR="004C7A7A" w:rsidRPr="009B16DB" w:rsidRDefault="004C7A7A" w:rsidP="00182B02">
      <w:pPr>
        <w:numPr>
          <w:ilvl w:val="0"/>
          <w:numId w:val="8"/>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Educational publishing</w:t>
      </w:r>
    </w:p>
    <w:p w14:paraId="375B9C1D" w14:textId="77777777" w:rsidR="004C7A7A" w:rsidRPr="0078187C" w:rsidRDefault="004C7A7A" w:rsidP="00182B02">
      <w:pPr>
        <w:numPr>
          <w:ilvl w:val="0"/>
          <w:numId w:val="8"/>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STM (scientific, technical and medical), academic, scholarly and reference publishers</w:t>
      </w:r>
    </w:p>
    <w:p w14:paraId="5080DAC7" w14:textId="77777777" w:rsidR="004C7A7A" w:rsidRPr="009B16DB" w:rsidRDefault="004C7A7A" w:rsidP="00182B02">
      <w:pPr>
        <w:numPr>
          <w:ilvl w:val="0"/>
          <w:numId w:val="8"/>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t>
      </w:r>
      <w:r w:rsidRPr="009B16DB">
        <w:rPr>
          <w:rFonts w:cstheme="minorHAnsi"/>
          <w:color w:val="35363F"/>
          <w:lang w:val="en-GB"/>
        </w:rPr>
        <w:t>Self-publishing</w:t>
      </w:r>
    </w:p>
    <w:p w14:paraId="7A55E0C0" w14:textId="77777777" w:rsidR="004C7A7A" w:rsidRPr="009B16DB" w:rsidRDefault="004C7A7A" w:rsidP="00182B02">
      <w:pPr>
        <w:numPr>
          <w:ilvl w:val="0"/>
          <w:numId w:val="8"/>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Other: </w:t>
      </w:r>
    </w:p>
    <w:p w14:paraId="4B9C2B7F" w14:textId="77777777" w:rsidR="004C7A7A" w:rsidRPr="0078187C" w:rsidRDefault="004C7A7A" w:rsidP="00CC5F1C">
      <w:pPr>
        <w:pStyle w:val="Heading5"/>
      </w:pPr>
      <w:r w:rsidRPr="0078187C">
        <w:t>3. What is the nature of your organisation?</w:t>
      </w:r>
    </w:p>
    <w:p w14:paraId="413D89D1" w14:textId="77777777" w:rsidR="004C7A7A" w:rsidRPr="0078187C" w:rsidRDefault="004C7A7A" w:rsidP="004C7A7A">
      <w:pPr>
        <w:shd w:val="clear" w:color="auto" w:fill="FFFFFF"/>
        <w:rPr>
          <w:rFonts w:cstheme="minorHAnsi"/>
          <w:color w:val="35363F"/>
          <w:lang w:val="en-GB"/>
        </w:rPr>
      </w:pPr>
      <w:r w:rsidRPr="0078187C">
        <w:rPr>
          <w:rFonts w:cstheme="minorHAnsi"/>
          <w:color w:val="35363F"/>
          <w:lang w:val="en-GB"/>
        </w:rPr>
        <w:t>Please choose </w:t>
      </w:r>
      <w:r w:rsidRPr="0078187C">
        <w:rPr>
          <w:rStyle w:val="Strong"/>
          <w:rFonts w:cstheme="minorHAnsi"/>
          <w:color w:val="35363F"/>
          <w:lang w:val="en-GB"/>
        </w:rPr>
        <w:t>all</w:t>
      </w:r>
      <w:r w:rsidRPr="0078187C">
        <w:rPr>
          <w:rFonts w:cstheme="minorHAnsi"/>
          <w:color w:val="35363F"/>
          <w:lang w:val="en-GB"/>
        </w:rPr>
        <w:t> that apply:</w:t>
      </w:r>
    </w:p>
    <w:p w14:paraId="70DCF93B" w14:textId="77777777" w:rsidR="004C7A7A" w:rsidRPr="009B16DB" w:rsidRDefault="004C7A7A" w:rsidP="00182B02">
      <w:pPr>
        <w:numPr>
          <w:ilvl w:val="0"/>
          <w:numId w:val="9"/>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t>
      </w:r>
      <w:r w:rsidRPr="009B16DB">
        <w:rPr>
          <w:rFonts w:cstheme="minorHAnsi"/>
          <w:color w:val="35363F"/>
          <w:lang w:val="en-GB"/>
        </w:rPr>
        <w:t>Independent publisher</w:t>
      </w:r>
    </w:p>
    <w:p w14:paraId="68523242" w14:textId="77777777" w:rsidR="004C7A7A" w:rsidRPr="009B16DB" w:rsidRDefault="004C7A7A" w:rsidP="00182B02">
      <w:pPr>
        <w:numPr>
          <w:ilvl w:val="0"/>
          <w:numId w:val="9"/>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Part of a publishing group</w:t>
      </w:r>
    </w:p>
    <w:p w14:paraId="345F087C" w14:textId="77777777" w:rsidR="004C7A7A" w:rsidRPr="009B16DB" w:rsidRDefault="004C7A7A" w:rsidP="00182B02">
      <w:pPr>
        <w:numPr>
          <w:ilvl w:val="0"/>
          <w:numId w:val="9"/>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Book packaging company</w:t>
      </w:r>
    </w:p>
    <w:p w14:paraId="3CD55636" w14:textId="77777777" w:rsidR="004C7A7A" w:rsidRPr="009B16DB" w:rsidRDefault="004C7A7A" w:rsidP="00182B02">
      <w:pPr>
        <w:numPr>
          <w:ilvl w:val="0"/>
          <w:numId w:val="9"/>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Literary agency</w:t>
      </w:r>
    </w:p>
    <w:p w14:paraId="5F59354D" w14:textId="77777777" w:rsidR="004C7A7A" w:rsidRPr="009B16DB" w:rsidRDefault="004C7A7A" w:rsidP="00182B02">
      <w:pPr>
        <w:numPr>
          <w:ilvl w:val="0"/>
          <w:numId w:val="9"/>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Design agency</w:t>
      </w:r>
    </w:p>
    <w:p w14:paraId="7C5EA316" w14:textId="77777777" w:rsidR="004C7A7A" w:rsidRPr="009B16DB" w:rsidRDefault="004C7A7A" w:rsidP="00182B02">
      <w:pPr>
        <w:numPr>
          <w:ilvl w:val="0"/>
          <w:numId w:val="9"/>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Freelancer</w:t>
      </w:r>
    </w:p>
    <w:p w14:paraId="55A37435" w14:textId="77777777" w:rsidR="004C7A7A" w:rsidRPr="009B16DB" w:rsidRDefault="004C7A7A" w:rsidP="00182B02">
      <w:pPr>
        <w:numPr>
          <w:ilvl w:val="0"/>
          <w:numId w:val="9"/>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Other: </w:t>
      </w:r>
    </w:p>
    <w:p w14:paraId="7AAE00C6" w14:textId="77777777" w:rsidR="004C7A7A" w:rsidRPr="0078187C" w:rsidRDefault="004C7A7A" w:rsidP="004C7A7A">
      <w:pPr>
        <w:pStyle w:val="Heading4"/>
        <w:rPr>
          <w:b/>
          <w:color w:val="008080"/>
        </w:rPr>
      </w:pPr>
      <w:r w:rsidRPr="0078187C">
        <w:rPr>
          <w:b/>
          <w:color w:val="008080"/>
        </w:rPr>
        <w:lastRenderedPageBreak/>
        <w:t>Digital publishing</w:t>
      </w:r>
    </w:p>
    <w:p w14:paraId="00609EE0" w14:textId="77777777" w:rsidR="004C7A7A" w:rsidRPr="0078187C" w:rsidRDefault="004C7A7A" w:rsidP="00CC5F1C">
      <w:pPr>
        <w:pStyle w:val="Heading5"/>
      </w:pPr>
      <w:r w:rsidRPr="0078187C">
        <w:t>4. Are your publications available in digital formats?</w:t>
      </w:r>
    </w:p>
    <w:p w14:paraId="15BB9D11" w14:textId="77777777" w:rsidR="004C7A7A" w:rsidRPr="0078187C" w:rsidRDefault="004C7A7A" w:rsidP="004C7A7A">
      <w:pPr>
        <w:shd w:val="clear" w:color="auto" w:fill="FFFFFF"/>
        <w:rPr>
          <w:rFonts w:cstheme="minorHAnsi"/>
          <w:color w:val="35363F"/>
          <w:lang w:val="en-GB"/>
        </w:rPr>
      </w:pPr>
      <w:r w:rsidRPr="0078187C">
        <w:rPr>
          <w:rFonts w:cstheme="minorHAnsi"/>
          <w:color w:val="35363F"/>
          <w:lang w:val="en-GB"/>
        </w:rPr>
        <w:t>Please choose </w:t>
      </w:r>
      <w:r w:rsidRPr="0078187C">
        <w:rPr>
          <w:rStyle w:val="Strong"/>
          <w:rFonts w:cstheme="minorHAnsi"/>
          <w:color w:val="35363F"/>
          <w:lang w:val="en-GB"/>
        </w:rPr>
        <w:t>only one</w:t>
      </w:r>
      <w:r w:rsidRPr="0078187C">
        <w:rPr>
          <w:rFonts w:cstheme="minorHAnsi"/>
          <w:color w:val="35363F"/>
          <w:lang w:val="en-GB"/>
        </w:rPr>
        <w:t> of the following:</w:t>
      </w:r>
    </w:p>
    <w:p w14:paraId="598556AA" w14:textId="77777777" w:rsidR="004C7A7A" w:rsidRPr="009B16DB" w:rsidRDefault="004C7A7A" w:rsidP="00182B02">
      <w:pPr>
        <w:numPr>
          <w:ilvl w:val="0"/>
          <w:numId w:val="10"/>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t>
      </w:r>
      <w:r w:rsidRPr="009B16DB">
        <w:rPr>
          <w:rFonts w:cstheme="minorHAnsi"/>
          <w:color w:val="35363F"/>
          <w:lang w:val="en-GB"/>
        </w:rPr>
        <w:t>Yes</w:t>
      </w:r>
    </w:p>
    <w:p w14:paraId="6B5A9685" w14:textId="77777777" w:rsidR="004C7A7A" w:rsidRPr="009B16DB" w:rsidRDefault="004C7A7A" w:rsidP="00182B02">
      <w:pPr>
        <w:numPr>
          <w:ilvl w:val="0"/>
          <w:numId w:val="10"/>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No</w:t>
      </w:r>
    </w:p>
    <w:p w14:paraId="0D4D6BC6" w14:textId="60211667" w:rsidR="004C7A7A" w:rsidRDefault="004C7A7A" w:rsidP="00CC5F1C">
      <w:pPr>
        <w:pStyle w:val="Heading5"/>
      </w:pPr>
      <w:r w:rsidRPr="0078187C">
        <w:t>If so, which formats are they available in (HTML, PDF, EPUB2, EPUB3, XML, etc.)?</w:t>
      </w:r>
    </w:p>
    <w:p w14:paraId="70654887" w14:textId="77777777" w:rsidR="00C42A8D" w:rsidRPr="00C42A8D" w:rsidRDefault="00C42A8D" w:rsidP="00C42A8D">
      <w:pPr>
        <w:rPr>
          <w:lang w:val="en-GB"/>
        </w:rPr>
      </w:pPr>
    </w:p>
    <w:p w14:paraId="6E2C3D5B" w14:textId="77777777" w:rsidR="004C7A7A" w:rsidRPr="0078187C" w:rsidRDefault="004C7A7A" w:rsidP="00CC5F1C">
      <w:pPr>
        <w:pStyle w:val="Heading5"/>
      </w:pPr>
      <w:proofErr w:type="gramStart"/>
      <w:r w:rsidRPr="0078187C">
        <w:t>5. What are the principal software packages that your organisation uses to support the production of digital books and content (these might include examples of word processors, desktop publishing software, layout programmes, image editing software, editorial workflow management software or quality control software)?</w:t>
      </w:r>
      <w:proofErr w:type="gramEnd"/>
    </w:p>
    <w:p w14:paraId="323AAF44" w14:textId="77777777" w:rsidR="004C7A7A" w:rsidRPr="0078187C" w:rsidRDefault="004C7A7A" w:rsidP="004C7A7A">
      <w:pPr>
        <w:pStyle w:val="Heading4"/>
        <w:rPr>
          <w:b/>
          <w:color w:val="008080"/>
        </w:rPr>
      </w:pPr>
      <w:r w:rsidRPr="0078187C">
        <w:rPr>
          <w:b/>
          <w:color w:val="008080"/>
        </w:rPr>
        <w:t>Accessibility</w:t>
      </w:r>
    </w:p>
    <w:p w14:paraId="10628A10" w14:textId="77777777" w:rsidR="004C7A7A" w:rsidRPr="0078187C" w:rsidRDefault="004C7A7A" w:rsidP="00CC5F1C">
      <w:pPr>
        <w:pStyle w:val="Heading5"/>
      </w:pPr>
      <w:r w:rsidRPr="0078187C">
        <w:t xml:space="preserve">6. What are the views of your organisation (or the organisations you work for) </w:t>
      </w:r>
      <w:proofErr w:type="gramStart"/>
      <w:r w:rsidRPr="0078187C">
        <w:t>with regards to</w:t>
      </w:r>
      <w:proofErr w:type="gramEnd"/>
      <w:r w:rsidRPr="0078187C">
        <w:t xml:space="preserve"> “inclusive publishing” or “accessible publishing”?</w:t>
      </w:r>
    </w:p>
    <w:p w14:paraId="43C35270" w14:textId="77777777" w:rsidR="004C7A7A" w:rsidRPr="0078187C" w:rsidRDefault="004C7A7A" w:rsidP="004C7A7A">
      <w:pPr>
        <w:shd w:val="clear" w:color="auto" w:fill="FFFFFF"/>
        <w:rPr>
          <w:rFonts w:cstheme="minorHAnsi"/>
          <w:color w:val="35363F"/>
          <w:lang w:val="en-GB"/>
        </w:rPr>
      </w:pPr>
      <w:r w:rsidRPr="0078187C">
        <w:rPr>
          <w:rFonts w:cstheme="minorHAnsi"/>
          <w:color w:val="35363F"/>
          <w:lang w:val="en-GB"/>
        </w:rPr>
        <w:t>Please choose </w:t>
      </w:r>
      <w:r w:rsidRPr="0078187C">
        <w:rPr>
          <w:rStyle w:val="Strong"/>
          <w:rFonts w:cstheme="minorHAnsi"/>
          <w:color w:val="35363F"/>
          <w:lang w:val="en-GB"/>
        </w:rPr>
        <w:t>all</w:t>
      </w:r>
      <w:r w:rsidRPr="0078187C">
        <w:rPr>
          <w:rFonts w:cstheme="minorHAnsi"/>
          <w:color w:val="35363F"/>
          <w:lang w:val="en-GB"/>
        </w:rPr>
        <w:t> that apply:</w:t>
      </w:r>
    </w:p>
    <w:p w14:paraId="373E7299" w14:textId="77777777" w:rsidR="004C7A7A" w:rsidRPr="0078187C" w:rsidRDefault="004C7A7A" w:rsidP="00182B02">
      <w:pPr>
        <w:numPr>
          <w:ilvl w:val="0"/>
          <w:numId w:val="11"/>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As far as I know, we are not familiar with these terms.</w:t>
      </w:r>
    </w:p>
    <w:p w14:paraId="71BF1E3D" w14:textId="77777777" w:rsidR="004C7A7A" w:rsidRPr="0078187C" w:rsidRDefault="004C7A7A" w:rsidP="00182B02">
      <w:pPr>
        <w:numPr>
          <w:ilvl w:val="0"/>
          <w:numId w:val="11"/>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t>
      </w:r>
      <w:proofErr w:type="gramStart"/>
      <w:r w:rsidRPr="0078187C">
        <w:rPr>
          <w:rFonts w:cstheme="minorHAnsi"/>
          <w:color w:val="35363F"/>
          <w:lang w:val="en-GB"/>
        </w:rPr>
        <w:t>We are aware of accessibility requirements but have not yet taken steps to integrate them into our digital publication workflows.</w:t>
      </w:r>
      <w:proofErr w:type="gramEnd"/>
    </w:p>
    <w:p w14:paraId="4BF7EF03" w14:textId="77777777" w:rsidR="004C7A7A" w:rsidRPr="0078187C" w:rsidRDefault="004C7A7A" w:rsidP="00182B02">
      <w:pPr>
        <w:numPr>
          <w:ilvl w:val="0"/>
          <w:numId w:val="11"/>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We have no capacity (knowledge, resources or otherwise) for accessible publishing.</w:t>
      </w:r>
    </w:p>
    <w:p w14:paraId="019932D1" w14:textId="77777777" w:rsidR="004C7A7A" w:rsidRPr="0078187C" w:rsidRDefault="004C7A7A" w:rsidP="00182B02">
      <w:pPr>
        <w:numPr>
          <w:ilvl w:val="0"/>
          <w:numId w:val="11"/>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We would like to produce accessible digital publications, but are not sure how to go about doing this.</w:t>
      </w:r>
    </w:p>
    <w:p w14:paraId="6D3F1E8A" w14:textId="77777777" w:rsidR="004C7A7A" w:rsidRPr="0078187C" w:rsidRDefault="004C7A7A" w:rsidP="00182B02">
      <w:pPr>
        <w:numPr>
          <w:ilvl w:val="0"/>
          <w:numId w:val="11"/>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There is no benefit in this for us (financial or otherwise).</w:t>
      </w:r>
    </w:p>
    <w:p w14:paraId="29839131" w14:textId="77777777" w:rsidR="004C7A7A" w:rsidRPr="0078187C" w:rsidRDefault="004C7A7A" w:rsidP="00182B02">
      <w:pPr>
        <w:numPr>
          <w:ilvl w:val="0"/>
          <w:numId w:val="11"/>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We consider that meeting accessibility requirements brings about quality improvements for all users of our digital products.</w:t>
      </w:r>
    </w:p>
    <w:p w14:paraId="3765C9F6" w14:textId="77777777" w:rsidR="004C7A7A" w:rsidRPr="0078187C" w:rsidRDefault="004C7A7A" w:rsidP="00182B02">
      <w:pPr>
        <w:numPr>
          <w:ilvl w:val="0"/>
          <w:numId w:val="11"/>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We consider accessibility to be a social and moral responsibility.</w:t>
      </w:r>
    </w:p>
    <w:p w14:paraId="5701AEF1" w14:textId="77777777" w:rsidR="004C7A7A" w:rsidRPr="0078187C" w:rsidRDefault="004C7A7A" w:rsidP="00182B02">
      <w:pPr>
        <w:numPr>
          <w:ilvl w:val="0"/>
          <w:numId w:val="11"/>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We consider accessibility to be the government’s responsibility.</w:t>
      </w:r>
    </w:p>
    <w:p w14:paraId="76A145D0" w14:textId="77777777" w:rsidR="004C7A7A" w:rsidRPr="0078187C" w:rsidRDefault="004C7A7A" w:rsidP="00182B02">
      <w:pPr>
        <w:numPr>
          <w:ilvl w:val="0"/>
          <w:numId w:val="11"/>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Accessibility is already taken care of by other organisations.</w:t>
      </w:r>
    </w:p>
    <w:p w14:paraId="24003CD7" w14:textId="789C5E72" w:rsidR="004C7A7A" w:rsidRDefault="004C7A7A" w:rsidP="00CC5F1C">
      <w:pPr>
        <w:pStyle w:val="Heading5"/>
      </w:pPr>
      <w:r w:rsidRPr="0078187C">
        <w:t>Please indicate any other views held by your organisation (or the organisation you work for)</w:t>
      </w:r>
    </w:p>
    <w:p w14:paraId="21E041EA" w14:textId="77777777" w:rsidR="00C42A8D" w:rsidRPr="00C42A8D" w:rsidRDefault="00C42A8D" w:rsidP="00C42A8D">
      <w:pPr>
        <w:rPr>
          <w:lang w:val="en-GB"/>
        </w:rPr>
      </w:pPr>
    </w:p>
    <w:p w14:paraId="5F6360A7" w14:textId="77777777" w:rsidR="004C7A7A" w:rsidRPr="0078187C" w:rsidRDefault="004C7A7A" w:rsidP="00CC5F1C">
      <w:pPr>
        <w:pStyle w:val="Heading5"/>
      </w:pPr>
      <w:r w:rsidRPr="0078187C">
        <w:t xml:space="preserve">7. In what ways have you implemented accessibility in your </w:t>
      </w:r>
      <w:proofErr w:type="gramStart"/>
      <w:r w:rsidRPr="0078187C">
        <w:t>organisation?</w:t>
      </w:r>
      <w:proofErr w:type="gramEnd"/>
    </w:p>
    <w:p w14:paraId="7E199E14" w14:textId="77777777" w:rsidR="004C7A7A" w:rsidRPr="0078187C" w:rsidRDefault="004C7A7A" w:rsidP="004C7A7A">
      <w:pPr>
        <w:shd w:val="clear" w:color="auto" w:fill="FFFFFF"/>
        <w:rPr>
          <w:rFonts w:cstheme="minorHAnsi"/>
          <w:color w:val="35363F"/>
          <w:lang w:val="en-GB"/>
        </w:rPr>
      </w:pPr>
      <w:r w:rsidRPr="0078187C">
        <w:rPr>
          <w:rFonts w:cstheme="minorHAnsi"/>
          <w:color w:val="35363F"/>
          <w:lang w:val="en-GB"/>
        </w:rPr>
        <w:t>Please choose </w:t>
      </w:r>
      <w:r w:rsidRPr="0078187C">
        <w:rPr>
          <w:rStyle w:val="Strong"/>
          <w:rFonts w:cstheme="minorHAnsi"/>
          <w:color w:val="35363F"/>
          <w:lang w:val="en-GB"/>
        </w:rPr>
        <w:t>all</w:t>
      </w:r>
      <w:r w:rsidRPr="0078187C">
        <w:rPr>
          <w:rFonts w:cstheme="minorHAnsi"/>
          <w:color w:val="35363F"/>
          <w:lang w:val="en-GB"/>
        </w:rPr>
        <w:t> that apply:</w:t>
      </w:r>
    </w:p>
    <w:p w14:paraId="37D2695E" w14:textId="77777777" w:rsidR="004C7A7A" w:rsidRPr="0078187C" w:rsidRDefault="004C7A7A" w:rsidP="00182B02">
      <w:pPr>
        <w:numPr>
          <w:ilvl w:val="0"/>
          <w:numId w:val="12"/>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We have not yet taken measures to make our digital publications accessible.</w:t>
      </w:r>
    </w:p>
    <w:p w14:paraId="1E210E8C" w14:textId="77777777" w:rsidR="004C7A7A" w:rsidRPr="0078187C" w:rsidRDefault="004C7A7A" w:rsidP="00182B02">
      <w:pPr>
        <w:numPr>
          <w:ilvl w:val="0"/>
          <w:numId w:val="12"/>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Digital accessibility is integral to our policies.</w:t>
      </w:r>
    </w:p>
    <w:p w14:paraId="7537CAB3" w14:textId="77777777" w:rsidR="004C7A7A" w:rsidRPr="0078187C" w:rsidRDefault="004C7A7A" w:rsidP="00182B02">
      <w:pPr>
        <w:numPr>
          <w:ilvl w:val="0"/>
          <w:numId w:val="12"/>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We monitor our products for accessibility compliance on a regular basis.</w:t>
      </w:r>
    </w:p>
    <w:p w14:paraId="78683DEB" w14:textId="77777777" w:rsidR="004C7A7A" w:rsidRPr="0078187C" w:rsidRDefault="004C7A7A" w:rsidP="00182B02">
      <w:pPr>
        <w:numPr>
          <w:ilvl w:val="0"/>
          <w:numId w:val="12"/>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xml:space="preserve"> Within our </w:t>
      </w:r>
      <w:proofErr w:type="gramStart"/>
      <w:r w:rsidRPr="0078187C">
        <w:rPr>
          <w:rFonts w:cstheme="minorHAnsi"/>
          <w:color w:val="35363F"/>
          <w:lang w:val="en-GB"/>
        </w:rPr>
        <w:t>organisation</w:t>
      </w:r>
      <w:proofErr w:type="gramEnd"/>
      <w:r w:rsidRPr="0078187C">
        <w:rPr>
          <w:rFonts w:cstheme="minorHAnsi"/>
          <w:color w:val="35363F"/>
          <w:lang w:val="en-GB"/>
        </w:rPr>
        <w:t xml:space="preserve"> an individual or a team is tasked with overseeing accessibility.</w:t>
      </w:r>
    </w:p>
    <w:p w14:paraId="521C5B2E" w14:textId="77777777" w:rsidR="004C7A7A" w:rsidRPr="0078187C" w:rsidRDefault="004C7A7A" w:rsidP="00182B02">
      <w:pPr>
        <w:numPr>
          <w:ilvl w:val="0"/>
          <w:numId w:val="12"/>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We provide accessibility awareness training to our employees.</w:t>
      </w:r>
    </w:p>
    <w:p w14:paraId="24E2C276" w14:textId="77777777" w:rsidR="004C7A7A" w:rsidRPr="0078187C" w:rsidRDefault="004C7A7A" w:rsidP="00182B02">
      <w:pPr>
        <w:numPr>
          <w:ilvl w:val="0"/>
          <w:numId w:val="12"/>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We provide accessibility skills training to our employees.</w:t>
      </w:r>
    </w:p>
    <w:p w14:paraId="2A4AFF09" w14:textId="77777777" w:rsidR="004C7A7A" w:rsidRPr="0078187C" w:rsidRDefault="004C7A7A" w:rsidP="00182B02">
      <w:pPr>
        <w:numPr>
          <w:ilvl w:val="0"/>
          <w:numId w:val="12"/>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We require service providers and freelancers to comply with accessibility requirements.</w:t>
      </w:r>
    </w:p>
    <w:p w14:paraId="1A26D1C4" w14:textId="77777777" w:rsidR="004C7A7A" w:rsidRPr="0078187C" w:rsidRDefault="004C7A7A" w:rsidP="00182B02">
      <w:pPr>
        <w:numPr>
          <w:ilvl w:val="0"/>
          <w:numId w:val="12"/>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We involve print impaired persons in our design and development process.</w:t>
      </w:r>
    </w:p>
    <w:p w14:paraId="5E4A0958" w14:textId="77777777" w:rsidR="004C7A7A" w:rsidRPr="0078187C" w:rsidRDefault="004C7A7A" w:rsidP="00182B02">
      <w:pPr>
        <w:numPr>
          <w:ilvl w:val="0"/>
          <w:numId w:val="12"/>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lastRenderedPageBreak/>
        <w:t> We always check accessibility compliance before publishing.</w:t>
      </w:r>
    </w:p>
    <w:p w14:paraId="59555733" w14:textId="433487E3" w:rsidR="004C7A7A" w:rsidRDefault="004C7A7A" w:rsidP="00CC5F1C">
      <w:pPr>
        <w:pStyle w:val="Heading5"/>
      </w:pPr>
      <w:r w:rsidRPr="0078187C">
        <w:t>Please indicate any other ways that your organisation (or the organisation you work for) approaches accessibility.</w:t>
      </w:r>
    </w:p>
    <w:p w14:paraId="514DF9CA" w14:textId="77777777" w:rsidR="00C42A8D" w:rsidRPr="00C42A8D" w:rsidRDefault="00C42A8D" w:rsidP="00C42A8D">
      <w:pPr>
        <w:rPr>
          <w:lang w:val="en-GB"/>
        </w:rPr>
      </w:pPr>
    </w:p>
    <w:p w14:paraId="0B3D9429" w14:textId="77777777" w:rsidR="004C7A7A" w:rsidRPr="0078187C" w:rsidRDefault="004C7A7A" w:rsidP="00CC5F1C">
      <w:pPr>
        <w:pStyle w:val="Heading5"/>
      </w:pPr>
      <w:r w:rsidRPr="0078187C">
        <w:t>8. Have you been asked to implement accessibility in your workflow?</w:t>
      </w:r>
    </w:p>
    <w:p w14:paraId="716D2805" w14:textId="77777777" w:rsidR="004C7A7A" w:rsidRPr="0078187C" w:rsidRDefault="004C7A7A" w:rsidP="004C7A7A">
      <w:pPr>
        <w:shd w:val="clear" w:color="auto" w:fill="FFFFFF"/>
        <w:rPr>
          <w:rFonts w:cstheme="minorHAnsi"/>
          <w:color w:val="35363F"/>
          <w:lang w:val="en-GB"/>
        </w:rPr>
      </w:pPr>
      <w:r w:rsidRPr="0078187C">
        <w:rPr>
          <w:rFonts w:cstheme="minorHAnsi"/>
          <w:color w:val="35363F"/>
          <w:lang w:val="en-GB"/>
        </w:rPr>
        <w:t>Please choose </w:t>
      </w:r>
      <w:r w:rsidRPr="0078187C">
        <w:rPr>
          <w:rStyle w:val="Strong"/>
          <w:rFonts w:cstheme="minorHAnsi"/>
          <w:color w:val="35363F"/>
          <w:lang w:val="en-GB"/>
        </w:rPr>
        <w:t>only one</w:t>
      </w:r>
      <w:r w:rsidRPr="0078187C">
        <w:rPr>
          <w:rFonts w:cstheme="minorHAnsi"/>
          <w:color w:val="35363F"/>
          <w:lang w:val="en-GB"/>
        </w:rPr>
        <w:t> of the following:</w:t>
      </w:r>
    </w:p>
    <w:p w14:paraId="03A5342B" w14:textId="77777777" w:rsidR="004C7A7A" w:rsidRPr="009B16DB" w:rsidRDefault="004C7A7A" w:rsidP="00182B02">
      <w:pPr>
        <w:numPr>
          <w:ilvl w:val="0"/>
          <w:numId w:val="13"/>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t>
      </w:r>
      <w:r w:rsidRPr="009B16DB">
        <w:rPr>
          <w:rFonts w:cstheme="minorHAnsi"/>
          <w:color w:val="35363F"/>
          <w:lang w:val="en-GB"/>
        </w:rPr>
        <w:t>Yes</w:t>
      </w:r>
    </w:p>
    <w:p w14:paraId="73CEFBE8" w14:textId="77777777" w:rsidR="004C7A7A" w:rsidRPr="009B16DB" w:rsidRDefault="004C7A7A" w:rsidP="00182B02">
      <w:pPr>
        <w:numPr>
          <w:ilvl w:val="0"/>
          <w:numId w:val="13"/>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No</w:t>
      </w:r>
    </w:p>
    <w:p w14:paraId="66A2EC83" w14:textId="37748A8F" w:rsidR="004C7A7A" w:rsidRDefault="004C7A7A" w:rsidP="00CC5F1C">
      <w:pPr>
        <w:pStyle w:val="Heading5"/>
      </w:pPr>
      <w:r w:rsidRPr="0078187C">
        <w:t>If so, by who?</w:t>
      </w:r>
    </w:p>
    <w:p w14:paraId="0CF45111" w14:textId="77777777" w:rsidR="00C42A8D" w:rsidRPr="00C42A8D" w:rsidRDefault="00C42A8D" w:rsidP="00C42A8D">
      <w:pPr>
        <w:rPr>
          <w:lang w:val="en-GB"/>
        </w:rPr>
      </w:pPr>
    </w:p>
    <w:p w14:paraId="66FE5E05" w14:textId="77777777" w:rsidR="004C7A7A" w:rsidRPr="0078187C" w:rsidRDefault="004C7A7A" w:rsidP="00CC5F1C">
      <w:pPr>
        <w:pStyle w:val="Heading5"/>
      </w:pPr>
      <w:r w:rsidRPr="0078187C">
        <w:t>9. Which of the following tasks are you currently comfortable completing within your digital workflows?</w:t>
      </w:r>
    </w:p>
    <w:p w14:paraId="414046CE" w14:textId="77777777" w:rsidR="004C7A7A" w:rsidRPr="0078187C" w:rsidRDefault="004C7A7A" w:rsidP="004C7A7A">
      <w:pPr>
        <w:shd w:val="clear" w:color="auto" w:fill="FFFFFF"/>
        <w:rPr>
          <w:rFonts w:cstheme="minorHAnsi"/>
          <w:color w:val="35363F"/>
          <w:lang w:val="en-GB"/>
        </w:rPr>
      </w:pPr>
      <w:r w:rsidRPr="0078187C">
        <w:rPr>
          <w:rFonts w:cstheme="minorHAnsi"/>
          <w:color w:val="35363F"/>
          <w:lang w:val="en-GB"/>
        </w:rPr>
        <w:t>Please choose </w:t>
      </w:r>
      <w:r w:rsidRPr="0078187C">
        <w:rPr>
          <w:rStyle w:val="Strong"/>
          <w:rFonts w:cstheme="minorHAnsi"/>
          <w:color w:val="35363F"/>
          <w:lang w:val="en-GB"/>
        </w:rPr>
        <w:t>all</w:t>
      </w:r>
      <w:r w:rsidRPr="0078187C">
        <w:rPr>
          <w:rFonts w:cstheme="minorHAnsi"/>
          <w:color w:val="35363F"/>
          <w:lang w:val="en-GB"/>
        </w:rPr>
        <w:t> that apply:</w:t>
      </w:r>
    </w:p>
    <w:p w14:paraId="59E91909" w14:textId="77777777" w:rsidR="004C7A7A" w:rsidRPr="0078187C" w:rsidRDefault="004C7A7A" w:rsidP="00182B02">
      <w:pPr>
        <w:numPr>
          <w:ilvl w:val="0"/>
          <w:numId w:val="14"/>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Structuring texts through the application of stylesheets</w:t>
      </w:r>
    </w:p>
    <w:p w14:paraId="5E72640E" w14:textId="77777777" w:rsidR="004C7A7A" w:rsidRPr="0078187C" w:rsidRDefault="004C7A7A" w:rsidP="00182B02">
      <w:pPr>
        <w:numPr>
          <w:ilvl w:val="0"/>
          <w:numId w:val="14"/>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Adding text alternatives to non-textual content</w:t>
      </w:r>
    </w:p>
    <w:p w14:paraId="65755B9A" w14:textId="77777777" w:rsidR="004C7A7A" w:rsidRPr="0078187C" w:rsidRDefault="004C7A7A" w:rsidP="00182B02">
      <w:pPr>
        <w:numPr>
          <w:ilvl w:val="0"/>
          <w:numId w:val="14"/>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Ensuring tables of contents, footnotes, endnotes, indexes and glossaries are programmatically implemented</w:t>
      </w:r>
    </w:p>
    <w:p w14:paraId="62482013" w14:textId="77777777" w:rsidR="004C7A7A" w:rsidRPr="009B16DB" w:rsidRDefault="004C7A7A" w:rsidP="00182B02">
      <w:pPr>
        <w:numPr>
          <w:ilvl w:val="0"/>
          <w:numId w:val="14"/>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t>
      </w:r>
      <w:r w:rsidRPr="009B16DB">
        <w:rPr>
          <w:rFonts w:cstheme="minorHAnsi"/>
          <w:color w:val="35363F"/>
          <w:lang w:val="en-GB"/>
        </w:rPr>
        <w:t>Using colours with sufficient contrast</w:t>
      </w:r>
    </w:p>
    <w:p w14:paraId="04035FC8" w14:textId="77777777" w:rsidR="004C7A7A" w:rsidRPr="009B16DB" w:rsidRDefault="004C7A7A" w:rsidP="00182B02">
      <w:pPr>
        <w:numPr>
          <w:ilvl w:val="0"/>
          <w:numId w:val="14"/>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Implementing responsive fonts and layouts</w:t>
      </w:r>
    </w:p>
    <w:p w14:paraId="107E3E32" w14:textId="77777777" w:rsidR="004C7A7A" w:rsidRPr="009B16DB" w:rsidRDefault="004C7A7A" w:rsidP="00182B02">
      <w:pPr>
        <w:numPr>
          <w:ilvl w:val="0"/>
          <w:numId w:val="14"/>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Running accessibility Quality Assurance</w:t>
      </w:r>
    </w:p>
    <w:p w14:paraId="5624C307" w14:textId="77777777" w:rsidR="004C7A7A" w:rsidRPr="009B16DB" w:rsidRDefault="004C7A7A" w:rsidP="00182B02">
      <w:pPr>
        <w:numPr>
          <w:ilvl w:val="0"/>
          <w:numId w:val="14"/>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Adding accessibility metadata</w:t>
      </w:r>
    </w:p>
    <w:p w14:paraId="5B5ACC97" w14:textId="77777777" w:rsidR="004C7A7A" w:rsidRPr="009B16DB" w:rsidRDefault="004C7A7A" w:rsidP="00182B02">
      <w:pPr>
        <w:numPr>
          <w:ilvl w:val="0"/>
          <w:numId w:val="14"/>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Making multimedia accessible</w:t>
      </w:r>
    </w:p>
    <w:p w14:paraId="4567B005" w14:textId="77777777" w:rsidR="004C7A7A" w:rsidRPr="0078187C" w:rsidRDefault="004C7A7A" w:rsidP="004C7A7A">
      <w:pPr>
        <w:pStyle w:val="Heading4"/>
        <w:rPr>
          <w:b/>
          <w:color w:val="008080"/>
        </w:rPr>
      </w:pPr>
      <w:r w:rsidRPr="0078187C">
        <w:rPr>
          <w:b/>
          <w:color w:val="008080"/>
        </w:rPr>
        <w:t>Training</w:t>
      </w:r>
    </w:p>
    <w:p w14:paraId="35D890A0" w14:textId="77777777" w:rsidR="004C7A7A" w:rsidRPr="0078187C" w:rsidRDefault="004C7A7A" w:rsidP="00CC5F1C">
      <w:pPr>
        <w:pStyle w:val="Heading5"/>
      </w:pPr>
      <w:r w:rsidRPr="0078187C">
        <w:t>10. Have you ever received training in the production of digital accessible publications?</w:t>
      </w:r>
    </w:p>
    <w:p w14:paraId="0666219E" w14:textId="77777777" w:rsidR="004C7A7A" w:rsidRPr="0078187C" w:rsidRDefault="004C7A7A" w:rsidP="004C7A7A">
      <w:pPr>
        <w:shd w:val="clear" w:color="auto" w:fill="FFFFFF"/>
        <w:rPr>
          <w:rFonts w:cstheme="minorHAnsi"/>
          <w:color w:val="35363F"/>
          <w:lang w:val="en-GB"/>
        </w:rPr>
      </w:pPr>
      <w:r w:rsidRPr="0078187C">
        <w:rPr>
          <w:rFonts w:cstheme="minorHAnsi"/>
          <w:color w:val="35363F"/>
          <w:lang w:val="en-GB"/>
        </w:rPr>
        <w:t>Please choose </w:t>
      </w:r>
      <w:r w:rsidRPr="0078187C">
        <w:rPr>
          <w:rStyle w:val="Strong"/>
          <w:rFonts w:cstheme="minorHAnsi"/>
          <w:color w:val="35363F"/>
          <w:lang w:val="en-GB"/>
        </w:rPr>
        <w:t>only one</w:t>
      </w:r>
      <w:r w:rsidRPr="0078187C">
        <w:rPr>
          <w:rFonts w:cstheme="minorHAnsi"/>
          <w:color w:val="35363F"/>
          <w:lang w:val="en-GB"/>
        </w:rPr>
        <w:t> of the following:</w:t>
      </w:r>
    </w:p>
    <w:p w14:paraId="17244EBE" w14:textId="77777777" w:rsidR="004C7A7A" w:rsidRPr="009B16DB" w:rsidRDefault="004C7A7A" w:rsidP="00182B02">
      <w:pPr>
        <w:numPr>
          <w:ilvl w:val="0"/>
          <w:numId w:val="15"/>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t>
      </w:r>
      <w:r w:rsidRPr="009B16DB">
        <w:rPr>
          <w:rFonts w:cstheme="minorHAnsi"/>
          <w:color w:val="35363F"/>
          <w:lang w:val="en-GB"/>
        </w:rPr>
        <w:t>Yes</w:t>
      </w:r>
    </w:p>
    <w:p w14:paraId="66ED862B" w14:textId="77777777" w:rsidR="004C7A7A" w:rsidRPr="009B16DB" w:rsidRDefault="004C7A7A" w:rsidP="00182B02">
      <w:pPr>
        <w:numPr>
          <w:ilvl w:val="0"/>
          <w:numId w:val="15"/>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No</w:t>
      </w:r>
    </w:p>
    <w:p w14:paraId="414113D6" w14:textId="13D6A6BC" w:rsidR="004C7A7A" w:rsidRDefault="004C7A7A" w:rsidP="00CC5F1C">
      <w:pPr>
        <w:pStyle w:val="Heading5"/>
      </w:pPr>
      <w:r w:rsidRPr="0078187C">
        <w:t>If so, in what form?</w:t>
      </w:r>
    </w:p>
    <w:p w14:paraId="2CC73E8F" w14:textId="77777777" w:rsidR="00C42A8D" w:rsidRPr="00C42A8D" w:rsidRDefault="00C42A8D" w:rsidP="00C42A8D">
      <w:pPr>
        <w:rPr>
          <w:lang w:val="en-GB"/>
        </w:rPr>
      </w:pPr>
    </w:p>
    <w:p w14:paraId="21A973CB" w14:textId="77777777" w:rsidR="004C7A7A" w:rsidRPr="0078187C" w:rsidRDefault="004C7A7A" w:rsidP="00CC5F1C">
      <w:pPr>
        <w:pStyle w:val="Heading5"/>
      </w:pPr>
      <w:r w:rsidRPr="0078187C">
        <w:t>11. If your organisation were supported in digital accessible and inclusive publishing, on what topics would you welcome training in order to make steps forward? </w:t>
      </w:r>
      <w:r w:rsidRPr="0078187C">
        <w:rPr>
          <w:rStyle w:val="mandatory"/>
        </w:rPr>
        <w:t>*</w:t>
      </w:r>
    </w:p>
    <w:p w14:paraId="37FDCB57" w14:textId="77777777" w:rsidR="004C7A7A" w:rsidRPr="0078187C" w:rsidRDefault="004C7A7A" w:rsidP="004C7A7A">
      <w:pPr>
        <w:shd w:val="clear" w:color="auto" w:fill="FFFFFF"/>
        <w:rPr>
          <w:rFonts w:cstheme="minorHAnsi"/>
          <w:color w:val="35363F"/>
          <w:lang w:val="en-GB"/>
        </w:rPr>
      </w:pPr>
      <w:r w:rsidRPr="0078187C">
        <w:rPr>
          <w:rFonts w:cstheme="minorHAnsi"/>
          <w:color w:val="35363F"/>
          <w:lang w:val="en-GB"/>
        </w:rPr>
        <w:t>Please choose </w:t>
      </w:r>
      <w:r w:rsidRPr="0078187C">
        <w:rPr>
          <w:rStyle w:val="Strong"/>
          <w:rFonts w:cstheme="minorHAnsi"/>
          <w:color w:val="35363F"/>
          <w:lang w:val="en-GB"/>
        </w:rPr>
        <w:t>all</w:t>
      </w:r>
      <w:r w:rsidRPr="0078187C">
        <w:rPr>
          <w:rFonts w:cstheme="minorHAnsi"/>
          <w:color w:val="35363F"/>
          <w:lang w:val="en-GB"/>
        </w:rPr>
        <w:t> that apply:</w:t>
      </w:r>
    </w:p>
    <w:p w14:paraId="1E6EAA8A" w14:textId="77777777" w:rsidR="004C7A7A" w:rsidRPr="009B16DB" w:rsidRDefault="004C7A7A" w:rsidP="00182B02">
      <w:pPr>
        <w:numPr>
          <w:ilvl w:val="0"/>
          <w:numId w:val="16"/>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t>
      </w:r>
      <w:r w:rsidRPr="009B16DB">
        <w:rPr>
          <w:rFonts w:cstheme="minorHAnsi"/>
          <w:color w:val="35363F"/>
          <w:lang w:val="en-GB"/>
        </w:rPr>
        <w:t>best practice</w:t>
      </w:r>
    </w:p>
    <w:p w14:paraId="1691331F" w14:textId="77777777" w:rsidR="004C7A7A" w:rsidRPr="009B16DB" w:rsidRDefault="004C7A7A" w:rsidP="00182B02">
      <w:pPr>
        <w:numPr>
          <w:ilvl w:val="0"/>
          <w:numId w:val="16"/>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clear language</w:t>
      </w:r>
    </w:p>
    <w:p w14:paraId="5B62EE92" w14:textId="77777777" w:rsidR="004C7A7A" w:rsidRPr="0078187C" w:rsidRDefault="004C7A7A" w:rsidP="00182B02">
      <w:pPr>
        <w:numPr>
          <w:ilvl w:val="0"/>
          <w:numId w:val="16"/>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reading support (logical reading order, default languages and language changes)</w:t>
      </w:r>
    </w:p>
    <w:p w14:paraId="7D674DB9" w14:textId="77777777" w:rsidR="004C7A7A" w:rsidRPr="0078187C" w:rsidRDefault="004C7A7A" w:rsidP="00182B02">
      <w:pPr>
        <w:numPr>
          <w:ilvl w:val="0"/>
          <w:numId w:val="16"/>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lastRenderedPageBreak/>
        <w:t> </w:t>
      </w:r>
      <w:proofErr w:type="gramStart"/>
      <w:r w:rsidRPr="0078187C">
        <w:rPr>
          <w:rFonts w:cstheme="minorHAnsi"/>
          <w:color w:val="35363F"/>
          <w:lang w:val="en-GB"/>
        </w:rPr>
        <w:t>graphic</w:t>
      </w:r>
      <w:proofErr w:type="gramEnd"/>
      <w:r w:rsidRPr="0078187C">
        <w:rPr>
          <w:rFonts w:cstheme="minorHAnsi"/>
          <w:color w:val="35363F"/>
          <w:lang w:val="en-GB"/>
        </w:rPr>
        <w:t xml:space="preserve"> and layout (contrast, use of colour, responsive design, etc.)</w:t>
      </w:r>
    </w:p>
    <w:p w14:paraId="7F1DA79E" w14:textId="77777777" w:rsidR="004C7A7A" w:rsidRPr="009B16DB" w:rsidRDefault="004C7A7A" w:rsidP="00182B02">
      <w:pPr>
        <w:numPr>
          <w:ilvl w:val="0"/>
          <w:numId w:val="16"/>
        </w:numPr>
        <w:shd w:val="clear" w:color="auto" w:fill="FFFFFF"/>
        <w:spacing w:before="100" w:beforeAutospacing="1" w:after="100" w:afterAutospacing="1" w:line="240" w:lineRule="auto"/>
        <w:rPr>
          <w:rFonts w:cstheme="minorHAnsi"/>
          <w:color w:val="35363F"/>
        </w:rPr>
      </w:pPr>
      <w:r w:rsidRPr="0078187C">
        <w:rPr>
          <w:rFonts w:cstheme="minorHAnsi"/>
          <w:color w:val="35363F"/>
          <w:lang w:val="en-GB"/>
        </w:rPr>
        <w:t> </w:t>
      </w:r>
      <w:proofErr w:type="gramStart"/>
      <w:r w:rsidRPr="009B16DB">
        <w:rPr>
          <w:rFonts w:cstheme="minorHAnsi"/>
          <w:color w:val="35363F"/>
        </w:rPr>
        <w:t>structuration</w:t>
      </w:r>
      <w:proofErr w:type="gramEnd"/>
      <w:r w:rsidRPr="009B16DB">
        <w:rPr>
          <w:rFonts w:cstheme="minorHAnsi"/>
          <w:color w:val="35363F"/>
        </w:rPr>
        <w:t xml:space="preserve"> (partitions, divisions, page </w:t>
      </w:r>
      <w:proofErr w:type="spellStart"/>
      <w:r w:rsidRPr="009B16DB">
        <w:rPr>
          <w:rFonts w:cstheme="minorHAnsi"/>
          <w:color w:val="35363F"/>
        </w:rPr>
        <w:t>numbers</w:t>
      </w:r>
      <w:proofErr w:type="spellEnd"/>
      <w:r w:rsidRPr="009B16DB">
        <w:rPr>
          <w:rFonts w:cstheme="minorHAnsi"/>
          <w:color w:val="35363F"/>
        </w:rPr>
        <w:t xml:space="preserve">, </w:t>
      </w:r>
      <w:proofErr w:type="spellStart"/>
      <w:r w:rsidRPr="009B16DB">
        <w:rPr>
          <w:rFonts w:cstheme="minorHAnsi"/>
          <w:color w:val="35363F"/>
        </w:rPr>
        <w:t>references</w:t>
      </w:r>
      <w:proofErr w:type="spellEnd"/>
      <w:r w:rsidRPr="009B16DB">
        <w:rPr>
          <w:rFonts w:cstheme="minorHAnsi"/>
          <w:color w:val="35363F"/>
        </w:rPr>
        <w:t>, etc.)</w:t>
      </w:r>
    </w:p>
    <w:p w14:paraId="2FB44A84" w14:textId="77777777" w:rsidR="004C7A7A" w:rsidRPr="009B16DB" w:rsidRDefault="004C7A7A" w:rsidP="00182B02">
      <w:pPr>
        <w:numPr>
          <w:ilvl w:val="0"/>
          <w:numId w:val="16"/>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rPr>
        <w:t> </w:t>
      </w:r>
      <w:r w:rsidRPr="009B16DB">
        <w:rPr>
          <w:rFonts w:cstheme="minorHAnsi"/>
          <w:color w:val="35363F"/>
          <w:lang w:val="en-GB"/>
        </w:rPr>
        <w:t>navigation</w:t>
      </w:r>
    </w:p>
    <w:p w14:paraId="329B7602" w14:textId="77777777" w:rsidR="004C7A7A" w:rsidRPr="009B16DB" w:rsidRDefault="004C7A7A" w:rsidP="00182B02">
      <w:pPr>
        <w:numPr>
          <w:ilvl w:val="0"/>
          <w:numId w:val="16"/>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interactive elements</w:t>
      </w:r>
    </w:p>
    <w:p w14:paraId="110AEC38" w14:textId="77777777" w:rsidR="004C7A7A" w:rsidRPr="00384C99" w:rsidRDefault="004C7A7A" w:rsidP="00182B02">
      <w:pPr>
        <w:numPr>
          <w:ilvl w:val="0"/>
          <w:numId w:val="16"/>
        </w:numPr>
        <w:shd w:val="clear" w:color="auto" w:fill="FFFFFF"/>
        <w:spacing w:before="100" w:beforeAutospacing="1" w:after="100" w:afterAutospacing="1" w:line="240" w:lineRule="auto"/>
        <w:rPr>
          <w:rFonts w:cstheme="minorHAnsi"/>
          <w:color w:val="35363F"/>
        </w:rPr>
      </w:pPr>
      <w:r w:rsidRPr="00384C99">
        <w:rPr>
          <w:rFonts w:cstheme="minorHAnsi"/>
          <w:color w:val="35363F"/>
        </w:rPr>
        <w:t> </w:t>
      </w:r>
      <w:proofErr w:type="gramStart"/>
      <w:r w:rsidRPr="00384C99">
        <w:rPr>
          <w:rFonts w:cstheme="minorHAnsi"/>
          <w:color w:val="35363F"/>
        </w:rPr>
        <w:t>question</w:t>
      </w:r>
      <w:proofErr w:type="gramEnd"/>
      <w:r w:rsidRPr="00384C99">
        <w:rPr>
          <w:rFonts w:cstheme="minorHAnsi"/>
          <w:color w:val="35363F"/>
        </w:rPr>
        <w:t xml:space="preserve"> types (drag-and-drop, quiz, etc.)</w:t>
      </w:r>
    </w:p>
    <w:p w14:paraId="6B14CA60" w14:textId="77777777" w:rsidR="004C7A7A" w:rsidRPr="009B16DB" w:rsidRDefault="004C7A7A" w:rsidP="00182B02">
      <w:pPr>
        <w:numPr>
          <w:ilvl w:val="0"/>
          <w:numId w:val="16"/>
        </w:numPr>
        <w:shd w:val="clear" w:color="auto" w:fill="FFFFFF"/>
        <w:spacing w:before="100" w:beforeAutospacing="1" w:after="100" w:afterAutospacing="1" w:line="240" w:lineRule="auto"/>
        <w:rPr>
          <w:rFonts w:cstheme="minorHAnsi"/>
          <w:color w:val="35363F"/>
          <w:lang w:val="en-GB"/>
        </w:rPr>
      </w:pPr>
      <w:r w:rsidRPr="00384C99">
        <w:rPr>
          <w:rFonts w:cstheme="minorHAnsi"/>
          <w:color w:val="35363F"/>
        </w:rPr>
        <w:t> </w:t>
      </w:r>
      <w:r w:rsidRPr="009B16DB">
        <w:rPr>
          <w:rFonts w:cstheme="minorHAnsi"/>
          <w:color w:val="35363F"/>
          <w:lang w:val="en-GB"/>
        </w:rPr>
        <w:t xml:space="preserve">images and text alternatives (illustrations, maps, infographics, graphs, </w:t>
      </w:r>
      <w:proofErr w:type="spellStart"/>
      <w:r w:rsidRPr="009B16DB">
        <w:rPr>
          <w:rFonts w:cstheme="minorHAnsi"/>
          <w:color w:val="35363F"/>
          <w:lang w:val="en-GB"/>
        </w:rPr>
        <w:t>etc</w:t>
      </w:r>
      <w:proofErr w:type="spellEnd"/>
      <w:r w:rsidRPr="009B16DB">
        <w:rPr>
          <w:rFonts w:cstheme="minorHAnsi"/>
          <w:color w:val="35363F"/>
          <w:lang w:val="en-GB"/>
        </w:rPr>
        <w:t>)</w:t>
      </w:r>
    </w:p>
    <w:p w14:paraId="17A4C142" w14:textId="77777777" w:rsidR="004C7A7A" w:rsidRPr="009B16DB" w:rsidRDefault="004C7A7A" w:rsidP="00182B02">
      <w:pPr>
        <w:numPr>
          <w:ilvl w:val="0"/>
          <w:numId w:val="16"/>
        </w:numPr>
        <w:shd w:val="clear" w:color="auto" w:fill="FFFFFF"/>
        <w:spacing w:before="100" w:beforeAutospacing="1" w:after="100" w:afterAutospacing="1" w:line="240" w:lineRule="auto"/>
        <w:rPr>
          <w:rFonts w:cstheme="minorHAnsi"/>
          <w:color w:val="35363F"/>
        </w:rPr>
      </w:pPr>
      <w:r w:rsidRPr="009B16DB">
        <w:rPr>
          <w:rFonts w:cstheme="minorHAnsi"/>
          <w:color w:val="35363F"/>
        </w:rPr>
        <w:t> </w:t>
      </w:r>
      <w:proofErr w:type="spellStart"/>
      <w:proofErr w:type="gramStart"/>
      <w:r w:rsidRPr="009B16DB">
        <w:rPr>
          <w:rFonts w:cstheme="minorHAnsi"/>
          <w:color w:val="35363F"/>
        </w:rPr>
        <w:t>multimedia</w:t>
      </w:r>
      <w:proofErr w:type="spellEnd"/>
      <w:proofErr w:type="gramEnd"/>
      <w:r w:rsidRPr="009B16DB">
        <w:rPr>
          <w:rFonts w:cstheme="minorHAnsi"/>
          <w:color w:val="35363F"/>
        </w:rPr>
        <w:t xml:space="preserve"> (audio description, captions, etc.)</w:t>
      </w:r>
    </w:p>
    <w:p w14:paraId="2696C889" w14:textId="77777777" w:rsidR="004C7A7A" w:rsidRPr="0078187C" w:rsidRDefault="004C7A7A" w:rsidP="00182B02">
      <w:pPr>
        <w:numPr>
          <w:ilvl w:val="0"/>
          <w:numId w:val="16"/>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rPr>
        <w:t> </w:t>
      </w:r>
      <w:proofErr w:type="gramStart"/>
      <w:r w:rsidRPr="0078187C">
        <w:rPr>
          <w:rFonts w:cstheme="minorHAnsi"/>
          <w:color w:val="35363F"/>
          <w:lang w:val="en-GB"/>
        </w:rPr>
        <w:t>formats</w:t>
      </w:r>
      <w:proofErr w:type="gramEnd"/>
      <w:r w:rsidRPr="0078187C">
        <w:rPr>
          <w:rFonts w:cstheme="minorHAnsi"/>
          <w:color w:val="35363F"/>
          <w:lang w:val="en-GB"/>
        </w:rPr>
        <w:t xml:space="preserve"> and languages (XML, HTML, EPUB, MathML, etc.)</w:t>
      </w:r>
    </w:p>
    <w:p w14:paraId="0197F528" w14:textId="77777777" w:rsidR="004C7A7A" w:rsidRPr="009B16DB" w:rsidRDefault="004C7A7A" w:rsidP="00182B02">
      <w:pPr>
        <w:numPr>
          <w:ilvl w:val="0"/>
          <w:numId w:val="16"/>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t>
      </w:r>
      <w:r w:rsidRPr="009B16DB">
        <w:rPr>
          <w:rFonts w:cstheme="minorHAnsi"/>
          <w:color w:val="35363F"/>
          <w:lang w:val="en-GB"/>
        </w:rPr>
        <w:t>metadata</w:t>
      </w:r>
    </w:p>
    <w:p w14:paraId="3DA4BAA6" w14:textId="77777777" w:rsidR="004C7A7A" w:rsidRPr="009B16DB" w:rsidRDefault="004C7A7A" w:rsidP="00182B02">
      <w:pPr>
        <w:numPr>
          <w:ilvl w:val="0"/>
          <w:numId w:val="16"/>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quality assurance: checkers, tools, methodologies</w:t>
      </w:r>
    </w:p>
    <w:p w14:paraId="73995835" w14:textId="77777777" w:rsidR="004C7A7A" w:rsidRPr="009B16DB" w:rsidRDefault="004C7A7A" w:rsidP="00182B02">
      <w:pPr>
        <w:numPr>
          <w:ilvl w:val="0"/>
          <w:numId w:val="16"/>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production environments and tools</w:t>
      </w:r>
    </w:p>
    <w:p w14:paraId="5CD9CFC1" w14:textId="77777777" w:rsidR="004C7A7A" w:rsidRPr="009B16DB" w:rsidRDefault="004C7A7A" w:rsidP="00182B02">
      <w:pPr>
        <w:numPr>
          <w:ilvl w:val="0"/>
          <w:numId w:val="16"/>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context: accessibility guidelines</w:t>
      </w:r>
    </w:p>
    <w:p w14:paraId="2B040B89" w14:textId="77777777" w:rsidR="004C7A7A" w:rsidRPr="009B16DB" w:rsidRDefault="004C7A7A" w:rsidP="00182B02">
      <w:pPr>
        <w:numPr>
          <w:ilvl w:val="0"/>
          <w:numId w:val="16"/>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context: legislation</w:t>
      </w:r>
    </w:p>
    <w:p w14:paraId="553B5A3D" w14:textId="77777777" w:rsidR="004C7A7A" w:rsidRPr="009B16DB" w:rsidRDefault="004C7A7A" w:rsidP="00182B02">
      <w:pPr>
        <w:numPr>
          <w:ilvl w:val="0"/>
          <w:numId w:val="16"/>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context: business case</w:t>
      </w:r>
    </w:p>
    <w:p w14:paraId="6101BD56" w14:textId="77777777" w:rsidR="004C7A7A" w:rsidRPr="009B16DB" w:rsidRDefault="004C7A7A" w:rsidP="00182B02">
      <w:pPr>
        <w:numPr>
          <w:ilvl w:val="0"/>
          <w:numId w:val="16"/>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policy: building an accessibility policy</w:t>
      </w:r>
    </w:p>
    <w:p w14:paraId="1AC96AA8" w14:textId="77777777" w:rsidR="004C7A7A" w:rsidRPr="009B16DB" w:rsidRDefault="004C7A7A" w:rsidP="00182B02">
      <w:pPr>
        <w:numPr>
          <w:ilvl w:val="0"/>
          <w:numId w:val="16"/>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policy: building an accessibility statement</w:t>
      </w:r>
    </w:p>
    <w:p w14:paraId="3C0D5D6A" w14:textId="77777777" w:rsidR="004C7A7A" w:rsidRPr="009B16DB" w:rsidRDefault="004C7A7A" w:rsidP="00182B02">
      <w:pPr>
        <w:numPr>
          <w:ilvl w:val="0"/>
          <w:numId w:val="16"/>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Other: </w:t>
      </w:r>
    </w:p>
    <w:p w14:paraId="67C56FB1" w14:textId="77777777" w:rsidR="004C7A7A" w:rsidRPr="0078187C" w:rsidRDefault="004C7A7A" w:rsidP="004C7A7A">
      <w:pPr>
        <w:pStyle w:val="Heading4"/>
        <w:rPr>
          <w:b/>
          <w:color w:val="008080"/>
        </w:rPr>
      </w:pPr>
      <w:r w:rsidRPr="0078187C">
        <w:rPr>
          <w:b/>
          <w:color w:val="008080"/>
        </w:rPr>
        <w:t>Follow up</w:t>
      </w:r>
    </w:p>
    <w:p w14:paraId="1C5ABE62" w14:textId="77777777" w:rsidR="004C7A7A" w:rsidRPr="0078187C" w:rsidRDefault="004C7A7A" w:rsidP="00C42A8D">
      <w:pPr>
        <w:rPr>
          <w:lang w:val="en-GB"/>
        </w:rPr>
      </w:pPr>
      <w:r w:rsidRPr="0078187C">
        <w:rPr>
          <w:lang w:val="en-GB"/>
        </w:rPr>
        <w:t>12. Would you be willing to provide feedback and test online learning material to support the development of accessible publications?</w:t>
      </w:r>
    </w:p>
    <w:p w14:paraId="086AD3BE" w14:textId="77777777" w:rsidR="004C7A7A" w:rsidRPr="0078187C" w:rsidRDefault="004C7A7A" w:rsidP="004C7A7A">
      <w:pPr>
        <w:shd w:val="clear" w:color="auto" w:fill="FFFFFF"/>
        <w:rPr>
          <w:rFonts w:cstheme="minorHAnsi"/>
          <w:color w:val="35363F"/>
          <w:lang w:val="en-GB"/>
        </w:rPr>
      </w:pPr>
      <w:r w:rsidRPr="0078187C">
        <w:rPr>
          <w:rFonts w:cstheme="minorHAnsi"/>
          <w:color w:val="35363F"/>
          <w:lang w:val="en-GB"/>
        </w:rPr>
        <w:t>Please choose </w:t>
      </w:r>
      <w:r w:rsidRPr="0078187C">
        <w:rPr>
          <w:rStyle w:val="Strong"/>
          <w:rFonts w:cstheme="minorHAnsi"/>
          <w:color w:val="35363F"/>
          <w:lang w:val="en-GB"/>
        </w:rPr>
        <w:t>only one</w:t>
      </w:r>
      <w:r w:rsidRPr="0078187C">
        <w:rPr>
          <w:rFonts w:cstheme="minorHAnsi"/>
          <w:color w:val="35363F"/>
          <w:lang w:val="en-GB"/>
        </w:rPr>
        <w:t> of the following:</w:t>
      </w:r>
    </w:p>
    <w:p w14:paraId="0549D9B9" w14:textId="77777777" w:rsidR="004C7A7A" w:rsidRPr="009B16DB" w:rsidRDefault="004C7A7A" w:rsidP="00182B02">
      <w:pPr>
        <w:numPr>
          <w:ilvl w:val="0"/>
          <w:numId w:val="17"/>
        </w:numPr>
        <w:shd w:val="clear" w:color="auto" w:fill="FFFFFF"/>
        <w:spacing w:before="100" w:beforeAutospacing="1" w:after="100" w:afterAutospacing="1" w:line="240" w:lineRule="auto"/>
        <w:rPr>
          <w:rFonts w:cstheme="minorHAnsi"/>
          <w:color w:val="35363F"/>
          <w:lang w:val="en-GB"/>
        </w:rPr>
      </w:pPr>
      <w:r w:rsidRPr="0078187C">
        <w:rPr>
          <w:rFonts w:cstheme="minorHAnsi"/>
          <w:color w:val="35363F"/>
          <w:lang w:val="en-GB"/>
        </w:rPr>
        <w:t> </w:t>
      </w:r>
      <w:r w:rsidRPr="009B16DB">
        <w:rPr>
          <w:rFonts w:cstheme="minorHAnsi"/>
          <w:color w:val="35363F"/>
          <w:lang w:val="en-GB"/>
        </w:rPr>
        <w:t>Yes</w:t>
      </w:r>
    </w:p>
    <w:p w14:paraId="7D323C6F" w14:textId="77777777" w:rsidR="004C7A7A" w:rsidRPr="009B16DB" w:rsidRDefault="004C7A7A" w:rsidP="00182B02">
      <w:pPr>
        <w:numPr>
          <w:ilvl w:val="0"/>
          <w:numId w:val="17"/>
        </w:numPr>
        <w:shd w:val="clear" w:color="auto" w:fill="FFFFFF"/>
        <w:spacing w:before="100" w:beforeAutospacing="1" w:after="100" w:afterAutospacing="1" w:line="240" w:lineRule="auto"/>
        <w:rPr>
          <w:rFonts w:cstheme="minorHAnsi"/>
          <w:color w:val="35363F"/>
          <w:lang w:val="en-GB"/>
        </w:rPr>
      </w:pPr>
      <w:r w:rsidRPr="009B16DB">
        <w:rPr>
          <w:rFonts w:cstheme="minorHAnsi"/>
          <w:color w:val="35363F"/>
          <w:lang w:val="en-GB"/>
        </w:rPr>
        <w:t> No</w:t>
      </w:r>
    </w:p>
    <w:p w14:paraId="0B45714D" w14:textId="77777777" w:rsidR="004C7A7A" w:rsidRPr="0078187C" w:rsidRDefault="004C7A7A" w:rsidP="00CC5F1C">
      <w:pPr>
        <w:pStyle w:val="Heading5"/>
      </w:pPr>
      <w:r w:rsidRPr="0078187C">
        <w:t xml:space="preserve">If so, please could we ask you to provide your email address or contact </w:t>
      </w:r>
      <w:proofErr w:type="gramStart"/>
      <w:r w:rsidRPr="0078187C">
        <w:t>details.</w:t>
      </w:r>
      <w:proofErr w:type="gramEnd"/>
    </w:p>
    <w:p w14:paraId="751B1391" w14:textId="77777777" w:rsidR="004C7A7A" w:rsidRPr="0078187C" w:rsidRDefault="004C7A7A" w:rsidP="004C7A7A">
      <w:pPr>
        <w:pStyle w:val="NormalWeb"/>
        <w:shd w:val="clear" w:color="auto" w:fill="FFFFFF"/>
        <w:spacing w:before="0" w:beforeAutospacing="0" w:after="150" w:afterAutospacing="0"/>
        <w:rPr>
          <w:rFonts w:asciiTheme="minorHAnsi" w:hAnsiTheme="minorHAnsi" w:cstheme="minorHAnsi"/>
          <w:color w:val="35363F"/>
          <w:sz w:val="22"/>
          <w:szCs w:val="22"/>
          <w:lang w:val="en-GB"/>
        </w:rPr>
      </w:pPr>
      <w:r w:rsidRPr="0078187C">
        <w:rPr>
          <w:rFonts w:asciiTheme="minorHAnsi" w:hAnsiTheme="minorHAnsi" w:cstheme="minorHAnsi"/>
          <w:color w:val="35363F"/>
          <w:sz w:val="22"/>
          <w:szCs w:val="22"/>
          <w:lang w:val="en-GB"/>
        </w:rPr>
        <w:t>Many thanks for your help. Do get in touch with project partners if you have any further questions about the project.</w:t>
      </w:r>
    </w:p>
    <w:p w14:paraId="2ACA8FD2" w14:textId="77777777" w:rsidR="004C7A7A" w:rsidRPr="0078187C" w:rsidRDefault="004C7A7A" w:rsidP="004C7A7A">
      <w:pPr>
        <w:pStyle w:val="NormalWeb"/>
        <w:shd w:val="clear" w:color="auto" w:fill="FFFFFF"/>
        <w:spacing w:before="0" w:beforeAutospacing="0" w:after="150" w:afterAutospacing="0"/>
        <w:rPr>
          <w:rFonts w:asciiTheme="minorHAnsi" w:hAnsiTheme="minorHAnsi" w:cstheme="minorHAnsi"/>
          <w:color w:val="35363F"/>
          <w:sz w:val="22"/>
          <w:szCs w:val="22"/>
          <w:lang w:val="en-GB"/>
        </w:rPr>
      </w:pPr>
      <w:r w:rsidRPr="0078187C">
        <w:rPr>
          <w:rFonts w:asciiTheme="minorHAnsi" w:hAnsiTheme="minorHAnsi" w:cstheme="minorHAnsi"/>
          <w:color w:val="35363F"/>
          <w:sz w:val="22"/>
          <w:szCs w:val="22"/>
          <w:lang w:val="en-GB"/>
        </w:rPr>
        <w:t xml:space="preserve">For more </w:t>
      </w:r>
      <w:proofErr w:type="gramStart"/>
      <w:r w:rsidRPr="0078187C">
        <w:rPr>
          <w:rFonts w:asciiTheme="minorHAnsi" w:hAnsiTheme="minorHAnsi" w:cstheme="minorHAnsi"/>
          <w:color w:val="35363F"/>
          <w:sz w:val="22"/>
          <w:szCs w:val="22"/>
          <w:lang w:val="en-GB"/>
        </w:rPr>
        <w:t>details</w:t>
      </w:r>
      <w:proofErr w:type="gramEnd"/>
      <w:r w:rsidRPr="0078187C">
        <w:rPr>
          <w:rFonts w:asciiTheme="minorHAnsi" w:hAnsiTheme="minorHAnsi" w:cstheme="minorHAnsi"/>
          <w:color w:val="35363F"/>
          <w:sz w:val="22"/>
          <w:szCs w:val="22"/>
          <w:lang w:val="en-GB"/>
        </w:rPr>
        <w:t xml:space="preserve"> please visit our websites:</w:t>
      </w:r>
    </w:p>
    <w:p w14:paraId="37FC45BA" w14:textId="77777777" w:rsidR="004C7A7A" w:rsidRPr="0078187C" w:rsidRDefault="004C7A7A" w:rsidP="004C7A7A">
      <w:pPr>
        <w:pStyle w:val="NormalWeb"/>
        <w:shd w:val="clear" w:color="auto" w:fill="FFFFFF"/>
        <w:spacing w:before="0" w:beforeAutospacing="0" w:after="150" w:afterAutospacing="0"/>
        <w:rPr>
          <w:rFonts w:asciiTheme="minorHAnsi" w:hAnsiTheme="minorHAnsi" w:cstheme="minorHAnsi"/>
          <w:color w:val="35363F"/>
          <w:sz w:val="22"/>
          <w:szCs w:val="22"/>
          <w:lang w:val="en-GB"/>
        </w:rPr>
      </w:pPr>
      <w:r w:rsidRPr="0078187C">
        <w:rPr>
          <w:rFonts w:asciiTheme="minorHAnsi" w:hAnsiTheme="minorHAnsi" w:cstheme="minorHAnsi"/>
          <w:color w:val="35363F"/>
          <w:sz w:val="22"/>
          <w:szCs w:val="22"/>
          <w:lang w:val="en-GB"/>
        </w:rPr>
        <w:t>English:</w:t>
      </w:r>
    </w:p>
    <w:p w14:paraId="640BD3A0" w14:textId="77777777" w:rsidR="004C7A7A" w:rsidRPr="0078187C" w:rsidRDefault="00112BD6" w:rsidP="004C7A7A">
      <w:pPr>
        <w:pStyle w:val="NormalWeb"/>
        <w:shd w:val="clear" w:color="auto" w:fill="FFFFFF"/>
        <w:spacing w:before="0" w:beforeAutospacing="0" w:after="150" w:afterAutospacing="0"/>
        <w:rPr>
          <w:rFonts w:asciiTheme="minorHAnsi" w:hAnsiTheme="minorHAnsi" w:cstheme="minorHAnsi"/>
          <w:color w:val="35363F"/>
          <w:sz w:val="22"/>
          <w:szCs w:val="22"/>
          <w:lang w:val="en-GB"/>
        </w:rPr>
      </w:pPr>
      <w:hyperlink r:id="rId34" w:history="1">
        <w:r w:rsidR="004C7A7A" w:rsidRPr="0078187C">
          <w:rPr>
            <w:rStyle w:val="Hyperlink"/>
            <w:rFonts w:asciiTheme="minorHAnsi" w:hAnsiTheme="minorHAnsi" w:cstheme="minorHAnsi"/>
            <w:color w:val="23527C"/>
            <w:sz w:val="22"/>
            <w:szCs w:val="22"/>
            <w:lang w:val="en-GB"/>
          </w:rPr>
          <w:t>https://www.braillenet.org/en/activities/research-and-development/supporting-inclusive-digital-publishing-through-training-sidpt-2/</w:t>
        </w:r>
      </w:hyperlink>
    </w:p>
    <w:p w14:paraId="34C27FE9" w14:textId="77777777" w:rsidR="004C7A7A" w:rsidRPr="0078187C" w:rsidRDefault="004C7A7A" w:rsidP="004C7A7A">
      <w:pPr>
        <w:pStyle w:val="NormalWeb"/>
        <w:shd w:val="clear" w:color="auto" w:fill="FFFFFF"/>
        <w:spacing w:before="0" w:beforeAutospacing="0" w:after="150" w:afterAutospacing="0"/>
        <w:rPr>
          <w:rFonts w:asciiTheme="minorHAnsi" w:hAnsiTheme="minorHAnsi" w:cstheme="minorHAnsi"/>
          <w:color w:val="35363F"/>
          <w:sz w:val="22"/>
          <w:szCs w:val="22"/>
          <w:lang w:val="en-GB"/>
        </w:rPr>
      </w:pPr>
      <w:r w:rsidRPr="0078187C">
        <w:rPr>
          <w:rFonts w:asciiTheme="minorHAnsi" w:hAnsiTheme="minorHAnsi" w:cstheme="minorHAnsi"/>
          <w:color w:val="35363F"/>
          <w:sz w:val="22"/>
          <w:szCs w:val="22"/>
          <w:lang w:val="en-GB"/>
        </w:rPr>
        <w:t>French:</w:t>
      </w:r>
    </w:p>
    <w:p w14:paraId="24B1DEDE" w14:textId="77777777" w:rsidR="004C7A7A" w:rsidRPr="0078187C" w:rsidRDefault="00112BD6" w:rsidP="004C7A7A">
      <w:pPr>
        <w:pStyle w:val="NormalWeb"/>
        <w:shd w:val="clear" w:color="auto" w:fill="FFFFFF"/>
        <w:spacing w:before="0" w:beforeAutospacing="0" w:after="150" w:afterAutospacing="0"/>
        <w:rPr>
          <w:rFonts w:asciiTheme="minorHAnsi" w:hAnsiTheme="minorHAnsi" w:cstheme="minorHAnsi"/>
          <w:color w:val="35363F"/>
          <w:sz w:val="22"/>
          <w:szCs w:val="22"/>
          <w:lang w:val="en-GB"/>
        </w:rPr>
      </w:pPr>
      <w:hyperlink r:id="rId35" w:history="1">
        <w:r w:rsidR="004C7A7A" w:rsidRPr="0078187C">
          <w:rPr>
            <w:rStyle w:val="Hyperlink"/>
            <w:rFonts w:asciiTheme="minorHAnsi" w:hAnsiTheme="minorHAnsi" w:cstheme="minorHAnsi"/>
            <w:color w:val="337AB7"/>
            <w:sz w:val="22"/>
            <w:szCs w:val="22"/>
            <w:lang w:val="en-GB"/>
          </w:rPr>
          <w:t>https://www.braillenet.org/activites/recherche-developpement/supporting-inclusive-digital-publishing-through-training-sidpt/</w:t>
        </w:r>
      </w:hyperlink>
    </w:p>
    <w:p w14:paraId="56BFC097" w14:textId="77777777" w:rsidR="004C7A7A" w:rsidRPr="0078187C" w:rsidRDefault="004C7A7A" w:rsidP="004C7A7A">
      <w:pPr>
        <w:pStyle w:val="NormalWeb"/>
        <w:shd w:val="clear" w:color="auto" w:fill="FFFFFF"/>
        <w:spacing w:before="0" w:beforeAutospacing="0" w:after="150" w:afterAutospacing="0"/>
        <w:rPr>
          <w:rFonts w:asciiTheme="minorHAnsi" w:hAnsiTheme="minorHAnsi" w:cstheme="minorHAnsi"/>
          <w:color w:val="35363F"/>
          <w:sz w:val="22"/>
          <w:szCs w:val="22"/>
          <w:lang w:val="en-GB"/>
        </w:rPr>
      </w:pPr>
      <w:r w:rsidRPr="0078187C">
        <w:rPr>
          <w:rFonts w:asciiTheme="minorHAnsi" w:hAnsiTheme="minorHAnsi" w:cstheme="minorHAnsi"/>
          <w:color w:val="35363F"/>
          <w:sz w:val="22"/>
          <w:szCs w:val="22"/>
          <w:lang w:val="en-GB"/>
        </w:rPr>
        <w:t>German:</w:t>
      </w:r>
    </w:p>
    <w:p w14:paraId="154C47CF" w14:textId="77777777" w:rsidR="004C7A7A" w:rsidRPr="0078187C" w:rsidRDefault="00112BD6" w:rsidP="004C7A7A">
      <w:pPr>
        <w:pStyle w:val="NormalWeb"/>
        <w:shd w:val="clear" w:color="auto" w:fill="FFFFFF"/>
        <w:spacing w:before="0" w:beforeAutospacing="0" w:after="150" w:afterAutospacing="0"/>
        <w:rPr>
          <w:rFonts w:asciiTheme="minorHAnsi" w:hAnsiTheme="minorHAnsi" w:cstheme="minorHAnsi"/>
          <w:color w:val="35363F"/>
          <w:sz w:val="22"/>
          <w:szCs w:val="22"/>
          <w:lang w:val="en-GB"/>
        </w:rPr>
      </w:pPr>
      <w:hyperlink r:id="rId36" w:history="1">
        <w:r w:rsidR="004C7A7A" w:rsidRPr="0078187C">
          <w:rPr>
            <w:rStyle w:val="Hyperlink"/>
            <w:rFonts w:asciiTheme="minorHAnsi" w:hAnsiTheme="minorHAnsi" w:cstheme="minorHAnsi"/>
            <w:color w:val="337AB7"/>
            <w:sz w:val="22"/>
            <w:szCs w:val="22"/>
            <w:lang w:val="en-GB"/>
          </w:rPr>
          <w:t>https://www.jku.at/institut-integriert-studieren/forschung/projekte/sidpt/</w:t>
        </w:r>
      </w:hyperlink>
    </w:p>
    <w:p w14:paraId="2A6B99B5" w14:textId="77777777" w:rsidR="004C7A7A" w:rsidRPr="0078187C" w:rsidRDefault="004C7A7A" w:rsidP="004C7A7A">
      <w:pPr>
        <w:pStyle w:val="NormalWeb"/>
        <w:shd w:val="clear" w:color="auto" w:fill="FFFFFF"/>
        <w:spacing w:before="0" w:beforeAutospacing="0" w:after="150" w:afterAutospacing="0"/>
        <w:rPr>
          <w:rFonts w:asciiTheme="minorHAnsi" w:hAnsiTheme="minorHAnsi" w:cstheme="minorHAnsi"/>
          <w:color w:val="35363F"/>
          <w:sz w:val="22"/>
          <w:szCs w:val="22"/>
          <w:lang w:val="en-GB"/>
        </w:rPr>
      </w:pPr>
      <w:r w:rsidRPr="0078187C">
        <w:rPr>
          <w:rFonts w:asciiTheme="minorHAnsi" w:hAnsiTheme="minorHAnsi" w:cstheme="minorHAnsi"/>
          <w:color w:val="35363F"/>
          <w:sz w:val="22"/>
          <w:szCs w:val="22"/>
          <w:lang w:val="en-GB"/>
        </w:rPr>
        <w:t>Dutch:</w:t>
      </w:r>
    </w:p>
    <w:p w14:paraId="3BD58616" w14:textId="1C454CB0" w:rsidR="004C7A7A" w:rsidRPr="0078187C" w:rsidRDefault="00112BD6" w:rsidP="00E11CAC">
      <w:pPr>
        <w:pStyle w:val="NormalWeb"/>
        <w:shd w:val="clear" w:color="auto" w:fill="FFFFFF"/>
        <w:spacing w:before="0" w:beforeAutospacing="0" w:after="150" w:afterAutospacing="0"/>
        <w:rPr>
          <w:rFonts w:asciiTheme="minorHAnsi" w:hAnsiTheme="minorHAnsi" w:cstheme="minorHAnsi"/>
          <w:color w:val="35363F"/>
          <w:sz w:val="22"/>
          <w:szCs w:val="22"/>
          <w:lang w:val="en-GB"/>
        </w:rPr>
      </w:pPr>
      <w:hyperlink r:id="rId37" w:history="1">
        <w:r w:rsidR="004C7A7A" w:rsidRPr="0078187C">
          <w:rPr>
            <w:rStyle w:val="Hyperlink"/>
            <w:rFonts w:asciiTheme="minorHAnsi" w:hAnsiTheme="minorHAnsi" w:cstheme="minorHAnsi"/>
            <w:color w:val="337AB7"/>
            <w:sz w:val="22"/>
            <w:szCs w:val="22"/>
            <w:lang w:val="en-GB"/>
          </w:rPr>
          <w:t>https://www.dedicon.nl/partnership</w:t>
        </w:r>
      </w:hyperlink>
    </w:p>
    <w:p w14:paraId="5542E479" w14:textId="0243EBD3" w:rsidR="00174B57" w:rsidRPr="0078187C" w:rsidRDefault="00174B57">
      <w:pPr>
        <w:rPr>
          <w:rFonts w:eastAsia="Times New Roman" w:cstheme="minorHAnsi"/>
          <w:color w:val="35363F"/>
          <w:lang w:val="en-GB" w:eastAsia="fr-FR"/>
        </w:rPr>
      </w:pPr>
      <w:r w:rsidRPr="0078187C">
        <w:rPr>
          <w:rFonts w:cstheme="minorHAnsi"/>
          <w:color w:val="35363F"/>
          <w:lang w:val="en-GB"/>
        </w:rPr>
        <w:br w:type="page"/>
      </w:r>
    </w:p>
    <w:p w14:paraId="02BAA66B" w14:textId="06B7C173" w:rsidR="00174B57" w:rsidRPr="0078187C" w:rsidRDefault="00DA27BC" w:rsidP="00174B57">
      <w:pPr>
        <w:pStyle w:val="Heading3"/>
      </w:pPr>
      <w:bookmarkStart w:id="2" w:name="_Data_represented_as"/>
      <w:bookmarkEnd w:id="2"/>
      <w:r>
        <w:lastRenderedPageBreak/>
        <w:t>Data represented as tables</w:t>
      </w:r>
    </w:p>
    <w:p w14:paraId="4856EFB7" w14:textId="77777777" w:rsidR="00174B57" w:rsidRPr="0078187C" w:rsidRDefault="00174B57" w:rsidP="00174B57">
      <w:pPr>
        <w:pStyle w:val="Heading4"/>
      </w:pPr>
      <w:r w:rsidRPr="0078187C">
        <w:t>Please select your country of residence</w:t>
      </w:r>
    </w:p>
    <w:tbl>
      <w:tblPr>
        <w:tblStyle w:val="TableGrid"/>
        <w:tblW w:w="0" w:type="auto"/>
        <w:tblLook w:val="04A0" w:firstRow="1" w:lastRow="0" w:firstColumn="1" w:lastColumn="0" w:noHBand="0" w:noVBand="1"/>
        <w:tblDescription w:val="Answers given to country of residence."/>
      </w:tblPr>
      <w:tblGrid>
        <w:gridCol w:w="4531"/>
        <w:gridCol w:w="4531"/>
      </w:tblGrid>
      <w:tr w:rsidR="00174B57" w:rsidRPr="0078187C" w14:paraId="46F6F842" w14:textId="77777777" w:rsidTr="006A6D33">
        <w:trPr>
          <w:tblHeader/>
        </w:trPr>
        <w:tc>
          <w:tcPr>
            <w:tcW w:w="4531" w:type="dxa"/>
            <w:shd w:val="clear" w:color="auto" w:fill="008080"/>
          </w:tcPr>
          <w:p w14:paraId="4A371952" w14:textId="77777777" w:rsidR="00174B57" w:rsidRPr="0078187C" w:rsidRDefault="00174B57" w:rsidP="00174B57">
            <w:pPr>
              <w:rPr>
                <w:b/>
                <w:color w:val="FFFFFF" w:themeColor="background1"/>
                <w:lang w:val="en-GB"/>
              </w:rPr>
            </w:pPr>
            <w:r w:rsidRPr="0078187C">
              <w:rPr>
                <w:b/>
                <w:color w:val="FFFFFF" w:themeColor="background1"/>
                <w:lang w:val="en-GB"/>
              </w:rPr>
              <w:t>Country</w:t>
            </w:r>
          </w:p>
        </w:tc>
        <w:tc>
          <w:tcPr>
            <w:tcW w:w="4531" w:type="dxa"/>
            <w:shd w:val="clear" w:color="auto" w:fill="008080"/>
          </w:tcPr>
          <w:p w14:paraId="3ED33076" w14:textId="77777777" w:rsidR="00174B57" w:rsidRPr="0078187C" w:rsidRDefault="00174B57" w:rsidP="00174B57">
            <w:pPr>
              <w:rPr>
                <w:b/>
                <w:color w:val="FFFFFF" w:themeColor="background1"/>
                <w:lang w:val="en-GB"/>
              </w:rPr>
            </w:pPr>
            <w:r w:rsidRPr="0078187C">
              <w:rPr>
                <w:b/>
                <w:color w:val="FFFFFF" w:themeColor="background1"/>
                <w:lang w:val="en-GB"/>
              </w:rPr>
              <w:t>Number</w:t>
            </w:r>
          </w:p>
        </w:tc>
      </w:tr>
      <w:tr w:rsidR="00174B57" w:rsidRPr="0078187C" w14:paraId="10B29DEC" w14:textId="77777777" w:rsidTr="00174B57">
        <w:tc>
          <w:tcPr>
            <w:tcW w:w="4531" w:type="dxa"/>
          </w:tcPr>
          <w:p w14:paraId="0B9ECA35" w14:textId="77777777" w:rsidR="00174B57" w:rsidRPr="0078187C" w:rsidRDefault="00174B57" w:rsidP="00174B57">
            <w:pPr>
              <w:rPr>
                <w:lang w:val="en-GB"/>
              </w:rPr>
            </w:pPr>
            <w:r w:rsidRPr="0078187C">
              <w:rPr>
                <w:lang w:val="en-GB"/>
              </w:rPr>
              <w:t>Austria</w:t>
            </w:r>
          </w:p>
        </w:tc>
        <w:tc>
          <w:tcPr>
            <w:tcW w:w="4531" w:type="dxa"/>
          </w:tcPr>
          <w:p w14:paraId="65BFF8A4" w14:textId="77777777" w:rsidR="00174B57" w:rsidRPr="0078187C" w:rsidRDefault="00174B57" w:rsidP="00174B57">
            <w:pPr>
              <w:rPr>
                <w:lang w:val="en-GB"/>
              </w:rPr>
            </w:pPr>
            <w:r w:rsidRPr="0078187C">
              <w:rPr>
                <w:lang w:val="en-GB"/>
              </w:rPr>
              <w:t>12</w:t>
            </w:r>
          </w:p>
        </w:tc>
      </w:tr>
      <w:tr w:rsidR="00174B57" w:rsidRPr="0078187C" w14:paraId="5390E0FE" w14:textId="77777777" w:rsidTr="00174B57">
        <w:tc>
          <w:tcPr>
            <w:tcW w:w="4531" w:type="dxa"/>
          </w:tcPr>
          <w:p w14:paraId="2F612141" w14:textId="77777777" w:rsidR="00174B57" w:rsidRPr="0078187C" w:rsidRDefault="00174B57" w:rsidP="00174B57">
            <w:pPr>
              <w:rPr>
                <w:lang w:val="en-GB"/>
              </w:rPr>
            </w:pPr>
            <w:r w:rsidRPr="0078187C">
              <w:rPr>
                <w:lang w:val="en-GB"/>
              </w:rPr>
              <w:t>France</w:t>
            </w:r>
          </w:p>
        </w:tc>
        <w:tc>
          <w:tcPr>
            <w:tcW w:w="4531" w:type="dxa"/>
          </w:tcPr>
          <w:p w14:paraId="3C458F22" w14:textId="77777777" w:rsidR="00174B57" w:rsidRPr="0078187C" w:rsidRDefault="00174B57" w:rsidP="00174B57">
            <w:pPr>
              <w:rPr>
                <w:lang w:val="en-GB"/>
              </w:rPr>
            </w:pPr>
            <w:r w:rsidRPr="0078187C">
              <w:rPr>
                <w:lang w:val="en-GB"/>
              </w:rPr>
              <w:t>41</w:t>
            </w:r>
          </w:p>
        </w:tc>
      </w:tr>
      <w:tr w:rsidR="00174B57" w:rsidRPr="0078187C" w14:paraId="25C17247" w14:textId="77777777" w:rsidTr="00174B57">
        <w:tc>
          <w:tcPr>
            <w:tcW w:w="4531" w:type="dxa"/>
          </w:tcPr>
          <w:p w14:paraId="781461B6" w14:textId="77777777" w:rsidR="00174B57" w:rsidRPr="0078187C" w:rsidRDefault="00174B57" w:rsidP="00174B57">
            <w:pPr>
              <w:rPr>
                <w:lang w:val="en-GB"/>
              </w:rPr>
            </w:pPr>
            <w:r w:rsidRPr="0078187C">
              <w:rPr>
                <w:lang w:val="en-GB"/>
              </w:rPr>
              <w:t>Netherlands</w:t>
            </w:r>
          </w:p>
        </w:tc>
        <w:tc>
          <w:tcPr>
            <w:tcW w:w="4531" w:type="dxa"/>
          </w:tcPr>
          <w:p w14:paraId="40F58378" w14:textId="77777777" w:rsidR="00174B57" w:rsidRPr="0078187C" w:rsidRDefault="00174B57" w:rsidP="00174B57">
            <w:pPr>
              <w:rPr>
                <w:lang w:val="en-GB"/>
              </w:rPr>
            </w:pPr>
            <w:r w:rsidRPr="0078187C">
              <w:rPr>
                <w:lang w:val="en-GB"/>
              </w:rPr>
              <w:t>31</w:t>
            </w:r>
          </w:p>
        </w:tc>
      </w:tr>
      <w:tr w:rsidR="00174B57" w:rsidRPr="0078187C" w14:paraId="44688195" w14:textId="77777777" w:rsidTr="00174B57">
        <w:tc>
          <w:tcPr>
            <w:tcW w:w="4531" w:type="dxa"/>
          </w:tcPr>
          <w:p w14:paraId="0949E5EA" w14:textId="77777777" w:rsidR="00174B57" w:rsidRPr="0078187C" w:rsidRDefault="00174B57" w:rsidP="00174B57">
            <w:pPr>
              <w:rPr>
                <w:lang w:val="en-GB"/>
              </w:rPr>
            </w:pPr>
            <w:r w:rsidRPr="0078187C">
              <w:rPr>
                <w:lang w:val="en-GB"/>
              </w:rPr>
              <w:t>Rest of Europe</w:t>
            </w:r>
          </w:p>
        </w:tc>
        <w:tc>
          <w:tcPr>
            <w:tcW w:w="4531" w:type="dxa"/>
          </w:tcPr>
          <w:p w14:paraId="7305E67F" w14:textId="77777777" w:rsidR="00174B57" w:rsidRPr="0078187C" w:rsidRDefault="00174B57" w:rsidP="00174B57">
            <w:pPr>
              <w:rPr>
                <w:lang w:val="en-GB"/>
              </w:rPr>
            </w:pPr>
            <w:r w:rsidRPr="0078187C">
              <w:rPr>
                <w:lang w:val="en-GB"/>
              </w:rPr>
              <w:t>3</w:t>
            </w:r>
          </w:p>
        </w:tc>
      </w:tr>
      <w:tr w:rsidR="00174B57" w:rsidRPr="0078187C" w14:paraId="2A5B2F11" w14:textId="77777777" w:rsidTr="00174B57">
        <w:tc>
          <w:tcPr>
            <w:tcW w:w="4531" w:type="dxa"/>
          </w:tcPr>
          <w:p w14:paraId="78401D3F" w14:textId="77777777" w:rsidR="00174B57" w:rsidRPr="0078187C" w:rsidRDefault="00174B57" w:rsidP="00174B57">
            <w:pPr>
              <w:rPr>
                <w:lang w:val="en-GB"/>
              </w:rPr>
            </w:pPr>
            <w:r w:rsidRPr="0078187C">
              <w:rPr>
                <w:lang w:val="en-GB"/>
              </w:rPr>
              <w:t>Rest of World</w:t>
            </w:r>
          </w:p>
        </w:tc>
        <w:tc>
          <w:tcPr>
            <w:tcW w:w="4531" w:type="dxa"/>
          </w:tcPr>
          <w:p w14:paraId="4EAEFE36" w14:textId="77777777" w:rsidR="00174B57" w:rsidRPr="0078187C" w:rsidRDefault="00174B57" w:rsidP="00174B57">
            <w:pPr>
              <w:rPr>
                <w:lang w:val="en-GB"/>
              </w:rPr>
            </w:pPr>
            <w:r w:rsidRPr="0078187C">
              <w:rPr>
                <w:lang w:val="en-GB"/>
              </w:rPr>
              <w:t>2</w:t>
            </w:r>
          </w:p>
        </w:tc>
      </w:tr>
      <w:tr w:rsidR="00174B57" w:rsidRPr="0078187C" w14:paraId="2D54A22D" w14:textId="77777777" w:rsidTr="00174B57">
        <w:tc>
          <w:tcPr>
            <w:tcW w:w="4531" w:type="dxa"/>
          </w:tcPr>
          <w:p w14:paraId="072963AA" w14:textId="77777777" w:rsidR="00174B57" w:rsidRPr="0078187C" w:rsidRDefault="00174B57" w:rsidP="00174B57">
            <w:pPr>
              <w:jc w:val="right"/>
              <w:rPr>
                <w:b/>
                <w:lang w:val="en-GB"/>
              </w:rPr>
            </w:pPr>
            <w:r w:rsidRPr="0078187C">
              <w:rPr>
                <w:b/>
                <w:lang w:val="en-GB"/>
              </w:rPr>
              <w:t>TOTAL</w:t>
            </w:r>
          </w:p>
        </w:tc>
        <w:tc>
          <w:tcPr>
            <w:tcW w:w="4531" w:type="dxa"/>
          </w:tcPr>
          <w:p w14:paraId="59E124FB" w14:textId="77777777" w:rsidR="00174B57" w:rsidRPr="0078187C" w:rsidRDefault="00174B57" w:rsidP="00174B57">
            <w:pPr>
              <w:rPr>
                <w:b/>
                <w:lang w:val="en-GB"/>
              </w:rPr>
            </w:pPr>
            <w:r w:rsidRPr="0078187C">
              <w:rPr>
                <w:b/>
                <w:lang w:val="en-GB"/>
              </w:rPr>
              <w:t>89</w:t>
            </w:r>
          </w:p>
        </w:tc>
      </w:tr>
    </w:tbl>
    <w:p w14:paraId="4A50F2CD" w14:textId="35BDC96B" w:rsidR="00174B57" w:rsidRPr="0078187C" w:rsidRDefault="00720287" w:rsidP="00720287">
      <w:pPr>
        <w:pStyle w:val="Heading4"/>
      </w:pPr>
      <w:r w:rsidRPr="0078187C">
        <w:t>What is your role/job titlE?</w:t>
      </w:r>
    </w:p>
    <w:tbl>
      <w:tblPr>
        <w:tblStyle w:val="TableGrid"/>
        <w:tblW w:w="0" w:type="auto"/>
        <w:tblLook w:val="04A0" w:firstRow="1" w:lastRow="0" w:firstColumn="1" w:lastColumn="0" w:noHBand="0" w:noVBand="1"/>
        <w:tblDescription w:val="Answers given to profesional role or job title."/>
      </w:tblPr>
      <w:tblGrid>
        <w:gridCol w:w="4531"/>
        <w:gridCol w:w="4531"/>
      </w:tblGrid>
      <w:tr w:rsidR="00174B57" w:rsidRPr="0078187C" w14:paraId="523BD3A6" w14:textId="77777777" w:rsidTr="006A6D33">
        <w:trPr>
          <w:tblHeader/>
        </w:trPr>
        <w:tc>
          <w:tcPr>
            <w:tcW w:w="4531" w:type="dxa"/>
            <w:shd w:val="clear" w:color="auto" w:fill="008080"/>
          </w:tcPr>
          <w:p w14:paraId="1E7F7160" w14:textId="77777777" w:rsidR="00174B57" w:rsidRPr="0078187C" w:rsidRDefault="00174B57" w:rsidP="00174B57">
            <w:pPr>
              <w:rPr>
                <w:b/>
                <w:color w:val="FFFFFF" w:themeColor="background1"/>
                <w:lang w:val="en-GB"/>
              </w:rPr>
            </w:pPr>
            <w:r w:rsidRPr="0078187C">
              <w:rPr>
                <w:b/>
                <w:color w:val="FFFFFF" w:themeColor="background1"/>
                <w:lang w:val="en-GB"/>
              </w:rPr>
              <w:t>Profile Group</w:t>
            </w:r>
          </w:p>
        </w:tc>
        <w:tc>
          <w:tcPr>
            <w:tcW w:w="4531" w:type="dxa"/>
            <w:shd w:val="clear" w:color="auto" w:fill="008080"/>
          </w:tcPr>
          <w:p w14:paraId="1A2D2D9E" w14:textId="77777777" w:rsidR="00174B57" w:rsidRPr="0078187C" w:rsidRDefault="00174B57" w:rsidP="00174B57">
            <w:pPr>
              <w:rPr>
                <w:b/>
                <w:color w:val="FFFFFF" w:themeColor="background1"/>
                <w:lang w:val="en-GB"/>
              </w:rPr>
            </w:pPr>
            <w:r w:rsidRPr="0078187C">
              <w:rPr>
                <w:b/>
                <w:color w:val="FFFFFF" w:themeColor="background1"/>
                <w:lang w:val="en-GB"/>
              </w:rPr>
              <w:t>Number</w:t>
            </w:r>
          </w:p>
        </w:tc>
      </w:tr>
      <w:tr w:rsidR="00174B57" w:rsidRPr="0078187C" w14:paraId="3CBAA2BA" w14:textId="77777777" w:rsidTr="00174B57">
        <w:tc>
          <w:tcPr>
            <w:tcW w:w="4531" w:type="dxa"/>
          </w:tcPr>
          <w:p w14:paraId="5C336B8F" w14:textId="77777777" w:rsidR="00174B57" w:rsidRPr="0078187C" w:rsidRDefault="00174B57" w:rsidP="00174B57">
            <w:pPr>
              <w:rPr>
                <w:lang w:val="en-GB"/>
              </w:rPr>
            </w:pPr>
            <w:r w:rsidRPr="0078187C">
              <w:rPr>
                <w:rFonts w:ascii="Calibri" w:eastAsia="Times New Roman" w:hAnsi="Calibri" w:cs="Calibri"/>
                <w:lang w:val="en-GB" w:eastAsia="fr-FR"/>
              </w:rPr>
              <w:t>Management </w:t>
            </w:r>
          </w:p>
        </w:tc>
        <w:tc>
          <w:tcPr>
            <w:tcW w:w="4531" w:type="dxa"/>
          </w:tcPr>
          <w:p w14:paraId="3BB22823" w14:textId="77777777" w:rsidR="00174B57" w:rsidRPr="0078187C" w:rsidRDefault="00174B57" w:rsidP="00174B57">
            <w:pPr>
              <w:rPr>
                <w:lang w:val="en-GB"/>
              </w:rPr>
            </w:pPr>
            <w:r w:rsidRPr="0078187C">
              <w:rPr>
                <w:lang w:val="en-GB"/>
              </w:rPr>
              <w:t>30</w:t>
            </w:r>
          </w:p>
        </w:tc>
      </w:tr>
      <w:tr w:rsidR="00174B57" w:rsidRPr="0078187C" w14:paraId="2FF06441" w14:textId="77777777" w:rsidTr="00174B57">
        <w:tc>
          <w:tcPr>
            <w:tcW w:w="4531" w:type="dxa"/>
          </w:tcPr>
          <w:p w14:paraId="5F019581" w14:textId="77777777" w:rsidR="00174B57" w:rsidRPr="0078187C" w:rsidRDefault="00174B57" w:rsidP="00174B57">
            <w:pPr>
              <w:rPr>
                <w:lang w:val="en-GB"/>
              </w:rPr>
            </w:pPr>
            <w:r w:rsidRPr="0078187C">
              <w:rPr>
                <w:rFonts w:ascii="Calibri" w:eastAsia="Times New Roman" w:hAnsi="Calibri" w:cs="Calibri"/>
                <w:lang w:val="en-GB" w:eastAsia="fr-FR"/>
              </w:rPr>
              <w:t>Editorial </w:t>
            </w:r>
          </w:p>
        </w:tc>
        <w:tc>
          <w:tcPr>
            <w:tcW w:w="4531" w:type="dxa"/>
          </w:tcPr>
          <w:p w14:paraId="5AD17132" w14:textId="77777777" w:rsidR="00174B57" w:rsidRPr="0078187C" w:rsidRDefault="00174B57" w:rsidP="00174B57">
            <w:pPr>
              <w:rPr>
                <w:lang w:val="en-GB"/>
              </w:rPr>
            </w:pPr>
            <w:r w:rsidRPr="0078187C">
              <w:rPr>
                <w:lang w:val="en-GB"/>
              </w:rPr>
              <w:t>33</w:t>
            </w:r>
          </w:p>
        </w:tc>
      </w:tr>
      <w:tr w:rsidR="00174B57" w:rsidRPr="0078187C" w14:paraId="3F9FDA98" w14:textId="77777777" w:rsidTr="00174B57">
        <w:tc>
          <w:tcPr>
            <w:tcW w:w="4531" w:type="dxa"/>
          </w:tcPr>
          <w:p w14:paraId="3442EA54" w14:textId="77777777" w:rsidR="00174B57" w:rsidRPr="0078187C" w:rsidRDefault="00174B57" w:rsidP="00174B57">
            <w:pPr>
              <w:rPr>
                <w:lang w:val="en-GB"/>
              </w:rPr>
            </w:pPr>
            <w:r w:rsidRPr="0078187C">
              <w:rPr>
                <w:rFonts w:ascii="Calibri" w:eastAsia="Times New Roman" w:hAnsi="Calibri" w:cs="Calibri"/>
                <w:lang w:val="en-GB" w:eastAsia="fr-FR"/>
              </w:rPr>
              <w:t>Product Management </w:t>
            </w:r>
          </w:p>
        </w:tc>
        <w:tc>
          <w:tcPr>
            <w:tcW w:w="4531" w:type="dxa"/>
          </w:tcPr>
          <w:p w14:paraId="062474C2" w14:textId="77777777" w:rsidR="00174B57" w:rsidRPr="0078187C" w:rsidRDefault="00174B57" w:rsidP="00174B57">
            <w:pPr>
              <w:rPr>
                <w:lang w:val="en-GB"/>
              </w:rPr>
            </w:pPr>
            <w:r w:rsidRPr="0078187C">
              <w:rPr>
                <w:lang w:val="en-GB"/>
              </w:rPr>
              <w:t>3</w:t>
            </w:r>
          </w:p>
        </w:tc>
      </w:tr>
      <w:tr w:rsidR="00174B57" w:rsidRPr="0078187C" w14:paraId="231333CD" w14:textId="77777777" w:rsidTr="00174B57">
        <w:tc>
          <w:tcPr>
            <w:tcW w:w="4531" w:type="dxa"/>
          </w:tcPr>
          <w:p w14:paraId="7291C1D2" w14:textId="77777777" w:rsidR="00174B57" w:rsidRPr="0078187C" w:rsidRDefault="00174B57" w:rsidP="00174B57">
            <w:pPr>
              <w:rPr>
                <w:lang w:val="en-GB"/>
              </w:rPr>
            </w:pPr>
            <w:r w:rsidRPr="0078187C">
              <w:rPr>
                <w:rFonts w:ascii="Calibri" w:eastAsia="Times New Roman" w:hAnsi="Calibri" w:cs="Calibri"/>
                <w:lang w:val="en-GB" w:eastAsia="fr-FR"/>
              </w:rPr>
              <w:t>Design </w:t>
            </w:r>
          </w:p>
        </w:tc>
        <w:tc>
          <w:tcPr>
            <w:tcW w:w="4531" w:type="dxa"/>
          </w:tcPr>
          <w:p w14:paraId="5CC595DD" w14:textId="77777777" w:rsidR="00174B57" w:rsidRPr="0078187C" w:rsidRDefault="00174B57" w:rsidP="00174B57">
            <w:pPr>
              <w:rPr>
                <w:lang w:val="en-GB"/>
              </w:rPr>
            </w:pPr>
            <w:r w:rsidRPr="0078187C">
              <w:rPr>
                <w:lang w:val="en-GB"/>
              </w:rPr>
              <w:t>3</w:t>
            </w:r>
          </w:p>
        </w:tc>
      </w:tr>
      <w:tr w:rsidR="00174B57" w:rsidRPr="0078187C" w14:paraId="3CAD4169" w14:textId="77777777" w:rsidTr="00174B57">
        <w:tc>
          <w:tcPr>
            <w:tcW w:w="4531" w:type="dxa"/>
          </w:tcPr>
          <w:p w14:paraId="32B70442" w14:textId="77777777" w:rsidR="00174B57" w:rsidRPr="0078187C" w:rsidRDefault="00174B57" w:rsidP="00174B57">
            <w:pPr>
              <w:rPr>
                <w:lang w:val="en-GB"/>
              </w:rPr>
            </w:pPr>
            <w:r w:rsidRPr="0078187C">
              <w:rPr>
                <w:rFonts w:ascii="Calibri" w:eastAsia="Times New Roman" w:hAnsi="Calibri" w:cs="Calibri"/>
                <w:lang w:val="en-GB" w:eastAsia="fr-FR"/>
              </w:rPr>
              <w:t>Digital Development</w:t>
            </w:r>
            <w:r w:rsidRPr="009B16DB">
              <w:rPr>
                <w:rFonts w:ascii="Calibri" w:eastAsia="Times New Roman" w:hAnsi="Calibri" w:cs="Calibri"/>
                <w:bCs/>
                <w:lang w:val="en-GB" w:eastAsia="fr-FR"/>
              </w:rPr>
              <w:t> </w:t>
            </w:r>
          </w:p>
        </w:tc>
        <w:tc>
          <w:tcPr>
            <w:tcW w:w="4531" w:type="dxa"/>
          </w:tcPr>
          <w:p w14:paraId="322B2813" w14:textId="77777777" w:rsidR="00174B57" w:rsidRPr="0078187C" w:rsidRDefault="00174B57" w:rsidP="00174B57">
            <w:pPr>
              <w:rPr>
                <w:lang w:val="en-GB"/>
              </w:rPr>
            </w:pPr>
            <w:r w:rsidRPr="0078187C">
              <w:rPr>
                <w:lang w:val="en-GB"/>
              </w:rPr>
              <w:t>4</w:t>
            </w:r>
          </w:p>
        </w:tc>
      </w:tr>
      <w:tr w:rsidR="00174B57" w:rsidRPr="0078187C" w14:paraId="5395B35B" w14:textId="77777777" w:rsidTr="00174B57">
        <w:tc>
          <w:tcPr>
            <w:tcW w:w="4531" w:type="dxa"/>
          </w:tcPr>
          <w:p w14:paraId="5DB3312F" w14:textId="77777777" w:rsidR="00174B57" w:rsidRPr="0078187C" w:rsidRDefault="00174B57" w:rsidP="00174B57">
            <w:pPr>
              <w:rPr>
                <w:lang w:val="en-GB"/>
              </w:rPr>
            </w:pPr>
            <w:r w:rsidRPr="0078187C">
              <w:rPr>
                <w:rFonts w:ascii="Calibri" w:eastAsia="Times New Roman" w:hAnsi="Calibri" w:cs="Calibri"/>
                <w:lang w:val="en-GB" w:eastAsia="fr-FR"/>
              </w:rPr>
              <w:t>Production</w:t>
            </w:r>
            <w:r w:rsidRPr="009B16DB">
              <w:rPr>
                <w:rFonts w:ascii="Calibri" w:eastAsia="Times New Roman" w:hAnsi="Calibri" w:cs="Calibri"/>
                <w:bCs/>
                <w:lang w:val="en-GB" w:eastAsia="fr-FR"/>
              </w:rPr>
              <w:t> </w:t>
            </w:r>
          </w:p>
        </w:tc>
        <w:tc>
          <w:tcPr>
            <w:tcW w:w="4531" w:type="dxa"/>
          </w:tcPr>
          <w:p w14:paraId="3E72C253" w14:textId="77777777" w:rsidR="00174B57" w:rsidRPr="0078187C" w:rsidRDefault="00174B57" w:rsidP="00174B57">
            <w:pPr>
              <w:rPr>
                <w:lang w:val="en-GB"/>
              </w:rPr>
            </w:pPr>
            <w:r w:rsidRPr="0078187C">
              <w:rPr>
                <w:lang w:val="en-GB"/>
              </w:rPr>
              <w:t>12</w:t>
            </w:r>
          </w:p>
        </w:tc>
      </w:tr>
      <w:tr w:rsidR="00174B57" w:rsidRPr="0078187C" w14:paraId="0F64F28D" w14:textId="77777777" w:rsidTr="00174B57">
        <w:tc>
          <w:tcPr>
            <w:tcW w:w="4531" w:type="dxa"/>
          </w:tcPr>
          <w:p w14:paraId="310E95A8" w14:textId="77777777" w:rsidR="00174B57" w:rsidRPr="0078187C" w:rsidRDefault="00174B57" w:rsidP="00174B57">
            <w:pPr>
              <w:rPr>
                <w:rFonts w:ascii="Calibri" w:eastAsia="Times New Roman" w:hAnsi="Calibri" w:cs="Calibri"/>
                <w:lang w:val="en-GB" w:eastAsia="fr-FR"/>
              </w:rPr>
            </w:pPr>
            <w:r w:rsidRPr="0078187C">
              <w:rPr>
                <w:rFonts w:ascii="Calibri" w:eastAsia="Times New Roman" w:hAnsi="Calibri" w:cs="Calibri"/>
                <w:lang w:val="en-GB" w:eastAsia="fr-FR"/>
              </w:rPr>
              <w:t>Sales &amp; Marketing</w:t>
            </w:r>
            <w:r w:rsidRPr="009B16DB">
              <w:rPr>
                <w:rFonts w:ascii="Calibri" w:eastAsia="Times New Roman" w:hAnsi="Calibri" w:cs="Calibri"/>
                <w:bCs/>
                <w:lang w:val="en-GB" w:eastAsia="fr-FR"/>
              </w:rPr>
              <w:t> </w:t>
            </w:r>
          </w:p>
        </w:tc>
        <w:tc>
          <w:tcPr>
            <w:tcW w:w="4531" w:type="dxa"/>
          </w:tcPr>
          <w:p w14:paraId="17902194" w14:textId="77777777" w:rsidR="00174B57" w:rsidRPr="0078187C" w:rsidRDefault="00174B57" w:rsidP="00174B57">
            <w:pPr>
              <w:rPr>
                <w:lang w:val="en-GB"/>
              </w:rPr>
            </w:pPr>
            <w:r w:rsidRPr="0078187C">
              <w:rPr>
                <w:lang w:val="en-GB"/>
              </w:rPr>
              <w:t>3</w:t>
            </w:r>
          </w:p>
        </w:tc>
      </w:tr>
      <w:tr w:rsidR="00174B57" w:rsidRPr="0078187C" w14:paraId="03A8E9C4" w14:textId="77777777" w:rsidTr="00174B57">
        <w:tc>
          <w:tcPr>
            <w:tcW w:w="4531" w:type="dxa"/>
          </w:tcPr>
          <w:p w14:paraId="2EB9BF26" w14:textId="77777777" w:rsidR="00174B57" w:rsidRPr="0078187C" w:rsidRDefault="00174B57" w:rsidP="00174B57">
            <w:pPr>
              <w:rPr>
                <w:rFonts w:ascii="Calibri" w:eastAsia="Times New Roman" w:hAnsi="Calibri" w:cs="Calibri"/>
                <w:lang w:val="en-GB" w:eastAsia="fr-FR"/>
              </w:rPr>
            </w:pPr>
            <w:r w:rsidRPr="0078187C">
              <w:rPr>
                <w:rFonts w:ascii="Calibri" w:eastAsia="Times New Roman" w:hAnsi="Calibri" w:cs="Calibri"/>
                <w:lang w:val="en-GB" w:eastAsia="fr-FR"/>
              </w:rPr>
              <w:t>Other</w:t>
            </w:r>
          </w:p>
        </w:tc>
        <w:tc>
          <w:tcPr>
            <w:tcW w:w="4531" w:type="dxa"/>
          </w:tcPr>
          <w:p w14:paraId="26E6E9ED" w14:textId="77777777" w:rsidR="00174B57" w:rsidRPr="0078187C" w:rsidRDefault="00174B57" w:rsidP="00174B57">
            <w:pPr>
              <w:rPr>
                <w:lang w:val="en-GB"/>
              </w:rPr>
            </w:pPr>
            <w:r w:rsidRPr="0078187C">
              <w:rPr>
                <w:lang w:val="en-GB"/>
              </w:rPr>
              <w:t>1</w:t>
            </w:r>
          </w:p>
        </w:tc>
      </w:tr>
      <w:tr w:rsidR="00174B57" w:rsidRPr="0078187C" w14:paraId="4A6C8629" w14:textId="77777777" w:rsidTr="00174B57">
        <w:tc>
          <w:tcPr>
            <w:tcW w:w="4531" w:type="dxa"/>
          </w:tcPr>
          <w:p w14:paraId="021CAE51" w14:textId="77777777" w:rsidR="00174B57" w:rsidRPr="0078187C" w:rsidRDefault="00174B57" w:rsidP="00174B57">
            <w:pPr>
              <w:jc w:val="right"/>
              <w:rPr>
                <w:rFonts w:ascii="Calibri" w:eastAsia="Times New Roman" w:hAnsi="Calibri" w:cs="Calibri"/>
                <w:b/>
                <w:lang w:val="en-GB" w:eastAsia="fr-FR"/>
              </w:rPr>
            </w:pPr>
            <w:r w:rsidRPr="0078187C">
              <w:rPr>
                <w:rFonts w:ascii="Calibri" w:eastAsia="Times New Roman" w:hAnsi="Calibri" w:cs="Calibri"/>
                <w:b/>
                <w:lang w:val="en-GB" w:eastAsia="fr-FR"/>
              </w:rPr>
              <w:t>TOTAL</w:t>
            </w:r>
          </w:p>
        </w:tc>
        <w:tc>
          <w:tcPr>
            <w:tcW w:w="4531" w:type="dxa"/>
          </w:tcPr>
          <w:p w14:paraId="2158100D" w14:textId="77777777" w:rsidR="00174B57" w:rsidRPr="0078187C" w:rsidRDefault="00174B57" w:rsidP="00174B57">
            <w:pPr>
              <w:rPr>
                <w:b/>
                <w:lang w:val="en-GB"/>
              </w:rPr>
            </w:pPr>
            <w:r w:rsidRPr="0078187C">
              <w:rPr>
                <w:b/>
                <w:lang w:val="en-GB"/>
              </w:rPr>
              <w:t>89</w:t>
            </w:r>
          </w:p>
        </w:tc>
      </w:tr>
    </w:tbl>
    <w:p w14:paraId="1A964A59" w14:textId="4F3FA8FA" w:rsidR="00174B57" w:rsidRPr="0078187C" w:rsidRDefault="00720287" w:rsidP="00720287">
      <w:pPr>
        <w:pStyle w:val="Heading4"/>
      </w:pPr>
      <w:r w:rsidRPr="0078187C">
        <w:t>Which sector(s) do you work in?</w:t>
      </w:r>
    </w:p>
    <w:tbl>
      <w:tblPr>
        <w:tblStyle w:val="TableGrid"/>
        <w:tblW w:w="0" w:type="auto"/>
        <w:tblLook w:val="04A0" w:firstRow="1" w:lastRow="0" w:firstColumn="1" w:lastColumn="0" w:noHBand="0" w:noVBand="1"/>
        <w:tblDescription w:val="Answers given to sector in which develops their business"/>
      </w:tblPr>
      <w:tblGrid>
        <w:gridCol w:w="4531"/>
        <w:gridCol w:w="4531"/>
      </w:tblGrid>
      <w:tr w:rsidR="00174B57" w:rsidRPr="0078187C" w14:paraId="51137F9A" w14:textId="77777777" w:rsidTr="006A6D33">
        <w:trPr>
          <w:tblHeader/>
        </w:trPr>
        <w:tc>
          <w:tcPr>
            <w:tcW w:w="4531" w:type="dxa"/>
            <w:shd w:val="clear" w:color="auto" w:fill="008080"/>
          </w:tcPr>
          <w:p w14:paraId="12AEE631" w14:textId="77777777" w:rsidR="00174B57" w:rsidRPr="0078187C" w:rsidRDefault="00174B57" w:rsidP="00174B57">
            <w:pPr>
              <w:rPr>
                <w:b/>
                <w:color w:val="FFFFFF" w:themeColor="background1"/>
                <w:lang w:val="en-GB"/>
              </w:rPr>
            </w:pPr>
            <w:r w:rsidRPr="0078187C">
              <w:rPr>
                <w:b/>
                <w:color w:val="FFFFFF" w:themeColor="background1"/>
                <w:lang w:val="en-GB"/>
              </w:rPr>
              <w:t>Sector</w:t>
            </w:r>
          </w:p>
        </w:tc>
        <w:tc>
          <w:tcPr>
            <w:tcW w:w="4531" w:type="dxa"/>
            <w:shd w:val="clear" w:color="auto" w:fill="008080"/>
          </w:tcPr>
          <w:p w14:paraId="5AC19F92" w14:textId="77777777" w:rsidR="00174B57" w:rsidRPr="0078187C" w:rsidRDefault="00174B57" w:rsidP="00174B57">
            <w:pPr>
              <w:rPr>
                <w:b/>
                <w:color w:val="FFFFFF" w:themeColor="background1"/>
                <w:lang w:val="en-GB"/>
              </w:rPr>
            </w:pPr>
            <w:r w:rsidRPr="0078187C">
              <w:rPr>
                <w:b/>
                <w:color w:val="FFFFFF" w:themeColor="background1"/>
                <w:lang w:val="en-GB"/>
              </w:rPr>
              <w:t>Number</w:t>
            </w:r>
          </w:p>
        </w:tc>
      </w:tr>
      <w:tr w:rsidR="00174B57" w:rsidRPr="0078187C" w14:paraId="3E34ADA9" w14:textId="77777777" w:rsidTr="00174B57">
        <w:tc>
          <w:tcPr>
            <w:tcW w:w="4531" w:type="dxa"/>
          </w:tcPr>
          <w:p w14:paraId="74130F6F" w14:textId="77777777" w:rsidR="00174B57" w:rsidRPr="0078187C" w:rsidRDefault="00174B57" w:rsidP="00174B57">
            <w:pPr>
              <w:rPr>
                <w:lang w:val="en-GB"/>
              </w:rPr>
            </w:pPr>
            <w:r w:rsidRPr="0078187C">
              <w:rPr>
                <w:lang w:val="en-GB"/>
              </w:rPr>
              <w:t>Consumer, trade or general publishing</w:t>
            </w:r>
          </w:p>
        </w:tc>
        <w:tc>
          <w:tcPr>
            <w:tcW w:w="4531" w:type="dxa"/>
          </w:tcPr>
          <w:p w14:paraId="1A440306" w14:textId="053B0704" w:rsidR="00174B57" w:rsidRPr="0078187C" w:rsidRDefault="00174B57" w:rsidP="00720287">
            <w:pPr>
              <w:rPr>
                <w:lang w:val="en-GB"/>
              </w:rPr>
            </w:pPr>
            <w:r w:rsidRPr="0078187C">
              <w:rPr>
                <w:lang w:val="en-GB"/>
              </w:rPr>
              <w:t>3</w:t>
            </w:r>
            <w:r w:rsidR="00720287" w:rsidRPr="0078187C">
              <w:rPr>
                <w:lang w:val="en-GB"/>
              </w:rPr>
              <w:t>6</w:t>
            </w:r>
          </w:p>
        </w:tc>
      </w:tr>
      <w:tr w:rsidR="00174B57" w:rsidRPr="0078187C" w14:paraId="2DC366C6" w14:textId="77777777" w:rsidTr="00174B57">
        <w:tc>
          <w:tcPr>
            <w:tcW w:w="4531" w:type="dxa"/>
          </w:tcPr>
          <w:p w14:paraId="05F6F3E1" w14:textId="77777777" w:rsidR="00174B57" w:rsidRPr="0078187C" w:rsidRDefault="00174B57" w:rsidP="00174B57">
            <w:pPr>
              <w:rPr>
                <w:lang w:val="en-GB"/>
              </w:rPr>
            </w:pPr>
            <w:r w:rsidRPr="0078187C">
              <w:rPr>
                <w:lang w:val="en-GB"/>
              </w:rPr>
              <w:t>Educational publishing</w:t>
            </w:r>
          </w:p>
        </w:tc>
        <w:tc>
          <w:tcPr>
            <w:tcW w:w="4531" w:type="dxa"/>
          </w:tcPr>
          <w:p w14:paraId="6DF6BD27" w14:textId="4F74C6C8" w:rsidR="00174B57" w:rsidRPr="0078187C" w:rsidRDefault="00174B57" w:rsidP="00720287">
            <w:pPr>
              <w:rPr>
                <w:lang w:val="en-GB"/>
              </w:rPr>
            </w:pPr>
            <w:r w:rsidRPr="0078187C">
              <w:rPr>
                <w:lang w:val="en-GB"/>
              </w:rPr>
              <w:t>3</w:t>
            </w:r>
            <w:r w:rsidR="00720287" w:rsidRPr="0078187C">
              <w:rPr>
                <w:lang w:val="en-GB"/>
              </w:rPr>
              <w:t>9</w:t>
            </w:r>
          </w:p>
        </w:tc>
      </w:tr>
      <w:tr w:rsidR="00174B57" w:rsidRPr="0078187C" w14:paraId="7A8AC278" w14:textId="77777777" w:rsidTr="00174B57">
        <w:tc>
          <w:tcPr>
            <w:tcW w:w="4531" w:type="dxa"/>
          </w:tcPr>
          <w:p w14:paraId="3C4A7918" w14:textId="77777777" w:rsidR="00174B57" w:rsidRPr="0078187C" w:rsidRDefault="00174B57" w:rsidP="00174B57">
            <w:pPr>
              <w:rPr>
                <w:lang w:val="en-GB"/>
              </w:rPr>
            </w:pPr>
            <w:r w:rsidRPr="0078187C">
              <w:rPr>
                <w:lang w:val="en-GB"/>
              </w:rPr>
              <w:t>STM (scientific, technical and medical), academic, scholarly and reference publishers</w:t>
            </w:r>
          </w:p>
        </w:tc>
        <w:tc>
          <w:tcPr>
            <w:tcW w:w="4531" w:type="dxa"/>
          </w:tcPr>
          <w:p w14:paraId="10146C48" w14:textId="27A37AB7" w:rsidR="00174B57" w:rsidRPr="0078187C" w:rsidRDefault="00174B57" w:rsidP="00720287">
            <w:pPr>
              <w:rPr>
                <w:color w:val="FF0000"/>
                <w:lang w:val="en-GB"/>
              </w:rPr>
            </w:pPr>
            <w:r w:rsidRPr="0078187C">
              <w:rPr>
                <w:lang w:val="en-GB"/>
              </w:rPr>
              <w:t>2</w:t>
            </w:r>
            <w:r w:rsidR="00720287" w:rsidRPr="0078187C">
              <w:rPr>
                <w:lang w:val="en-GB"/>
              </w:rPr>
              <w:t>3</w:t>
            </w:r>
          </w:p>
        </w:tc>
      </w:tr>
      <w:tr w:rsidR="00174B57" w:rsidRPr="0078187C" w14:paraId="399C63B1" w14:textId="77777777" w:rsidTr="00174B57">
        <w:tc>
          <w:tcPr>
            <w:tcW w:w="4531" w:type="dxa"/>
          </w:tcPr>
          <w:p w14:paraId="38537E44" w14:textId="77777777" w:rsidR="00174B57" w:rsidRPr="0078187C" w:rsidRDefault="00174B57" w:rsidP="00174B57">
            <w:pPr>
              <w:rPr>
                <w:lang w:val="en-GB"/>
              </w:rPr>
            </w:pPr>
            <w:r w:rsidRPr="0078187C">
              <w:rPr>
                <w:lang w:val="en-GB"/>
              </w:rPr>
              <w:t>Self-publishing</w:t>
            </w:r>
          </w:p>
        </w:tc>
        <w:tc>
          <w:tcPr>
            <w:tcW w:w="4531" w:type="dxa"/>
          </w:tcPr>
          <w:p w14:paraId="761FB62A" w14:textId="77777777" w:rsidR="00174B57" w:rsidRPr="0078187C" w:rsidRDefault="00174B57" w:rsidP="00174B57">
            <w:pPr>
              <w:rPr>
                <w:lang w:val="en-GB"/>
              </w:rPr>
            </w:pPr>
            <w:r w:rsidRPr="0078187C">
              <w:rPr>
                <w:lang w:val="en-GB"/>
              </w:rPr>
              <w:t>7</w:t>
            </w:r>
          </w:p>
        </w:tc>
      </w:tr>
      <w:tr w:rsidR="00174B57" w:rsidRPr="0078187C" w14:paraId="7B7A2F12" w14:textId="77777777" w:rsidTr="00174B57">
        <w:tc>
          <w:tcPr>
            <w:tcW w:w="4531" w:type="dxa"/>
          </w:tcPr>
          <w:p w14:paraId="3FA94FA6" w14:textId="77777777" w:rsidR="00174B57" w:rsidRPr="0078187C" w:rsidRDefault="00174B57" w:rsidP="00174B57">
            <w:pPr>
              <w:rPr>
                <w:lang w:val="en-GB"/>
              </w:rPr>
            </w:pPr>
            <w:r w:rsidRPr="0078187C">
              <w:rPr>
                <w:lang w:val="en-GB"/>
              </w:rPr>
              <w:t>Other</w:t>
            </w:r>
          </w:p>
        </w:tc>
        <w:tc>
          <w:tcPr>
            <w:tcW w:w="4531" w:type="dxa"/>
          </w:tcPr>
          <w:p w14:paraId="5D615EAE" w14:textId="77777777" w:rsidR="00174B57" w:rsidRPr="0078187C" w:rsidRDefault="00174B57" w:rsidP="00174B57">
            <w:pPr>
              <w:rPr>
                <w:color w:val="FF0000"/>
                <w:lang w:val="en-GB"/>
              </w:rPr>
            </w:pPr>
            <w:r w:rsidRPr="0078187C">
              <w:rPr>
                <w:lang w:val="en-GB"/>
              </w:rPr>
              <w:t>10</w:t>
            </w:r>
          </w:p>
        </w:tc>
      </w:tr>
    </w:tbl>
    <w:p w14:paraId="196CBB08" w14:textId="148C235D" w:rsidR="00174B57" w:rsidRPr="0078187C" w:rsidRDefault="00720287" w:rsidP="00720287">
      <w:pPr>
        <w:pStyle w:val="Heading4"/>
      </w:pPr>
      <w:r w:rsidRPr="0078187C">
        <w:t>What is the nature of your organisation?</w:t>
      </w:r>
    </w:p>
    <w:tbl>
      <w:tblPr>
        <w:tblStyle w:val="TableGrid"/>
        <w:tblW w:w="0" w:type="auto"/>
        <w:tblLook w:val="04A0" w:firstRow="1" w:lastRow="0" w:firstColumn="1" w:lastColumn="0" w:noHBand="0" w:noVBand="1"/>
        <w:tblDescription w:val="Answers given to nature of their organisation"/>
      </w:tblPr>
      <w:tblGrid>
        <w:gridCol w:w="4531"/>
        <w:gridCol w:w="4531"/>
      </w:tblGrid>
      <w:tr w:rsidR="00174B57" w:rsidRPr="0078187C" w14:paraId="5BC2BB77" w14:textId="77777777" w:rsidTr="00112BD6">
        <w:trPr>
          <w:tblHeader/>
        </w:trPr>
        <w:tc>
          <w:tcPr>
            <w:tcW w:w="4531" w:type="dxa"/>
            <w:shd w:val="clear" w:color="auto" w:fill="008080"/>
          </w:tcPr>
          <w:p w14:paraId="7B4FCE30" w14:textId="77777777" w:rsidR="00174B57" w:rsidRPr="0078187C" w:rsidRDefault="00174B57" w:rsidP="00174B57">
            <w:pPr>
              <w:rPr>
                <w:b/>
                <w:color w:val="FFFFFF" w:themeColor="background1"/>
                <w:lang w:val="en-GB"/>
              </w:rPr>
            </w:pPr>
            <w:r w:rsidRPr="0078187C">
              <w:rPr>
                <w:b/>
                <w:color w:val="FFFFFF" w:themeColor="background1"/>
                <w:lang w:val="en-GB"/>
              </w:rPr>
              <w:t>Nature</w:t>
            </w:r>
          </w:p>
        </w:tc>
        <w:tc>
          <w:tcPr>
            <w:tcW w:w="4531" w:type="dxa"/>
            <w:shd w:val="clear" w:color="auto" w:fill="008080"/>
          </w:tcPr>
          <w:p w14:paraId="3FA5EEB0" w14:textId="77777777" w:rsidR="00174B57" w:rsidRPr="0078187C" w:rsidRDefault="00174B57" w:rsidP="00174B57">
            <w:pPr>
              <w:rPr>
                <w:b/>
                <w:color w:val="FFFFFF" w:themeColor="background1"/>
                <w:lang w:val="en-GB"/>
              </w:rPr>
            </w:pPr>
            <w:r w:rsidRPr="0078187C">
              <w:rPr>
                <w:b/>
                <w:color w:val="FFFFFF" w:themeColor="background1"/>
                <w:lang w:val="en-GB"/>
              </w:rPr>
              <w:t>Number</w:t>
            </w:r>
          </w:p>
        </w:tc>
      </w:tr>
      <w:tr w:rsidR="00174B57" w:rsidRPr="0078187C" w14:paraId="71D4021E" w14:textId="77777777" w:rsidTr="00174B57">
        <w:tc>
          <w:tcPr>
            <w:tcW w:w="4531" w:type="dxa"/>
          </w:tcPr>
          <w:p w14:paraId="589EA2CA" w14:textId="77777777" w:rsidR="00174B57" w:rsidRPr="0078187C" w:rsidRDefault="00174B57" w:rsidP="00174B57">
            <w:pPr>
              <w:rPr>
                <w:lang w:val="en-GB"/>
              </w:rPr>
            </w:pPr>
            <w:r w:rsidRPr="0078187C">
              <w:rPr>
                <w:lang w:val="en-GB"/>
              </w:rPr>
              <w:t>Independent publisher</w:t>
            </w:r>
          </w:p>
        </w:tc>
        <w:tc>
          <w:tcPr>
            <w:tcW w:w="4531" w:type="dxa"/>
          </w:tcPr>
          <w:p w14:paraId="58D80210" w14:textId="77777777" w:rsidR="00174B57" w:rsidRPr="0078187C" w:rsidRDefault="00174B57" w:rsidP="00174B57">
            <w:pPr>
              <w:rPr>
                <w:lang w:val="en-GB"/>
              </w:rPr>
            </w:pPr>
            <w:r w:rsidRPr="0078187C">
              <w:rPr>
                <w:lang w:val="en-GB"/>
              </w:rPr>
              <w:t>47</w:t>
            </w:r>
          </w:p>
        </w:tc>
      </w:tr>
      <w:tr w:rsidR="00174B57" w:rsidRPr="0078187C" w14:paraId="37B2DAB9" w14:textId="77777777" w:rsidTr="00174B57">
        <w:tc>
          <w:tcPr>
            <w:tcW w:w="4531" w:type="dxa"/>
          </w:tcPr>
          <w:p w14:paraId="6D621EB9" w14:textId="77777777" w:rsidR="00174B57" w:rsidRPr="0078187C" w:rsidRDefault="00174B57" w:rsidP="00174B57">
            <w:pPr>
              <w:rPr>
                <w:lang w:val="en-GB"/>
              </w:rPr>
            </w:pPr>
            <w:r w:rsidRPr="0078187C">
              <w:rPr>
                <w:lang w:val="en-GB"/>
              </w:rPr>
              <w:t>Part of a publishing group</w:t>
            </w:r>
          </w:p>
        </w:tc>
        <w:tc>
          <w:tcPr>
            <w:tcW w:w="4531" w:type="dxa"/>
          </w:tcPr>
          <w:p w14:paraId="684199B6" w14:textId="77777777" w:rsidR="00174B57" w:rsidRPr="0078187C" w:rsidRDefault="00174B57" w:rsidP="00174B57">
            <w:pPr>
              <w:rPr>
                <w:lang w:val="en-GB"/>
              </w:rPr>
            </w:pPr>
            <w:r w:rsidRPr="0078187C">
              <w:rPr>
                <w:lang w:val="en-GB"/>
              </w:rPr>
              <w:t>19</w:t>
            </w:r>
          </w:p>
        </w:tc>
      </w:tr>
      <w:tr w:rsidR="00174B57" w:rsidRPr="0078187C" w14:paraId="2A371295" w14:textId="77777777" w:rsidTr="00174B57">
        <w:tc>
          <w:tcPr>
            <w:tcW w:w="4531" w:type="dxa"/>
          </w:tcPr>
          <w:p w14:paraId="637DAB7E" w14:textId="77777777" w:rsidR="00174B57" w:rsidRPr="0078187C" w:rsidRDefault="00174B57" w:rsidP="00174B57">
            <w:pPr>
              <w:rPr>
                <w:lang w:val="en-GB"/>
              </w:rPr>
            </w:pPr>
            <w:r w:rsidRPr="0078187C">
              <w:rPr>
                <w:lang w:val="en-GB"/>
              </w:rPr>
              <w:t>University press</w:t>
            </w:r>
          </w:p>
        </w:tc>
        <w:tc>
          <w:tcPr>
            <w:tcW w:w="4531" w:type="dxa"/>
          </w:tcPr>
          <w:p w14:paraId="6728FB21" w14:textId="77777777" w:rsidR="00174B57" w:rsidRPr="0078187C" w:rsidRDefault="00174B57" w:rsidP="00174B57">
            <w:pPr>
              <w:rPr>
                <w:lang w:val="en-GB"/>
              </w:rPr>
            </w:pPr>
            <w:r w:rsidRPr="0078187C">
              <w:rPr>
                <w:lang w:val="en-GB"/>
              </w:rPr>
              <w:t>10</w:t>
            </w:r>
          </w:p>
        </w:tc>
      </w:tr>
      <w:tr w:rsidR="00174B57" w:rsidRPr="0078187C" w14:paraId="5F711204" w14:textId="77777777" w:rsidTr="00174B57">
        <w:tc>
          <w:tcPr>
            <w:tcW w:w="4531" w:type="dxa"/>
          </w:tcPr>
          <w:p w14:paraId="1DD09FB2" w14:textId="77777777" w:rsidR="00174B57" w:rsidRPr="0078187C" w:rsidRDefault="00174B57" w:rsidP="00174B57">
            <w:pPr>
              <w:rPr>
                <w:lang w:val="en-GB"/>
              </w:rPr>
            </w:pPr>
            <w:r w:rsidRPr="0078187C">
              <w:rPr>
                <w:lang w:val="en-GB"/>
              </w:rPr>
              <w:t>Public sector press</w:t>
            </w:r>
          </w:p>
        </w:tc>
        <w:tc>
          <w:tcPr>
            <w:tcW w:w="4531" w:type="dxa"/>
          </w:tcPr>
          <w:p w14:paraId="678B20AA" w14:textId="77777777" w:rsidR="00174B57" w:rsidRPr="0078187C" w:rsidRDefault="00174B57" w:rsidP="00174B57">
            <w:pPr>
              <w:rPr>
                <w:lang w:val="en-GB"/>
              </w:rPr>
            </w:pPr>
            <w:r w:rsidRPr="0078187C">
              <w:rPr>
                <w:lang w:val="en-GB"/>
              </w:rPr>
              <w:t>7</w:t>
            </w:r>
          </w:p>
        </w:tc>
      </w:tr>
      <w:tr w:rsidR="00174B57" w:rsidRPr="0078187C" w14:paraId="1FD3B7EA" w14:textId="77777777" w:rsidTr="00174B57">
        <w:tc>
          <w:tcPr>
            <w:tcW w:w="4531" w:type="dxa"/>
          </w:tcPr>
          <w:p w14:paraId="0FCD11C0" w14:textId="77777777" w:rsidR="00174B57" w:rsidRPr="0078187C" w:rsidRDefault="00174B57" w:rsidP="00174B57">
            <w:pPr>
              <w:rPr>
                <w:lang w:val="en-GB"/>
              </w:rPr>
            </w:pPr>
            <w:r w:rsidRPr="0078187C">
              <w:rPr>
                <w:lang w:val="en-GB"/>
              </w:rPr>
              <w:t>Book packaging company</w:t>
            </w:r>
          </w:p>
        </w:tc>
        <w:tc>
          <w:tcPr>
            <w:tcW w:w="4531" w:type="dxa"/>
          </w:tcPr>
          <w:p w14:paraId="492EB49D" w14:textId="77777777" w:rsidR="00174B57" w:rsidRPr="0078187C" w:rsidRDefault="00174B57" w:rsidP="00174B57">
            <w:pPr>
              <w:rPr>
                <w:lang w:val="en-GB"/>
              </w:rPr>
            </w:pPr>
            <w:r w:rsidRPr="0078187C">
              <w:rPr>
                <w:lang w:val="en-GB"/>
              </w:rPr>
              <w:t>6</w:t>
            </w:r>
          </w:p>
        </w:tc>
      </w:tr>
      <w:tr w:rsidR="00174B57" w:rsidRPr="0078187C" w14:paraId="712CE0E5" w14:textId="77777777" w:rsidTr="00174B57">
        <w:tc>
          <w:tcPr>
            <w:tcW w:w="4531" w:type="dxa"/>
          </w:tcPr>
          <w:p w14:paraId="18434D6C" w14:textId="77777777" w:rsidR="00174B57" w:rsidRPr="0078187C" w:rsidRDefault="00174B57" w:rsidP="00174B57">
            <w:pPr>
              <w:rPr>
                <w:lang w:val="en-GB"/>
              </w:rPr>
            </w:pPr>
            <w:r w:rsidRPr="0078187C">
              <w:rPr>
                <w:lang w:val="en-GB"/>
              </w:rPr>
              <w:t>Literary agency</w:t>
            </w:r>
          </w:p>
        </w:tc>
        <w:tc>
          <w:tcPr>
            <w:tcW w:w="4531" w:type="dxa"/>
          </w:tcPr>
          <w:p w14:paraId="68FDF1A9" w14:textId="77777777" w:rsidR="00174B57" w:rsidRPr="0078187C" w:rsidRDefault="00174B57" w:rsidP="00174B57">
            <w:pPr>
              <w:rPr>
                <w:lang w:val="en-GB"/>
              </w:rPr>
            </w:pPr>
            <w:r w:rsidRPr="0078187C">
              <w:rPr>
                <w:lang w:val="en-GB"/>
              </w:rPr>
              <w:t>1</w:t>
            </w:r>
          </w:p>
        </w:tc>
      </w:tr>
      <w:tr w:rsidR="00174B57" w:rsidRPr="0078187C" w14:paraId="72D72723" w14:textId="77777777" w:rsidTr="00174B57">
        <w:tc>
          <w:tcPr>
            <w:tcW w:w="4531" w:type="dxa"/>
          </w:tcPr>
          <w:p w14:paraId="61BC9EBC" w14:textId="77777777" w:rsidR="00174B57" w:rsidRPr="0078187C" w:rsidRDefault="00174B57" w:rsidP="00174B57">
            <w:pPr>
              <w:rPr>
                <w:lang w:val="en-GB"/>
              </w:rPr>
            </w:pPr>
            <w:r w:rsidRPr="0078187C">
              <w:rPr>
                <w:lang w:val="en-GB"/>
              </w:rPr>
              <w:t>Design agency</w:t>
            </w:r>
          </w:p>
        </w:tc>
        <w:tc>
          <w:tcPr>
            <w:tcW w:w="4531" w:type="dxa"/>
          </w:tcPr>
          <w:p w14:paraId="1C2281B8" w14:textId="77777777" w:rsidR="00174B57" w:rsidRPr="0078187C" w:rsidRDefault="00174B57" w:rsidP="00174B57">
            <w:pPr>
              <w:rPr>
                <w:lang w:val="en-GB"/>
              </w:rPr>
            </w:pPr>
            <w:r w:rsidRPr="0078187C">
              <w:rPr>
                <w:lang w:val="en-GB"/>
              </w:rPr>
              <w:t>0</w:t>
            </w:r>
          </w:p>
        </w:tc>
      </w:tr>
      <w:tr w:rsidR="00174B57" w:rsidRPr="0078187C" w14:paraId="44C5D66A" w14:textId="77777777" w:rsidTr="00174B57">
        <w:tc>
          <w:tcPr>
            <w:tcW w:w="4531" w:type="dxa"/>
          </w:tcPr>
          <w:p w14:paraId="43056BDE" w14:textId="77777777" w:rsidR="00174B57" w:rsidRPr="0078187C" w:rsidRDefault="00174B57" w:rsidP="00174B57">
            <w:pPr>
              <w:rPr>
                <w:lang w:val="en-GB"/>
              </w:rPr>
            </w:pPr>
            <w:r w:rsidRPr="0078187C">
              <w:rPr>
                <w:lang w:val="en-GB"/>
              </w:rPr>
              <w:t>Freelancer</w:t>
            </w:r>
          </w:p>
        </w:tc>
        <w:tc>
          <w:tcPr>
            <w:tcW w:w="4531" w:type="dxa"/>
          </w:tcPr>
          <w:p w14:paraId="4207EAC1" w14:textId="77777777" w:rsidR="00174B57" w:rsidRPr="0078187C" w:rsidRDefault="00174B57" w:rsidP="00174B57">
            <w:pPr>
              <w:rPr>
                <w:lang w:val="en-GB"/>
              </w:rPr>
            </w:pPr>
            <w:r w:rsidRPr="0078187C">
              <w:rPr>
                <w:lang w:val="en-GB"/>
              </w:rPr>
              <w:t>1</w:t>
            </w:r>
          </w:p>
        </w:tc>
      </w:tr>
    </w:tbl>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174B57" w:rsidRPr="00361100" w14:paraId="6FDF8459" w14:textId="77777777" w:rsidTr="00174B57">
        <w:tc>
          <w:tcPr>
            <w:tcW w:w="0" w:type="auto"/>
            <w:shd w:val="clear" w:color="auto" w:fill="FFFFFF"/>
            <w:tcMar>
              <w:top w:w="0" w:type="dxa"/>
              <w:left w:w="0" w:type="dxa"/>
              <w:bottom w:w="0" w:type="dxa"/>
              <w:right w:w="0" w:type="dxa"/>
            </w:tcMar>
            <w:vAlign w:val="center"/>
            <w:hideMark/>
          </w:tcPr>
          <w:p w14:paraId="74BF745A" w14:textId="77777777" w:rsidR="00174B57" w:rsidRPr="0078187C" w:rsidRDefault="00174B57" w:rsidP="00720287">
            <w:pPr>
              <w:pStyle w:val="Heading4"/>
            </w:pPr>
            <w:r w:rsidRPr="0078187C">
              <w:t>Are your publications available in digital formats?</w:t>
            </w:r>
          </w:p>
        </w:tc>
      </w:tr>
      <w:tr w:rsidR="00174B57" w:rsidRPr="0078187C" w14:paraId="5ABF6101" w14:textId="77777777" w:rsidTr="00174B57">
        <w:tc>
          <w:tcPr>
            <w:tcW w:w="0" w:type="auto"/>
            <w:shd w:val="clear" w:color="auto" w:fill="FFFFFF"/>
            <w:tcMar>
              <w:top w:w="0" w:type="dxa"/>
              <w:left w:w="0" w:type="dxa"/>
              <w:bottom w:w="0" w:type="dxa"/>
              <w:right w:w="0" w:type="dxa"/>
            </w:tcMar>
            <w:vAlign w:val="center"/>
          </w:tcPr>
          <w:tbl>
            <w:tblPr>
              <w:tblStyle w:val="TableGrid"/>
              <w:tblW w:w="0" w:type="auto"/>
              <w:tblLook w:val="04A0" w:firstRow="1" w:lastRow="0" w:firstColumn="1" w:lastColumn="0" w:noHBand="0" w:noVBand="1"/>
              <w:tblDescription w:val="Answers given to if they publish in digital or not"/>
            </w:tblPr>
            <w:tblGrid>
              <w:gridCol w:w="4531"/>
              <w:gridCol w:w="4531"/>
            </w:tblGrid>
            <w:tr w:rsidR="00174B57" w:rsidRPr="0078187C" w14:paraId="14CD6691" w14:textId="77777777" w:rsidTr="006A6D33">
              <w:trPr>
                <w:tblHeader/>
              </w:trPr>
              <w:tc>
                <w:tcPr>
                  <w:tcW w:w="4531" w:type="dxa"/>
                  <w:shd w:val="clear" w:color="auto" w:fill="008080"/>
                </w:tcPr>
                <w:p w14:paraId="6CE53AA6" w14:textId="77777777" w:rsidR="00174B57" w:rsidRPr="0078187C" w:rsidRDefault="00174B57" w:rsidP="00174B57">
                  <w:pPr>
                    <w:jc w:val="center"/>
                    <w:rPr>
                      <w:b/>
                      <w:color w:val="FFFFFF" w:themeColor="background1"/>
                      <w:lang w:val="en-GB"/>
                    </w:rPr>
                  </w:pPr>
                  <w:r w:rsidRPr="0078187C">
                    <w:rPr>
                      <w:b/>
                      <w:color w:val="FFFFFF" w:themeColor="background1"/>
                      <w:lang w:val="en-GB"/>
                    </w:rPr>
                    <w:t>Yes</w:t>
                  </w:r>
                </w:p>
              </w:tc>
              <w:tc>
                <w:tcPr>
                  <w:tcW w:w="4531" w:type="dxa"/>
                  <w:shd w:val="clear" w:color="auto" w:fill="008080"/>
                </w:tcPr>
                <w:p w14:paraId="3107D6EF" w14:textId="77777777" w:rsidR="00174B57" w:rsidRPr="0078187C" w:rsidRDefault="00174B57" w:rsidP="00174B57">
                  <w:pPr>
                    <w:jc w:val="center"/>
                    <w:rPr>
                      <w:b/>
                      <w:color w:val="FFFFFF" w:themeColor="background1"/>
                      <w:lang w:val="en-GB"/>
                    </w:rPr>
                  </w:pPr>
                  <w:r w:rsidRPr="0078187C">
                    <w:rPr>
                      <w:b/>
                      <w:color w:val="FFFFFF" w:themeColor="background1"/>
                      <w:lang w:val="en-GB"/>
                    </w:rPr>
                    <w:t>No</w:t>
                  </w:r>
                </w:p>
              </w:tc>
            </w:tr>
            <w:tr w:rsidR="00174B57" w:rsidRPr="0078187C" w14:paraId="17BA513F" w14:textId="77777777" w:rsidTr="00174B57">
              <w:tc>
                <w:tcPr>
                  <w:tcW w:w="4531" w:type="dxa"/>
                </w:tcPr>
                <w:p w14:paraId="26E4970D" w14:textId="77777777" w:rsidR="00174B57" w:rsidRPr="0078187C" w:rsidRDefault="00174B57" w:rsidP="00174B57">
                  <w:pPr>
                    <w:jc w:val="center"/>
                    <w:rPr>
                      <w:lang w:val="en-GB"/>
                    </w:rPr>
                  </w:pPr>
                  <w:r w:rsidRPr="0078187C">
                    <w:rPr>
                      <w:lang w:val="en-GB"/>
                    </w:rPr>
                    <w:t>79</w:t>
                  </w:r>
                </w:p>
              </w:tc>
              <w:tc>
                <w:tcPr>
                  <w:tcW w:w="4531" w:type="dxa"/>
                </w:tcPr>
                <w:p w14:paraId="2A83A76A" w14:textId="77777777" w:rsidR="00174B57" w:rsidRPr="0078187C" w:rsidRDefault="00174B57" w:rsidP="00174B57">
                  <w:pPr>
                    <w:jc w:val="center"/>
                    <w:rPr>
                      <w:lang w:val="en-GB"/>
                    </w:rPr>
                  </w:pPr>
                  <w:r w:rsidRPr="0078187C">
                    <w:rPr>
                      <w:lang w:val="en-GB"/>
                    </w:rPr>
                    <w:t>12</w:t>
                  </w:r>
                </w:p>
              </w:tc>
            </w:tr>
          </w:tbl>
          <w:p w14:paraId="61CB9927" w14:textId="77777777" w:rsidR="00174B57" w:rsidRPr="0078187C" w:rsidRDefault="00174B57" w:rsidP="00174B57">
            <w:pPr>
              <w:pStyle w:val="Heading2"/>
            </w:pPr>
          </w:p>
        </w:tc>
      </w:tr>
    </w:tbl>
    <w:p w14:paraId="7AF95C85" w14:textId="3FD2C628" w:rsidR="00174B57" w:rsidRPr="0078187C" w:rsidRDefault="00720287" w:rsidP="00720287">
      <w:pPr>
        <w:pStyle w:val="Heading4"/>
      </w:pPr>
      <w:r w:rsidRPr="0078187C">
        <w:rPr>
          <w:rStyle w:val="Heading4Char"/>
          <w:caps/>
        </w:rPr>
        <w:t>If so, What formats are they available in?</w:t>
      </w:r>
    </w:p>
    <w:tbl>
      <w:tblPr>
        <w:tblStyle w:val="TableGrid"/>
        <w:tblW w:w="0" w:type="auto"/>
        <w:tblLook w:val="04A0" w:firstRow="1" w:lastRow="0" w:firstColumn="1" w:lastColumn="0" w:noHBand="0" w:noVBand="1"/>
        <w:tblDescription w:val="Answers given to format used to digital publish"/>
      </w:tblPr>
      <w:tblGrid>
        <w:gridCol w:w="4531"/>
        <w:gridCol w:w="4531"/>
      </w:tblGrid>
      <w:tr w:rsidR="00174B57" w:rsidRPr="0078187C" w14:paraId="3953025F" w14:textId="77777777" w:rsidTr="006A6D33">
        <w:trPr>
          <w:tblHeader/>
        </w:trPr>
        <w:tc>
          <w:tcPr>
            <w:tcW w:w="4531" w:type="dxa"/>
            <w:shd w:val="clear" w:color="auto" w:fill="008080"/>
          </w:tcPr>
          <w:p w14:paraId="4B5F4F81" w14:textId="77777777" w:rsidR="00174B57" w:rsidRPr="0078187C" w:rsidRDefault="00174B57" w:rsidP="00174B57">
            <w:pPr>
              <w:rPr>
                <w:b/>
                <w:color w:val="FFFFFF" w:themeColor="background1"/>
                <w:lang w:val="en-GB"/>
              </w:rPr>
            </w:pPr>
            <w:r w:rsidRPr="0078187C">
              <w:rPr>
                <w:b/>
                <w:color w:val="FFFFFF" w:themeColor="background1"/>
                <w:lang w:val="en-GB"/>
              </w:rPr>
              <w:t>Format</w:t>
            </w:r>
          </w:p>
        </w:tc>
        <w:tc>
          <w:tcPr>
            <w:tcW w:w="4531" w:type="dxa"/>
            <w:shd w:val="clear" w:color="auto" w:fill="008080"/>
          </w:tcPr>
          <w:p w14:paraId="2279E500" w14:textId="77777777" w:rsidR="00174B57" w:rsidRPr="0078187C" w:rsidRDefault="00174B57" w:rsidP="00174B57">
            <w:pPr>
              <w:rPr>
                <w:b/>
                <w:color w:val="FFFFFF" w:themeColor="background1"/>
                <w:lang w:val="en-GB"/>
              </w:rPr>
            </w:pPr>
            <w:r w:rsidRPr="0078187C">
              <w:rPr>
                <w:b/>
                <w:color w:val="FFFFFF" w:themeColor="background1"/>
                <w:lang w:val="en-GB"/>
              </w:rPr>
              <w:t>Number</w:t>
            </w:r>
          </w:p>
        </w:tc>
      </w:tr>
      <w:tr w:rsidR="00174B57" w:rsidRPr="0078187C" w14:paraId="63CA02E3" w14:textId="77777777" w:rsidTr="00174B57">
        <w:tc>
          <w:tcPr>
            <w:tcW w:w="4531" w:type="dxa"/>
          </w:tcPr>
          <w:p w14:paraId="408EDA64" w14:textId="77777777" w:rsidR="00174B57" w:rsidRPr="0078187C" w:rsidRDefault="00174B57" w:rsidP="00174B57">
            <w:pPr>
              <w:rPr>
                <w:lang w:val="en-GB"/>
              </w:rPr>
            </w:pPr>
            <w:r w:rsidRPr="0078187C">
              <w:rPr>
                <w:lang w:val="en-GB"/>
              </w:rPr>
              <w:t>PDF</w:t>
            </w:r>
          </w:p>
        </w:tc>
        <w:tc>
          <w:tcPr>
            <w:tcW w:w="4531" w:type="dxa"/>
          </w:tcPr>
          <w:p w14:paraId="435D0D0A" w14:textId="77777777" w:rsidR="00174B57" w:rsidRPr="0078187C" w:rsidRDefault="00174B57" w:rsidP="00174B57">
            <w:pPr>
              <w:rPr>
                <w:lang w:val="en-GB"/>
              </w:rPr>
            </w:pPr>
            <w:r w:rsidRPr="0078187C">
              <w:rPr>
                <w:lang w:val="en-GB"/>
              </w:rPr>
              <w:t>49</w:t>
            </w:r>
          </w:p>
        </w:tc>
      </w:tr>
      <w:tr w:rsidR="00337EA0" w:rsidRPr="0078187C" w14:paraId="5AD71D6B" w14:textId="77777777" w:rsidTr="00174B57">
        <w:tc>
          <w:tcPr>
            <w:tcW w:w="4531" w:type="dxa"/>
          </w:tcPr>
          <w:p w14:paraId="21F7BEBB" w14:textId="099066EB" w:rsidR="00337EA0" w:rsidRPr="0078187C" w:rsidRDefault="00337EA0" w:rsidP="00174B57">
            <w:pPr>
              <w:rPr>
                <w:lang w:val="en-GB"/>
              </w:rPr>
            </w:pPr>
            <w:r w:rsidRPr="0078187C">
              <w:rPr>
                <w:lang w:val="en-GB"/>
              </w:rPr>
              <w:t>EPUB</w:t>
            </w:r>
          </w:p>
        </w:tc>
        <w:tc>
          <w:tcPr>
            <w:tcW w:w="4531" w:type="dxa"/>
          </w:tcPr>
          <w:p w14:paraId="385CCAA6" w14:textId="5613792D" w:rsidR="00337EA0" w:rsidRPr="0078187C" w:rsidRDefault="00337EA0" w:rsidP="00174B57">
            <w:pPr>
              <w:rPr>
                <w:lang w:val="en-GB"/>
              </w:rPr>
            </w:pPr>
            <w:r w:rsidRPr="0078187C">
              <w:rPr>
                <w:lang w:val="en-GB"/>
              </w:rPr>
              <w:t>11</w:t>
            </w:r>
          </w:p>
        </w:tc>
      </w:tr>
      <w:tr w:rsidR="00174B57" w:rsidRPr="0078187C" w14:paraId="5F47F5C9" w14:textId="77777777" w:rsidTr="00174B57">
        <w:tc>
          <w:tcPr>
            <w:tcW w:w="4531" w:type="dxa"/>
          </w:tcPr>
          <w:p w14:paraId="57DD9887" w14:textId="77777777" w:rsidR="00174B57" w:rsidRPr="0078187C" w:rsidRDefault="00174B57" w:rsidP="00174B57">
            <w:pPr>
              <w:rPr>
                <w:lang w:val="en-GB"/>
              </w:rPr>
            </w:pPr>
            <w:r w:rsidRPr="0078187C">
              <w:rPr>
                <w:lang w:val="en-GB"/>
              </w:rPr>
              <w:t>EPUB 2</w:t>
            </w:r>
          </w:p>
        </w:tc>
        <w:tc>
          <w:tcPr>
            <w:tcW w:w="4531" w:type="dxa"/>
          </w:tcPr>
          <w:p w14:paraId="6B31599E" w14:textId="2ACF6323" w:rsidR="00174B57" w:rsidRPr="0078187C" w:rsidRDefault="00337EA0" w:rsidP="00174B57">
            <w:pPr>
              <w:rPr>
                <w:lang w:val="en-GB"/>
              </w:rPr>
            </w:pPr>
            <w:r w:rsidRPr="0078187C">
              <w:rPr>
                <w:lang w:val="en-GB"/>
              </w:rPr>
              <w:t>20</w:t>
            </w:r>
          </w:p>
        </w:tc>
      </w:tr>
      <w:tr w:rsidR="00174B57" w:rsidRPr="0078187C" w14:paraId="1D9205F0" w14:textId="77777777" w:rsidTr="00174B57">
        <w:tc>
          <w:tcPr>
            <w:tcW w:w="4531" w:type="dxa"/>
          </w:tcPr>
          <w:p w14:paraId="66AD15BB" w14:textId="77777777" w:rsidR="00174B57" w:rsidRPr="0078187C" w:rsidRDefault="00174B57" w:rsidP="00174B57">
            <w:pPr>
              <w:rPr>
                <w:lang w:val="en-GB"/>
              </w:rPr>
            </w:pPr>
            <w:r w:rsidRPr="0078187C">
              <w:rPr>
                <w:lang w:val="en-GB"/>
              </w:rPr>
              <w:lastRenderedPageBreak/>
              <w:t>EPUB 3</w:t>
            </w:r>
          </w:p>
        </w:tc>
        <w:tc>
          <w:tcPr>
            <w:tcW w:w="4531" w:type="dxa"/>
          </w:tcPr>
          <w:p w14:paraId="19278E7D" w14:textId="44F7579E" w:rsidR="00174B57" w:rsidRPr="0078187C" w:rsidRDefault="0033176F" w:rsidP="00174B57">
            <w:pPr>
              <w:rPr>
                <w:lang w:val="en-GB"/>
              </w:rPr>
            </w:pPr>
            <w:r w:rsidRPr="0078187C">
              <w:rPr>
                <w:lang w:val="en-GB"/>
              </w:rPr>
              <w:t>22</w:t>
            </w:r>
          </w:p>
        </w:tc>
      </w:tr>
      <w:tr w:rsidR="00174B57" w:rsidRPr="0078187C" w14:paraId="571E0EDF" w14:textId="77777777" w:rsidTr="00174B57">
        <w:tc>
          <w:tcPr>
            <w:tcW w:w="4531" w:type="dxa"/>
          </w:tcPr>
          <w:p w14:paraId="05FA8854" w14:textId="77777777" w:rsidR="00174B57" w:rsidRPr="0078187C" w:rsidRDefault="00174B57" w:rsidP="00174B57">
            <w:pPr>
              <w:rPr>
                <w:lang w:val="en-GB"/>
              </w:rPr>
            </w:pPr>
            <w:r w:rsidRPr="0078187C">
              <w:rPr>
                <w:lang w:val="en-GB"/>
              </w:rPr>
              <w:t>HTML</w:t>
            </w:r>
          </w:p>
        </w:tc>
        <w:tc>
          <w:tcPr>
            <w:tcW w:w="4531" w:type="dxa"/>
          </w:tcPr>
          <w:p w14:paraId="774CC492" w14:textId="77777777" w:rsidR="00174B57" w:rsidRPr="0078187C" w:rsidRDefault="00174B57" w:rsidP="00174B57">
            <w:pPr>
              <w:rPr>
                <w:lang w:val="en-GB"/>
              </w:rPr>
            </w:pPr>
            <w:r w:rsidRPr="0078187C">
              <w:rPr>
                <w:lang w:val="en-GB"/>
              </w:rPr>
              <w:t>37</w:t>
            </w:r>
          </w:p>
        </w:tc>
      </w:tr>
      <w:tr w:rsidR="00174B57" w:rsidRPr="0078187C" w14:paraId="38AC485C" w14:textId="77777777" w:rsidTr="00174B57">
        <w:tc>
          <w:tcPr>
            <w:tcW w:w="4531" w:type="dxa"/>
          </w:tcPr>
          <w:p w14:paraId="372D6857" w14:textId="77777777" w:rsidR="00174B57" w:rsidRPr="0078187C" w:rsidRDefault="00174B57" w:rsidP="00174B57">
            <w:pPr>
              <w:rPr>
                <w:lang w:val="en-GB"/>
              </w:rPr>
            </w:pPr>
            <w:r w:rsidRPr="0078187C">
              <w:rPr>
                <w:lang w:val="en-GB"/>
              </w:rPr>
              <w:t>XML</w:t>
            </w:r>
          </w:p>
        </w:tc>
        <w:tc>
          <w:tcPr>
            <w:tcW w:w="4531" w:type="dxa"/>
          </w:tcPr>
          <w:p w14:paraId="64089796" w14:textId="77777777" w:rsidR="00174B57" w:rsidRPr="0078187C" w:rsidRDefault="00174B57" w:rsidP="00174B57">
            <w:pPr>
              <w:rPr>
                <w:lang w:val="en-GB"/>
              </w:rPr>
            </w:pPr>
            <w:r w:rsidRPr="0078187C">
              <w:rPr>
                <w:lang w:val="en-GB"/>
              </w:rPr>
              <w:t>8</w:t>
            </w:r>
          </w:p>
        </w:tc>
      </w:tr>
      <w:tr w:rsidR="00174B57" w:rsidRPr="0078187C" w14:paraId="432433FC" w14:textId="77777777" w:rsidTr="00174B57">
        <w:tc>
          <w:tcPr>
            <w:tcW w:w="4531" w:type="dxa"/>
          </w:tcPr>
          <w:p w14:paraId="4460B65B" w14:textId="77777777" w:rsidR="00174B57" w:rsidRPr="0078187C" w:rsidRDefault="00174B57" w:rsidP="00174B57">
            <w:pPr>
              <w:rPr>
                <w:lang w:val="en-GB"/>
              </w:rPr>
            </w:pPr>
            <w:r w:rsidRPr="0078187C">
              <w:rPr>
                <w:lang w:val="en-GB"/>
              </w:rPr>
              <w:t>XHTML</w:t>
            </w:r>
          </w:p>
        </w:tc>
        <w:tc>
          <w:tcPr>
            <w:tcW w:w="4531" w:type="dxa"/>
          </w:tcPr>
          <w:p w14:paraId="4D409F18" w14:textId="77777777" w:rsidR="00174B57" w:rsidRPr="0078187C" w:rsidRDefault="00174B57" w:rsidP="00174B57">
            <w:pPr>
              <w:rPr>
                <w:lang w:val="en-GB"/>
              </w:rPr>
            </w:pPr>
            <w:r w:rsidRPr="0078187C">
              <w:rPr>
                <w:lang w:val="en-GB"/>
              </w:rPr>
              <w:t>2</w:t>
            </w:r>
          </w:p>
        </w:tc>
      </w:tr>
      <w:tr w:rsidR="00174B57" w:rsidRPr="0078187C" w14:paraId="03546B24" w14:textId="77777777" w:rsidTr="00174B57">
        <w:tc>
          <w:tcPr>
            <w:tcW w:w="4531" w:type="dxa"/>
          </w:tcPr>
          <w:p w14:paraId="5EEB2356" w14:textId="77777777" w:rsidR="00174B57" w:rsidRPr="0078187C" w:rsidRDefault="00174B57" w:rsidP="00174B57">
            <w:pPr>
              <w:rPr>
                <w:lang w:val="en-GB"/>
              </w:rPr>
            </w:pPr>
            <w:r w:rsidRPr="0078187C">
              <w:rPr>
                <w:lang w:val="en-GB"/>
              </w:rPr>
              <w:t>Other</w:t>
            </w:r>
          </w:p>
        </w:tc>
        <w:tc>
          <w:tcPr>
            <w:tcW w:w="4531" w:type="dxa"/>
          </w:tcPr>
          <w:p w14:paraId="7DB77D72" w14:textId="77777777" w:rsidR="00174B57" w:rsidRPr="0078187C" w:rsidRDefault="00174B57" w:rsidP="00174B57">
            <w:pPr>
              <w:rPr>
                <w:lang w:val="en-GB"/>
              </w:rPr>
            </w:pPr>
            <w:r w:rsidRPr="0078187C">
              <w:rPr>
                <w:lang w:val="en-GB"/>
              </w:rPr>
              <w:t>7</w:t>
            </w:r>
          </w:p>
        </w:tc>
      </w:tr>
    </w:tbl>
    <w:p w14:paraId="6E658881" w14:textId="702664C6" w:rsidR="00174B57" w:rsidRPr="0078187C" w:rsidRDefault="00BB2324" w:rsidP="00BB2324">
      <w:pPr>
        <w:pStyle w:val="Heading4"/>
      </w:pPr>
      <w:r w:rsidRPr="0078187C">
        <w:rPr>
          <w:rStyle w:val="Heading4Char"/>
          <w:caps/>
        </w:rPr>
        <w:t xml:space="preserve">What are the views of your organisation (or the organisations you work for) </w:t>
      </w:r>
      <w:proofErr w:type="gramStart"/>
      <w:r w:rsidRPr="0078187C">
        <w:rPr>
          <w:rStyle w:val="Heading4Char"/>
          <w:caps/>
        </w:rPr>
        <w:t>with regards to</w:t>
      </w:r>
      <w:proofErr w:type="gramEnd"/>
      <w:r w:rsidRPr="0078187C">
        <w:rPr>
          <w:rStyle w:val="Heading4Char"/>
          <w:caps/>
        </w:rPr>
        <w:t xml:space="preserve"> “inclusive publishing” or “accessible publishing”?</w:t>
      </w:r>
      <w:r w:rsidR="00174B57" w:rsidRPr="0078187C">
        <w:rPr>
          <w:rStyle w:val="Heading4Char"/>
          <w:caps/>
        </w:rPr>
        <w:t xml:space="preserve"> </w:t>
      </w:r>
    </w:p>
    <w:tbl>
      <w:tblPr>
        <w:tblStyle w:val="TableGrid"/>
        <w:tblW w:w="0" w:type="auto"/>
        <w:tblLook w:val="04A0" w:firstRow="1" w:lastRow="0" w:firstColumn="1" w:lastColumn="0" w:noHBand="0" w:noVBand="1"/>
        <w:tblDescription w:val="Answers given to accessibility awareness"/>
      </w:tblPr>
      <w:tblGrid>
        <w:gridCol w:w="6799"/>
        <w:gridCol w:w="2263"/>
      </w:tblGrid>
      <w:tr w:rsidR="00174B57" w:rsidRPr="0078187C" w14:paraId="61FB4D22" w14:textId="77777777" w:rsidTr="006A6D33">
        <w:trPr>
          <w:tblHeader/>
        </w:trPr>
        <w:tc>
          <w:tcPr>
            <w:tcW w:w="6799" w:type="dxa"/>
            <w:shd w:val="clear" w:color="auto" w:fill="008080"/>
          </w:tcPr>
          <w:p w14:paraId="4832BAE4" w14:textId="77777777" w:rsidR="00174B57" w:rsidRPr="0078187C" w:rsidRDefault="00174B57" w:rsidP="00174B57">
            <w:pPr>
              <w:rPr>
                <w:b/>
                <w:color w:val="FFFFFF" w:themeColor="background1"/>
                <w:lang w:val="en-GB"/>
              </w:rPr>
            </w:pPr>
            <w:r w:rsidRPr="0078187C">
              <w:rPr>
                <w:b/>
                <w:color w:val="FFFFFF" w:themeColor="background1"/>
                <w:lang w:val="en-GB"/>
              </w:rPr>
              <w:t>Views</w:t>
            </w:r>
          </w:p>
        </w:tc>
        <w:tc>
          <w:tcPr>
            <w:tcW w:w="2263" w:type="dxa"/>
            <w:shd w:val="clear" w:color="auto" w:fill="008080"/>
          </w:tcPr>
          <w:p w14:paraId="5D38AABF" w14:textId="77777777" w:rsidR="00174B57" w:rsidRPr="0078187C" w:rsidRDefault="00174B57" w:rsidP="00174B57">
            <w:pPr>
              <w:rPr>
                <w:b/>
                <w:color w:val="FFFFFF" w:themeColor="background1"/>
                <w:lang w:val="en-GB"/>
              </w:rPr>
            </w:pPr>
            <w:r w:rsidRPr="0078187C">
              <w:rPr>
                <w:b/>
                <w:color w:val="FFFFFF" w:themeColor="background1"/>
                <w:lang w:val="en-GB"/>
              </w:rPr>
              <w:t>Number</w:t>
            </w:r>
          </w:p>
        </w:tc>
      </w:tr>
      <w:tr w:rsidR="00174B57" w:rsidRPr="0078187C" w14:paraId="23679433" w14:textId="77777777" w:rsidTr="00174B57">
        <w:tc>
          <w:tcPr>
            <w:tcW w:w="6799" w:type="dxa"/>
          </w:tcPr>
          <w:p w14:paraId="00CAF2D6" w14:textId="77777777" w:rsidR="00174B57" w:rsidRPr="0078187C" w:rsidRDefault="00174B57" w:rsidP="00174B57">
            <w:pPr>
              <w:rPr>
                <w:lang w:val="en-GB"/>
              </w:rPr>
            </w:pPr>
            <w:r w:rsidRPr="0078187C">
              <w:rPr>
                <w:lang w:val="en-GB"/>
              </w:rPr>
              <w:t>As far as I know, we are not familiar with these terms.</w:t>
            </w:r>
          </w:p>
        </w:tc>
        <w:tc>
          <w:tcPr>
            <w:tcW w:w="2263" w:type="dxa"/>
          </w:tcPr>
          <w:p w14:paraId="04D2BB49" w14:textId="77777777" w:rsidR="00174B57" w:rsidRPr="0078187C" w:rsidRDefault="00174B57" w:rsidP="00174B57">
            <w:pPr>
              <w:rPr>
                <w:lang w:val="en-GB"/>
              </w:rPr>
            </w:pPr>
            <w:r w:rsidRPr="0078187C">
              <w:rPr>
                <w:lang w:val="en-GB"/>
              </w:rPr>
              <w:t>16</w:t>
            </w:r>
          </w:p>
        </w:tc>
      </w:tr>
      <w:tr w:rsidR="00174B57" w:rsidRPr="0078187C" w14:paraId="5B4FE37C" w14:textId="77777777" w:rsidTr="00174B57">
        <w:tc>
          <w:tcPr>
            <w:tcW w:w="6799" w:type="dxa"/>
          </w:tcPr>
          <w:p w14:paraId="57AD1BBC" w14:textId="77777777" w:rsidR="00174B57" w:rsidRPr="0078187C" w:rsidRDefault="00174B57" w:rsidP="00174B57">
            <w:pPr>
              <w:rPr>
                <w:lang w:val="en-GB"/>
              </w:rPr>
            </w:pPr>
            <w:proofErr w:type="gramStart"/>
            <w:r w:rsidRPr="0078187C">
              <w:rPr>
                <w:lang w:val="en-GB"/>
              </w:rPr>
              <w:t>We are aware of accessibility requirements but have not yet taken steps to integrate them into our digital publication workflows.</w:t>
            </w:r>
            <w:proofErr w:type="gramEnd"/>
          </w:p>
        </w:tc>
        <w:tc>
          <w:tcPr>
            <w:tcW w:w="2263" w:type="dxa"/>
          </w:tcPr>
          <w:p w14:paraId="270DE67C" w14:textId="77777777" w:rsidR="00174B57" w:rsidRPr="0078187C" w:rsidRDefault="00174B57" w:rsidP="00174B57">
            <w:pPr>
              <w:rPr>
                <w:lang w:val="en-GB"/>
              </w:rPr>
            </w:pPr>
            <w:r w:rsidRPr="0078187C">
              <w:rPr>
                <w:lang w:val="en-GB"/>
              </w:rPr>
              <w:t>27</w:t>
            </w:r>
          </w:p>
        </w:tc>
      </w:tr>
      <w:tr w:rsidR="00174B57" w:rsidRPr="0078187C" w14:paraId="51594F4C" w14:textId="77777777" w:rsidTr="00174B57">
        <w:tc>
          <w:tcPr>
            <w:tcW w:w="6799" w:type="dxa"/>
          </w:tcPr>
          <w:p w14:paraId="22D6EDFB" w14:textId="77777777" w:rsidR="00174B57" w:rsidRPr="0078187C" w:rsidRDefault="00174B57" w:rsidP="00174B57">
            <w:pPr>
              <w:rPr>
                <w:lang w:val="en-GB"/>
              </w:rPr>
            </w:pPr>
            <w:r w:rsidRPr="0078187C">
              <w:rPr>
                <w:lang w:val="en-GB"/>
              </w:rPr>
              <w:t>We have no capacity (knowledge, resources or otherwise) for accessible publishing.</w:t>
            </w:r>
          </w:p>
        </w:tc>
        <w:tc>
          <w:tcPr>
            <w:tcW w:w="2263" w:type="dxa"/>
          </w:tcPr>
          <w:p w14:paraId="2A74792C" w14:textId="77777777" w:rsidR="00174B57" w:rsidRPr="0078187C" w:rsidRDefault="00174B57" w:rsidP="00174B57">
            <w:pPr>
              <w:rPr>
                <w:lang w:val="en-GB"/>
              </w:rPr>
            </w:pPr>
            <w:r w:rsidRPr="0078187C">
              <w:rPr>
                <w:lang w:val="en-GB"/>
              </w:rPr>
              <w:t>14</w:t>
            </w:r>
          </w:p>
        </w:tc>
      </w:tr>
      <w:tr w:rsidR="00174B57" w:rsidRPr="0078187C" w14:paraId="5D8FB60D" w14:textId="77777777" w:rsidTr="00174B57">
        <w:tc>
          <w:tcPr>
            <w:tcW w:w="6799" w:type="dxa"/>
          </w:tcPr>
          <w:p w14:paraId="6A43E6EE" w14:textId="77777777" w:rsidR="00174B57" w:rsidRPr="0078187C" w:rsidRDefault="00174B57" w:rsidP="00174B57">
            <w:pPr>
              <w:rPr>
                <w:lang w:val="en-GB"/>
              </w:rPr>
            </w:pPr>
            <w:r w:rsidRPr="0078187C">
              <w:rPr>
                <w:lang w:val="en-GB"/>
              </w:rPr>
              <w:t>We would like to produce accessible digital publications, but are not sure how to go about doing this.</w:t>
            </w:r>
          </w:p>
        </w:tc>
        <w:tc>
          <w:tcPr>
            <w:tcW w:w="2263" w:type="dxa"/>
          </w:tcPr>
          <w:p w14:paraId="49FF2DE0" w14:textId="77777777" w:rsidR="00174B57" w:rsidRPr="0078187C" w:rsidRDefault="00174B57" w:rsidP="00174B57">
            <w:pPr>
              <w:rPr>
                <w:lang w:val="en-GB"/>
              </w:rPr>
            </w:pPr>
            <w:r w:rsidRPr="0078187C">
              <w:rPr>
                <w:lang w:val="en-GB"/>
              </w:rPr>
              <w:t>21</w:t>
            </w:r>
          </w:p>
        </w:tc>
      </w:tr>
      <w:tr w:rsidR="00174B57" w:rsidRPr="0078187C" w14:paraId="5944D25A" w14:textId="77777777" w:rsidTr="00174B57">
        <w:tc>
          <w:tcPr>
            <w:tcW w:w="6799" w:type="dxa"/>
          </w:tcPr>
          <w:p w14:paraId="6D47FC18" w14:textId="77777777" w:rsidR="00174B57" w:rsidRPr="0078187C" w:rsidRDefault="00174B57" w:rsidP="00174B57">
            <w:pPr>
              <w:rPr>
                <w:lang w:val="en-GB"/>
              </w:rPr>
            </w:pPr>
            <w:r w:rsidRPr="0078187C">
              <w:rPr>
                <w:lang w:val="en-GB"/>
              </w:rPr>
              <w:t>There is no benefit in this for us (financial or otherwise).</w:t>
            </w:r>
          </w:p>
        </w:tc>
        <w:tc>
          <w:tcPr>
            <w:tcW w:w="2263" w:type="dxa"/>
          </w:tcPr>
          <w:p w14:paraId="7D9F09B8" w14:textId="77777777" w:rsidR="00174B57" w:rsidRPr="0078187C" w:rsidRDefault="00174B57" w:rsidP="00174B57">
            <w:pPr>
              <w:rPr>
                <w:lang w:val="en-GB"/>
              </w:rPr>
            </w:pPr>
            <w:r w:rsidRPr="0078187C">
              <w:rPr>
                <w:lang w:val="en-GB"/>
              </w:rPr>
              <w:t>3</w:t>
            </w:r>
          </w:p>
        </w:tc>
      </w:tr>
      <w:tr w:rsidR="00174B57" w:rsidRPr="0078187C" w14:paraId="72D16E50" w14:textId="77777777" w:rsidTr="00174B57">
        <w:tc>
          <w:tcPr>
            <w:tcW w:w="6799" w:type="dxa"/>
          </w:tcPr>
          <w:p w14:paraId="40469FEF" w14:textId="77777777" w:rsidR="00174B57" w:rsidRPr="0078187C" w:rsidRDefault="00174B57" w:rsidP="00174B57">
            <w:pPr>
              <w:rPr>
                <w:lang w:val="en-GB"/>
              </w:rPr>
            </w:pPr>
            <w:r w:rsidRPr="0078187C">
              <w:rPr>
                <w:lang w:val="en-GB"/>
              </w:rPr>
              <w:t>We consider that meeting accessibility requirements brings about quality improvements for all users of our digital products.</w:t>
            </w:r>
          </w:p>
        </w:tc>
        <w:tc>
          <w:tcPr>
            <w:tcW w:w="2263" w:type="dxa"/>
          </w:tcPr>
          <w:p w14:paraId="70727A79" w14:textId="77777777" w:rsidR="00174B57" w:rsidRPr="0078187C" w:rsidRDefault="00174B57" w:rsidP="00174B57">
            <w:pPr>
              <w:rPr>
                <w:lang w:val="en-GB"/>
              </w:rPr>
            </w:pPr>
            <w:r w:rsidRPr="0078187C">
              <w:rPr>
                <w:lang w:val="en-GB"/>
              </w:rPr>
              <w:t>37</w:t>
            </w:r>
          </w:p>
        </w:tc>
      </w:tr>
      <w:tr w:rsidR="00174B57" w:rsidRPr="0078187C" w14:paraId="4DD86259" w14:textId="77777777" w:rsidTr="00174B57">
        <w:tc>
          <w:tcPr>
            <w:tcW w:w="6799" w:type="dxa"/>
          </w:tcPr>
          <w:p w14:paraId="6781E4BA" w14:textId="77777777" w:rsidR="00174B57" w:rsidRPr="0078187C" w:rsidRDefault="00174B57" w:rsidP="00174B57">
            <w:pPr>
              <w:rPr>
                <w:lang w:val="en-GB"/>
              </w:rPr>
            </w:pPr>
            <w:r w:rsidRPr="0078187C">
              <w:rPr>
                <w:lang w:val="en-GB"/>
              </w:rPr>
              <w:t>We consider accessibility to be a social and moral responsibility.</w:t>
            </w:r>
          </w:p>
        </w:tc>
        <w:tc>
          <w:tcPr>
            <w:tcW w:w="2263" w:type="dxa"/>
          </w:tcPr>
          <w:p w14:paraId="7D30A289" w14:textId="77777777" w:rsidR="00174B57" w:rsidRPr="0078187C" w:rsidRDefault="00174B57" w:rsidP="00174B57">
            <w:pPr>
              <w:rPr>
                <w:lang w:val="en-GB"/>
              </w:rPr>
            </w:pPr>
            <w:r w:rsidRPr="0078187C">
              <w:rPr>
                <w:lang w:val="en-GB"/>
              </w:rPr>
              <w:t>46</w:t>
            </w:r>
          </w:p>
        </w:tc>
      </w:tr>
      <w:tr w:rsidR="00174B57" w:rsidRPr="0078187C" w14:paraId="64AA3E7A" w14:textId="77777777" w:rsidTr="00174B57">
        <w:tc>
          <w:tcPr>
            <w:tcW w:w="6799" w:type="dxa"/>
          </w:tcPr>
          <w:p w14:paraId="0141BE7D" w14:textId="77777777" w:rsidR="00174B57" w:rsidRPr="0078187C" w:rsidRDefault="00174B57" w:rsidP="00174B57">
            <w:pPr>
              <w:rPr>
                <w:lang w:val="en-GB"/>
              </w:rPr>
            </w:pPr>
            <w:r w:rsidRPr="0078187C">
              <w:rPr>
                <w:lang w:val="en-GB"/>
              </w:rPr>
              <w:t>We consider accessibility to be the government’s responsibility.</w:t>
            </w:r>
          </w:p>
        </w:tc>
        <w:tc>
          <w:tcPr>
            <w:tcW w:w="2263" w:type="dxa"/>
          </w:tcPr>
          <w:p w14:paraId="52355FD5" w14:textId="77777777" w:rsidR="00174B57" w:rsidRPr="0078187C" w:rsidRDefault="00174B57" w:rsidP="00174B57">
            <w:pPr>
              <w:rPr>
                <w:lang w:val="en-GB"/>
              </w:rPr>
            </w:pPr>
            <w:r w:rsidRPr="0078187C">
              <w:rPr>
                <w:lang w:val="en-GB"/>
              </w:rPr>
              <w:t>13</w:t>
            </w:r>
          </w:p>
        </w:tc>
      </w:tr>
      <w:tr w:rsidR="00174B57" w:rsidRPr="0078187C" w14:paraId="3768F39B" w14:textId="77777777" w:rsidTr="00174B57">
        <w:tc>
          <w:tcPr>
            <w:tcW w:w="6799" w:type="dxa"/>
          </w:tcPr>
          <w:p w14:paraId="722BBA4A" w14:textId="77777777" w:rsidR="00174B57" w:rsidRPr="0078187C" w:rsidRDefault="00174B57" w:rsidP="00174B57">
            <w:pPr>
              <w:rPr>
                <w:lang w:val="en-GB"/>
              </w:rPr>
            </w:pPr>
            <w:r w:rsidRPr="0078187C">
              <w:rPr>
                <w:lang w:val="en-GB"/>
              </w:rPr>
              <w:t>Accessibility is already taken care of by other organisations.</w:t>
            </w:r>
          </w:p>
        </w:tc>
        <w:tc>
          <w:tcPr>
            <w:tcW w:w="2263" w:type="dxa"/>
          </w:tcPr>
          <w:p w14:paraId="12969F46" w14:textId="77777777" w:rsidR="00174B57" w:rsidRPr="0078187C" w:rsidRDefault="00174B57" w:rsidP="00174B57">
            <w:pPr>
              <w:rPr>
                <w:lang w:val="en-GB"/>
              </w:rPr>
            </w:pPr>
            <w:r w:rsidRPr="0078187C">
              <w:rPr>
                <w:lang w:val="en-GB"/>
              </w:rPr>
              <w:t>13</w:t>
            </w:r>
          </w:p>
        </w:tc>
      </w:tr>
    </w:tbl>
    <w:p w14:paraId="1F342295" w14:textId="77777777" w:rsidR="00174B57" w:rsidRPr="0078187C" w:rsidRDefault="00174B57" w:rsidP="006A6D33">
      <w:pPr>
        <w:pStyle w:val="Heading4"/>
      </w:pPr>
      <w:r w:rsidRPr="0078187C">
        <w:t xml:space="preserve">In what ways </w:t>
      </w:r>
      <w:proofErr w:type="gramStart"/>
      <w:r w:rsidRPr="0078187C">
        <w:t>have</w:t>
      </w:r>
      <w:proofErr w:type="gramEnd"/>
      <w:r w:rsidRPr="0078187C">
        <w:t xml:space="preserve"> you implemented accessibility in your organisation?</w:t>
      </w:r>
    </w:p>
    <w:tbl>
      <w:tblPr>
        <w:tblStyle w:val="TableGrid"/>
        <w:tblW w:w="0" w:type="auto"/>
        <w:tblLook w:val="04A0" w:firstRow="1" w:lastRow="0" w:firstColumn="1" w:lastColumn="0" w:noHBand="0" w:noVBand="1"/>
        <w:tblDescription w:val="Answers given to degree of implementation of accessible publishing"/>
      </w:tblPr>
      <w:tblGrid>
        <w:gridCol w:w="6799"/>
        <w:gridCol w:w="2263"/>
      </w:tblGrid>
      <w:tr w:rsidR="00174B57" w:rsidRPr="0078187C" w14:paraId="0321B37D" w14:textId="77777777" w:rsidTr="006A6D33">
        <w:trPr>
          <w:tblHeader/>
        </w:trPr>
        <w:tc>
          <w:tcPr>
            <w:tcW w:w="6799" w:type="dxa"/>
            <w:shd w:val="clear" w:color="auto" w:fill="008080"/>
          </w:tcPr>
          <w:p w14:paraId="2E1F6BF2" w14:textId="77777777" w:rsidR="00174B57" w:rsidRPr="0078187C" w:rsidRDefault="00174B57" w:rsidP="00174B57">
            <w:pPr>
              <w:rPr>
                <w:b/>
                <w:color w:val="FFFFFF" w:themeColor="background1"/>
                <w:lang w:val="en-GB"/>
              </w:rPr>
            </w:pPr>
            <w:r w:rsidRPr="0078187C">
              <w:rPr>
                <w:b/>
                <w:color w:val="FFFFFF" w:themeColor="background1"/>
                <w:lang w:val="en-GB"/>
              </w:rPr>
              <w:t>Measures</w:t>
            </w:r>
          </w:p>
        </w:tc>
        <w:tc>
          <w:tcPr>
            <w:tcW w:w="2263" w:type="dxa"/>
            <w:shd w:val="clear" w:color="auto" w:fill="008080"/>
          </w:tcPr>
          <w:p w14:paraId="067CF723" w14:textId="77777777" w:rsidR="00174B57" w:rsidRPr="0078187C" w:rsidRDefault="00174B57" w:rsidP="00174B57">
            <w:pPr>
              <w:rPr>
                <w:b/>
                <w:color w:val="FFFFFF" w:themeColor="background1"/>
                <w:lang w:val="en-GB"/>
              </w:rPr>
            </w:pPr>
            <w:r w:rsidRPr="0078187C">
              <w:rPr>
                <w:b/>
                <w:color w:val="FFFFFF" w:themeColor="background1"/>
                <w:lang w:val="en-GB"/>
              </w:rPr>
              <w:t>Number</w:t>
            </w:r>
          </w:p>
        </w:tc>
      </w:tr>
      <w:tr w:rsidR="00174B57" w:rsidRPr="0078187C" w14:paraId="55914D97" w14:textId="77777777" w:rsidTr="00174B57">
        <w:tc>
          <w:tcPr>
            <w:tcW w:w="6799" w:type="dxa"/>
          </w:tcPr>
          <w:p w14:paraId="3EEF779C" w14:textId="77777777" w:rsidR="00174B57" w:rsidRPr="0078187C" w:rsidRDefault="00174B57" w:rsidP="00174B57">
            <w:pPr>
              <w:rPr>
                <w:lang w:val="en-GB"/>
              </w:rPr>
            </w:pPr>
            <w:r w:rsidRPr="0078187C">
              <w:rPr>
                <w:lang w:val="en-GB"/>
              </w:rPr>
              <w:t>We have not yet taken measures to make our digital publications accessible.</w:t>
            </w:r>
          </w:p>
        </w:tc>
        <w:tc>
          <w:tcPr>
            <w:tcW w:w="2263" w:type="dxa"/>
          </w:tcPr>
          <w:p w14:paraId="03CC742B" w14:textId="77777777" w:rsidR="00174B57" w:rsidRPr="0078187C" w:rsidRDefault="00174B57" w:rsidP="00174B57">
            <w:pPr>
              <w:rPr>
                <w:lang w:val="en-GB"/>
              </w:rPr>
            </w:pPr>
            <w:r w:rsidRPr="0078187C">
              <w:rPr>
                <w:lang w:val="en-GB"/>
              </w:rPr>
              <w:t>46</w:t>
            </w:r>
          </w:p>
        </w:tc>
      </w:tr>
      <w:tr w:rsidR="00174B57" w:rsidRPr="0078187C" w14:paraId="349CFD41" w14:textId="77777777" w:rsidTr="00174B57">
        <w:tc>
          <w:tcPr>
            <w:tcW w:w="6799" w:type="dxa"/>
          </w:tcPr>
          <w:p w14:paraId="425A8DFF" w14:textId="77777777" w:rsidR="00174B57" w:rsidRPr="0078187C" w:rsidRDefault="00174B57" w:rsidP="00174B57">
            <w:pPr>
              <w:rPr>
                <w:lang w:val="en-GB"/>
              </w:rPr>
            </w:pPr>
            <w:r w:rsidRPr="0078187C">
              <w:rPr>
                <w:lang w:val="en-GB"/>
              </w:rPr>
              <w:t>Digital accessibility is integral to our policies.</w:t>
            </w:r>
          </w:p>
        </w:tc>
        <w:tc>
          <w:tcPr>
            <w:tcW w:w="2263" w:type="dxa"/>
          </w:tcPr>
          <w:p w14:paraId="270637F2" w14:textId="77777777" w:rsidR="00174B57" w:rsidRPr="0078187C" w:rsidRDefault="00174B57" w:rsidP="00174B57">
            <w:pPr>
              <w:rPr>
                <w:lang w:val="en-GB"/>
              </w:rPr>
            </w:pPr>
            <w:r w:rsidRPr="0078187C">
              <w:rPr>
                <w:lang w:val="en-GB"/>
              </w:rPr>
              <w:t>22</w:t>
            </w:r>
          </w:p>
        </w:tc>
      </w:tr>
      <w:tr w:rsidR="00174B57" w:rsidRPr="0078187C" w14:paraId="514184F4" w14:textId="77777777" w:rsidTr="00174B57">
        <w:tc>
          <w:tcPr>
            <w:tcW w:w="6799" w:type="dxa"/>
          </w:tcPr>
          <w:p w14:paraId="05AC8540" w14:textId="77777777" w:rsidR="00174B57" w:rsidRPr="0078187C" w:rsidRDefault="00174B57" w:rsidP="00174B57">
            <w:pPr>
              <w:rPr>
                <w:lang w:val="en-GB"/>
              </w:rPr>
            </w:pPr>
            <w:r w:rsidRPr="0078187C">
              <w:rPr>
                <w:lang w:val="en-GB"/>
              </w:rPr>
              <w:t>We monitor our products for accessibility compliance on a regular basis.</w:t>
            </w:r>
          </w:p>
        </w:tc>
        <w:tc>
          <w:tcPr>
            <w:tcW w:w="2263" w:type="dxa"/>
          </w:tcPr>
          <w:p w14:paraId="4680AB89" w14:textId="77777777" w:rsidR="00174B57" w:rsidRPr="0078187C" w:rsidRDefault="00174B57" w:rsidP="00174B57">
            <w:pPr>
              <w:rPr>
                <w:lang w:val="en-GB"/>
              </w:rPr>
            </w:pPr>
            <w:r w:rsidRPr="0078187C">
              <w:rPr>
                <w:lang w:val="en-GB"/>
              </w:rPr>
              <w:t>20</w:t>
            </w:r>
          </w:p>
        </w:tc>
      </w:tr>
      <w:tr w:rsidR="00174B57" w:rsidRPr="0078187C" w14:paraId="28CCCA69" w14:textId="77777777" w:rsidTr="00174B57">
        <w:tc>
          <w:tcPr>
            <w:tcW w:w="6799" w:type="dxa"/>
          </w:tcPr>
          <w:p w14:paraId="59966AD7" w14:textId="77777777" w:rsidR="00174B57" w:rsidRPr="0078187C" w:rsidRDefault="00174B57" w:rsidP="00174B57">
            <w:pPr>
              <w:rPr>
                <w:lang w:val="en-GB"/>
              </w:rPr>
            </w:pPr>
            <w:r w:rsidRPr="0078187C">
              <w:rPr>
                <w:lang w:val="en-GB"/>
              </w:rPr>
              <w:t xml:space="preserve">Within our </w:t>
            </w:r>
            <w:proofErr w:type="gramStart"/>
            <w:r w:rsidRPr="0078187C">
              <w:rPr>
                <w:lang w:val="en-GB"/>
              </w:rPr>
              <w:t>organisation</w:t>
            </w:r>
            <w:proofErr w:type="gramEnd"/>
            <w:r w:rsidRPr="0078187C">
              <w:rPr>
                <w:lang w:val="en-GB"/>
              </w:rPr>
              <w:t xml:space="preserve"> an individual or a team is tasked with overseeing accessibility.</w:t>
            </w:r>
          </w:p>
        </w:tc>
        <w:tc>
          <w:tcPr>
            <w:tcW w:w="2263" w:type="dxa"/>
          </w:tcPr>
          <w:p w14:paraId="7A8DB103" w14:textId="77777777" w:rsidR="00174B57" w:rsidRPr="0078187C" w:rsidRDefault="00174B57" w:rsidP="00174B57">
            <w:pPr>
              <w:rPr>
                <w:lang w:val="en-GB"/>
              </w:rPr>
            </w:pPr>
            <w:r w:rsidRPr="0078187C">
              <w:rPr>
                <w:lang w:val="en-GB"/>
              </w:rPr>
              <w:t>13</w:t>
            </w:r>
          </w:p>
        </w:tc>
      </w:tr>
      <w:tr w:rsidR="00174B57" w:rsidRPr="0078187C" w14:paraId="3403B439" w14:textId="77777777" w:rsidTr="00174B57">
        <w:tc>
          <w:tcPr>
            <w:tcW w:w="6799" w:type="dxa"/>
          </w:tcPr>
          <w:p w14:paraId="537DDD9C" w14:textId="77777777" w:rsidR="00174B57" w:rsidRPr="0078187C" w:rsidRDefault="00174B57" w:rsidP="00174B57">
            <w:pPr>
              <w:rPr>
                <w:lang w:val="en-GB"/>
              </w:rPr>
            </w:pPr>
            <w:r w:rsidRPr="0078187C">
              <w:rPr>
                <w:lang w:val="en-GB"/>
              </w:rPr>
              <w:t>We provide accessibility awareness training to our employees.</w:t>
            </w:r>
          </w:p>
        </w:tc>
        <w:tc>
          <w:tcPr>
            <w:tcW w:w="2263" w:type="dxa"/>
          </w:tcPr>
          <w:p w14:paraId="1EAB7DBE" w14:textId="77777777" w:rsidR="00174B57" w:rsidRPr="0078187C" w:rsidRDefault="00174B57" w:rsidP="00174B57">
            <w:pPr>
              <w:rPr>
                <w:lang w:val="en-GB"/>
              </w:rPr>
            </w:pPr>
            <w:r w:rsidRPr="0078187C">
              <w:rPr>
                <w:lang w:val="en-GB"/>
              </w:rPr>
              <w:t>13</w:t>
            </w:r>
          </w:p>
        </w:tc>
      </w:tr>
      <w:tr w:rsidR="00174B57" w:rsidRPr="0078187C" w14:paraId="27C39A3C" w14:textId="77777777" w:rsidTr="00174B57">
        <w:tc>
          <w:tcPr>
            <w:tcW w:w="6799" w:type="dxa"/>
          </w:tcPr>
          <w:p w14:paraId="0D25AC27" w14:textId="77777777" w:rsidR="00174B57" w:rsidRPr="0078187C" w:rsidRDefault="00174B57" w:rsidP="00174B57">
            <w:pPr>
              <w:rPr>
                <w:lang w:val="en-GB"/>
              </w:rPr>
            </w:pPr>
            <w:r w:rsidRPr="0078187C">
              <w:rPr>
                <w:lang w:val="en-GB"/>
              </w:rPr>
              <w:t>We provide accessibility skills training to our employees.</w:t>
            </w:r>
          </w:p>
        </w:tc>
        <w:tc>
          <w:tcPr>
            <w:tcW w:w="2263" w:type="dxa"/>
          </w:tcPr>
          <w:p w14:paraId="794A058B" w14:textId="77777777" w:rsidR="00174B57" w:rsidRPr="0078187C" w:rsidRDefault="00174B57" w:rsidP="00174B57">
            <w:pPr>
              <w:rPr>
                <w:lang w:val="en-GB"/>
              </w:rPr>
            </w:pPr>
            <w:r w:rsidRPr="0078187C">
              <w:rPr>
                <w:lang w:val="en-GB"/>
              </w:rPr>
              <w:t>7</w:t>
            </w:r>
          </w:p>
        </w:tc>
      </w:tr>
      <w:tr w:rsidR="00174B57" w:rsidRPr="0078187C" w14:paraId="50ED34DB" w14:textId="77777777" w:rsidTr="00174B57">
        <w:tc>
          <w:tcPr>
            <w:tcW w:w="6799" w:type="dxa"/>
          </w:tcPr>
          <w:p w14:paraId="1600C9A4" w14:textId="77777777" w:rsidR="00174B57" w:rsidRPr="0078187C" w:rsidRDefault="00174B57" w:rsidP="00174B57">
            <w:pPr>
              <w:rPr>
                <w:lang w:val="en-GB"/>
              </w:rPr>
            </w:pPr>
            <w:r w:rsidRPr="0078187C">
              <w:rPr>
                <w:lang w:val="en-GB"/>
              </w:rPr>
              <w:t>We require service providers and freelancers to comply with accessibility requirements.</w:t>
            </w:r>
          </w:p>
        </w:tc>
        <w:tc>
          <w:tcPr>
            <w:tcW w:w="2263" w:type="dxa"/>
          </w:tcPr>
          <w:p w14:paraId="374443E3" w14:textId="77777777" w:rsidR="00174B57" w:rsidRPr="0078187C" w:rsidRDefault="00174B57" w:rsidP="00174B57">
            <w:pPr>
              <w:rPr>
                <w:lang w:val="en-GB"/>
              </w:rPr>
            </w:pPr>
            <w:r w:rsidRPr="0078187C">
              <w:rPr>
                <w:lang w:val="en-GB"/>
              </w:rPr>
              <w:t>10</w:t>
            </w:r>
          </w:p>
        </w:tc>
      </w:tr>
      <w:tr w:rsidR="00174B57" w:rsidRPr="0078187C" w14:paraId="3FF454E8" w14:textId="77777777" w:rsidTr="00174B57">
        <w:tc>
          <w:tcPr>
            <w:tcW w:w="6799" w:type="dxa"/>
          </w:tcPr>
          <w:p w14:paraId="371183C9" w14:textId="77777777" w:rsidR="00174B57" w:rsidRPr="0078187C" w:rsidRDefault="00174B57" w:rsidP="00174B57">
            <w:pPr>
              <w:rPr>
                <w:lang w:val="en-GB"/>
              </w:rPr>
            </w:pPr>
            <w:r w:rsidRPr="0078187C">
              <w:rPr>
                <w:lang w:val="en-GB"/>
              </w:rPr>
              <w:t>We involve print impaired persons in our design and development process.</w:t>
            </w:r>
          </w:p>
        </w:tc>
        <w:tc>
          <w:tcPr>
            <w:tcW w:w="2263" w:type="dxa"/>
          </w:tcPr>
          <w:p w14:paraId="35F981C6" w14:textId="77777777" w:rsidR="00174B57" w:rsidRPr="0078187C" w:rsidRDefault="00174B57" w:rsidP="00174B57">
            <w:pPr>
              <w:rPr>
                <w:lang w:val="en-GB"/>
              </w:rPr>
            </w:pPr>
            <w:r w:rsidRPr="0078187C">
              <w:rPr>
                <w:lang w:val="en-GB"/>
              </w:rPr>
              <w:t>5</w:t>
            </w:r>
          </w:p>
        </w:tc>
      </w:tr>
      <w:tr w:rsidR="00174B57" w:rsidRPr="0078187C" w14:paraId="45561BF0" w14:textId="77777777" w:rsidTr="00174B57">
        <w:tc>
          <w:tcPr>
            <w:tcW w:w="6799" w:type="dxa"/>
          </w:tcPr>
          <w:p w14:paraId="1B6A292B" w14:textId="77777777" w:rsidR="00174B57" w:rsidRPr="0078187C" w:rsidRDefault="00174B57" w:rsidP="00174B57">
            <w:pPr>
              <w:rPr>
                <w:lang w:val="en-GB"/>
              </w:rPr>
            </w:pPr>
            <w:r w:rsidRPr="0078187C">
              <w:rPr>
                <w:lang w:val="en-GB"/>
              </w:rPr>
              <w:t>We always check accessibility compliance before publishing.</w:t>
            </w:r>
          </w:p>
        </w:tc>
        <w:tc>
          <w:tcPr>
            <w:tcW w:w="2263" w:type="dxa"/>
          </w:tcPr>
          <w:p w14:paraId="52BA04C7" w14:textId="77777777" w:rsidR="00174B57" w:rsidRPr="009B16DB" w:rsidRDefault="00174B57" w:rsidP="00174B57">
            <w:pPr>
              <w:rPr>
                <w:lang w:val="en-GB"/>
              </w:rPr>
            </w:pPr>
            <w:r w:rsidRPr="0078187C">
              <w:rPr>
                <w:lang w:val="en-GB"/>
              </w:rPr>
              <w:t>5</w:t>
            </w:r>
          </w:p>
        </w:tc>
      </w:tr>
    </w:tbl>
    <w:p w14:paraId="215C91E9" w14:textId="77777777" w:rsidR="006A6D33" w:rsidRDefault="006A6D33" w:rsidP="00BB2324">
      <w:pPr>
        <w:pStyle w:val="Heading4"/>
      </w:pPr>
    </w:p>
    <w:p w14:paraId="47611558" w14:textId="77777777" w:rsidR="006A6D33" w:rsidRDefault="006A6D33">
      <w:pPr>
        <w:rPr>
          <w:rFonts w:asciiTheme="majorHAnsi" w:eastAsiaTheme="majorEastAsia" w:hAnsiTheme="majorHAnsi" w:cstheme="majorBidi"/>
          <w:iCs/>
          <w:caps/>
          <w:color w:val="404040" w:themeColor="text1" w:themeTint="BF"/>
          <w:lang w:val="en-GB"/>
        </w:rPr>
      </w:pPr>
      <w:r>
        <w:br w:type="page"/>
      </w:r>
    </w:p>
    <w:p w14:paraId="2877F3D6" w14:textId="77565E00" w:rsidR="00174B57" w:rsidRPr="0078187C" w:rsidRDefault="00BB2324" w:rsidP="00BB2324">
      <w:pPr>
        <w:pStyle w:val="Heading4"/>
      </w:pPr>
      <w:r w:rsidRPr="0078187C">
        <w:lastRenderedPageBreak/>
        <w:t>Which of the following tasks are you currently comfortable completing within your digital workflows?</w:t>
      </w:r>
    </w:p>
    <w:tbl>
      <w:tblPr>
        <w:tblStyle w:val="TableGrid"/>
        <w:tblW w:w="0" w:type="auto"/>
        <w:tblLook w:val="04A0" w:firstRow="1" w:lastRow="0" w:firstColumn="1" w:lastColumn="0" w:noHBand="0" w:noVBand="1"/>
        <w:tblDescription w:val="Answers given to task related to accessiblity already implemented"/>
      </w:tblPr>
      <w:tblGrid>
        <w:gridCol w:w="4116"/>
        <w:gridCol w:w="561"/>
        <w:gridCol w:w="549"/>
        <w:gridCol w:w="548"/>
        <w:gridCol w:w="548"/>
        <w:gridCol w:w="548"/>
        <w:gridCol w:w="548"/>
        <w:gridCol w:w="548"/>
        <w:gridCol w:w="548"/>
        <w:gridCol w:w="548"/>
      </w:tblGrid>
      <w:tr w:rsidR="00174B57" w:rsidRPr="0078187C" w14:paraId="2A8ED7F8" w14:textId="77777777" w:rsidTr="006A6D33">
        <w:trPr>
          <w:trHeight w:val="2230"/>
          <w:tblHeader/>
        </w:trPr>
        <w:tc>
          <w:tcPr>
            <w:tcW w:w="4116" w:type="dxa"/>
            <w:shd w:val="clear" w:color="auto" w:fill="008080"/>
            <w:vAlign w:val="center"/>
          </w:tcPr>
          <w:p w14:paraId="1CD21057" w14:textId="77777777" w:rsidR="00174B57" w:rsidRPr="0078187C" w:rsidRDefault="00174B57" w:rsidP="00174B57">
            <w:pPr>
              <w:jc w:val="center"/>
              <w:rPr>
                <w:b/>
                <w:color w:val="FFFFFF" w:themeColor="background1"/>
                <w:lang w:val="en-GB"/>
              </w:rPr>
            </w:pPr>
            <w:r w:rsidRPr="0078187C">
              <w:rPr>
                <w:b/>
                <w:color w:val="FFFFFF" w:themeColor="background1"/>
                <w:lang w:val="en-GB"/>
              </w:rPr>
              <w:t>Tasks</w:t>
            </w:r>
          </w:p>
        </w:tc>
        <w:tc>
          <w:tcPr>
            <w:tcW w:w="561" w:type="dxa"/>
            <w:shd w:val="clear" w:color="auto" w:fill="008080"/>
            <w:textDirection w:val="btLr"/>
            <w:vAlign w:val="center"/>
          </w:tcPr>
          <w:p w14:paraId="41C9AAE7" w14:textId="77777777" w:rsidR="00174B57" w:rsidRPr="0078187C" w:rsidRDefault="00174B57" w:rsidP="00174B57">
            <w:pPr>
              <w:ind w:left="57" w:right="57"/>
              <w:rPr>
                <w:b/>
                <w:color w:val="FFFFFF" w:themeColor="background1"/>
                <w:lang w:val="en-GB"/>
              </w:rPr>
            </w:pPr>
            <w:r w:rsidRPr="0078187C">
              <w:rPr>
                <w:b/>
                <w:color w:val="FFFFFF" w:themeColor="background1"/>
                <w:lang w:val="en-GB"/>
              </w:rPr>
              <w:t>Management</w:t>
            </w:r>
          </w:p>
        </w:tc>
        <w:tc>
          <w:tcPr>
            <w:tcW w:w="549" w:type="dxa"/>
            <w:shd w:val="clear" w:color="auto" w:fill="008080"/>
            <w:textDirection w:val="btLr"/>
            <w:vAlign w:val="center"/>
          </w:tcPr>
          <w:p w14:paraId="70AE3CD4" w14:textId="77777777" w:rsidR="00174B57" w:rsidRPr="0078187C" w:rsidRDefault="00174B57" w:rsidP="00174B57">
            <w:pPr>
              <w:ind w:left="57" w:right="57"/>
              <w:rPr>
                <w:b/>
                <w:color w:val="FFFFFF" w:themeColor="background1"/>
                <w:lang w:val="en-GB"/>
              </w:rPr>
            </w:pPr>
            <w:r w:rsidRPr="0078187C">
              <w:rPr>
                <w:b/>
                <w:color w:val="FFFFFF" w:themeColor="background1"/>
                <w:lang w:val="en-GB"/>
              </w:rPr>
              <w:t>Editorial</w:t>
            </w:r>
          </w:p>
        </w:tc>
        <w:tc>
          <w:tcPr>
            <w:tcW w:w="548" w:type="dxa"/>
            <w:shd w:val="clear" w:color="auto" w:fill="008080"/>
            <w:textDirection w:val="btLr"/>
            <w:vAlign w:val="center"/>
          </w:tcPr>
          <w:p w14:paraId="676073D8" w14:textId="77777777" w:rsidR="00174B57" w:rsidRPr="0078187C" w:rsidRDefault="00174B57" w:rsidP="00174B57">
            <w:pPr>
              <w:ind w:left="57" w:right="57"/>
              <w:rPr>
                <w:b/>
                <w:color w:val="FFFFFF" w:themeColor="background1"/>
                <w:lang w:val="en-GB"/>
              </w:rPr>
            </w:pPr>
            <w:r w:rsidRPr="0078187C">
              <w:rPr>
                <w:b/>
                <w:color w:val="FFFFFF" w:themeColor="background1"/>
                <w:lang w:val="en-GB"/>
              </w:rPr>
              <w:t>Product Management</w:t>
            </w:r>
          </w:p>
        </w:tc>
        <w:tc>
          <w:tcPr>
            <w:tcW w:w="548" w:type="dxa"/>
            <w:shd w:val="clear" w:color="auto" w:fill="008080"/>
            <w:textDirection w:val="btLr"/>
            <w:vAlign w:val="center"/>
          </w:tcPr>
          <w:p w14:paraId="7A4915C8" w14:textId="77777777" w:rsidR="00174B57" w:rsidRPr="0078187C" w:rsidRDefault="00174B57" w:rsidP="00174B57">
            <w:pPr>
              <w:ind w:left="57" w:right="57"/>
              <w:rPr>
                <w:b/>
                <w:color w:val="FFFFFF" w:themeColor="background1"/>
                <w:lang w:val="en-GB"/>
              </w:rPr>
            </w:pPr>
            <w:r w:rsidRPr="0078187C">
              <w:rPr>
                <w:b/>
                <w:color w:val="FFFFFF" w:themeColor="background1"/>
                <w:lang w:val="en-GB"/>
              </w:rPr>
              <w:t>Design</w:t>
            </w:r>
          </w:p>
        </w:tc>
        <w:tc>
          <w:tcPr>
            <w:tcW w:w="548" w:type="dxa"/>
            <w:shd w:val="clear" w:color="auto" w:fill="008080"/>
            <w:textDirection w:val="btLr"/>
            <w:vAlign w:val="center"/>
          </w:tcPr>
          <w:p w14:paraId="60D5A492" w14:textId="77777777" w:rsidR="00174B57" w:rsidRPr="0078187C" w:rsidRDefault="00174B57" w:rsidP="00174B57">
            <w:pPr>
              <w:ind w:left="57" w:right="57"/>
              <w:rPr>
                <w:b/>
                <w:color w:val="FFFFFF" w:themeColor="background1"/>
                <w:lang w:val="en-GB"/>
              </w:rPr>
            </w:pPr>
            <w:r w:rsidRPr="0078187C">
              <w:rPr>
                <w:b/>
                <w:color w:val="FFFFFF" w:themeColor="background1"/>
                <w:lang w:val="en-GB"/>
              </w:rPr>
              <w:t>Digital Development</w:t>
            </w:r>
          </w:p>
        </w:tc>
        <w:tc>
          <w:tcPr>
            <w:tcW w:w="548" w:type="dxa"/>
            <w:shd w:val="clear" w:color="auto" w:fill="008080"/>
            <w:textDirection w:val="btLr"/>
            <w:vAlign w:val="center"/>
          </w:tcPr>
          <w:p w14:paraId="7F176C3F" w14:textId="77777777" w:rsidR="00174B57" w:rsidRPr="0078187C" w:rsidRDefault="00174B57" w:rsidP="00174B57">
            <w:pPr>
              <w:ind w:left="57" w:right="57"/>
              <w:rPr>
                <w:b/>
                <w:color w:val="FFFFFF" w:themeColor="background1"/>
                <w:lang w:val="en-GB"/>
              </w:rPr>
            </w:pPr>
            <w:r w:rsidRPr="0078187C">
              <w:rPr>
                <w:b/>
                <w:color w:val="FFFFFF" w:themeColor="background1"/>
                <w:lang w:val="en-GB"/>
              </w:rPr>
              <w:t>Production</w:t>
            </w:r>
          </w:p>
        </w:tc>
        <w:tc>
          <w:tcPr>
            <w:tcW w:w="548" w:type="dxa"/>
            <w:shd w:val="clear" w:color="auto" w:fill="008080"/>
            <w:textDirection w:val="btLr"/>
            <w:vAlign w:val="center"/>
          </w:tcPr>
          <w:p w14:paraId="40A0ACB7" w14:textId="77777777" w:rsidR="00174B57" w:rsidRPr="0078187C" w:rsidRDefault="00174B57" w:rsidP="00174B57">
            <w:pPr>
              <w:ind w:left="57" w:right="57"/>
              <w:rPr>
                <w:b/>
                <w:color w:val="FFFFFF" w:themeColor="background1"/>
                <w:lang w:val="en-GB"/>
              </w:rPr>
            </w:pPr>
            <w:r w:rsidRPr="0078187C">
              <w:rPr>
                <w:b/>
                <w:color w:val="FFFFFF" w:themeColor="background1"/>
                <w:lang w:val="en-GB"/>
              </w:rPr>
              <w:t>Sales &amp; Marketing</w:t>
            </w:r>
          </w:p>
        </w:tc>
        <w:tc>
          <w:tcPr>
            <w:tcW w:w="548" w:type="dxa"/>
            <w:shd w:val="clear" w:color="auto" w:fill="008080"/>
            <w:textDirection w:val="btLr"/>
          </w:tcPr>
          <w:p w14:paraId="6F0EBDD2" w14:textId="77777777" w:rsidR="00174B57" w:rsidRPr="0078187C" w:rsidRDefault="00174B57" w:rsidP="00174B57">
            <w:pPr>
              <w:ind w:left="57" w:right="57"/>
              <w:rPr>
                <w:b/>
                <w:color w:val="FFFFFF" w:themeColor="background1"/>
                <w:lang w:val="en-GB"/>
              </w:rPr>
            </w:pPr>
            <w:r w:rsidRPr="0078187C">
              <w:rPr>
                <w:b/>
                <w:color w:val="FFFFFF" w:themeColor="background1"/>
                <w:lang w:val="en-GB"/>
              </w:rPr>
              <w:t>Other</w:t>
            </w:r>
          </w:p>
        </w:tc>
        <w:tc>
          <w:tcPr>
            <w:tcW w:w="548" w:type="dxa"/>
            <w:shd w:val="clear" w:color="auto" w:fill="008080"/>
            <w:textDirection w:val="btLr"/>
          </w:tcPr>
          <w:p w14:paraId="23951D39" w14:textId="77777777" w:rsidR="00174B57" w:rsidRPr="0078187C" w:rsidRDefault="00174B57" w:rsidP="00174B57">
            <w:pPr>
              <w:ind w:left="57" w:right="57"/>
              <w:rPr>
                <w:b/>
                <w:color w:val="FFFFFF" w:themeColor="background1"/>
                <w:lang w:val="en-GB"/>
              </w:rPr>
            </w:pPr>
            <w:r w:rsidRPr="0078187C">
              <w:rPr>
                <w:b/>
                <w:color w:val="FFFFFF" w:themeColor="background1"/>
                <w:lang w:val="en-GB"/>
              </w:rPr>
              <w:t>TOTAL</w:t>
            </w:r>
          </w:p>
        </w:tc>
      </w:tr>
      <w:tr w:rsidR="00174B57" w:rsidRPr="0078187C" w14:paraId="3AFD1764" w14:textId="77777777" w:rsidTr="00174B57">
        <w:tc>
          <w:tcPr>
            <w:tcW w:w="4116" w:type="dxa"/>
            <w:shd w:val="clear" w:color="auto" w:fill="FFFFFF" w:themeFill="background1"/>
          </w:tcPr>
          <w:p w14:paraId="45000AC7" w14:textId="77777777" w:rsidR="00174B57" w:rsidRPr="0078187C" w:rsidRDefault="00174B57" w:rsidP="00174B57">
            <w:pPr>
              <w:rPr>
                <w:lang w:val="en-GB"/>
              </w:rPr>
            </w:pPr>
            <w:r w:rsidRPr="0078187C">
              <w:rPr>
                <w:lang w:val="en-GB"/>
              </w:rPr>
              <w:t>Structuring texts through the application of stylesheets</w:t>
            </w:r>
          </w:p>
        </w:tc>
        <w:tc>
          <w:tcPr>
            <w:tcW w:w="561" w:type="dxa"/>
            <w:shd w:val="clear" w:color="auto" w:fill="FFFFFF" w:themeFill="background1"/>
            <w:vAlign w:val="center"/>
          </w:tcPr>
          <w:p w14:paraId="2DAA4B49" w14:textId="77777777" w:rsidR="00174B57" w:rsidRPr="0078187C" w:rsidRDefault="00174B57" w:rsidP="00174B57">
            <w:pPr>
              <w:jc w:val="center"/>
              <w:rPr>
                <w:lang w:val="en-GB"/>
              </w:rPr>
            </w:pPr>
            <w:r w:rsidRPr="0078187C">
              <w:rPr>
                <w:lang w:val="en-GB"/>
              </w:rPr>
              <w:t>13</w:t>
            </w:r>
          </w:p>
        </w:tc>
        <w:tc>
          <w:tcPr>
            <w:tcW w:w="549" w:type="dxa"/>
            <w:shd w:val="clear" w:color="auto" w:fill="FFFFFF" w:themeFill="background1"/>
            <w:vAlign w:val="center"/>
          </w:tcPr>
          <w:p w14:paraId="791704EF" w14:textId="77777777" w:rsidR="00174B57" w:rsidRPr="0078187C" w:rsidRDefault="00174B57" w:rsidP="00174B57">
            <w:pPr>
              <w:jc w:val="center"/>
              <w:rPr>
                <w:lang w:val="en-GB"/>
              </w:rPr>
            </w:pPr>
            <w:r w:rsidRPr="0078187C">
              <w:rPr>
                <w:lang w:val="en-GB"/>
              </w:rPr>
              <w:t>18</w:t>
            </w:r>
          </w:p>
        </w:tc>
        <w:tc>
          <w:tcPr>
            <w:tcW w:w="548" w:type="dxa"/>
            <w:shd w:val="clear" w:color="auto" w:fill="FFFFFF" w:themeFill="background1"/>
            <w:vAlign w:val="center"/>
          </w:tcPr>
          <w:p w14:paraId="032547BA" w14:textId="77777777" w:rsidR="00174B57" w:rsidRPr="0078187C" w:rsidRDefault="00174B57" w:rsidP="00174B57">
            <w:pPr>
              <w:jc w:val="center"/>
              <w:rPr>
                <w:lang w:val="en-GB"/>
              </w:rPr>
            </w:pPr>
            <w:r w:rsidRPr="0078187C">
              <w:rPr>
                <w:lang w:val="en-GB"/>
              </w:rPr>
              <w:t>1</w:t>
            </w:r>
          </w:p>
        </w:tc>
        <w:tc>
          <w:tcPr>
            <w:tcW w:w="548" w:type="dxa"/>
            <w:shd w:val="clear" w:color="auto" w:fill="FFFFFF" w:themeFill="background1"/>
            <w:vAlign w:val="center"/>
          </w:tcPr>
          <w:p w14:paraId="483D6AA2" w14:textId="77777777" w:rsidR="00174B57" w:rsidRPr="0078187C" w:rsidRDefault="00174B57" w:rsidP="00174B57">
            <w:pPr>
              <w:jc w:val="center"/>
              <w:rPr>
                <w:lang w:val="en-GB"/>
              </w:rPr>
            </w:pPr>
            <w:r w:rsidRPr="0078187C">
              <w:rPr>
                <w:lang w:val="en-GB"/>
              </w:rPr>
              <w:t>3</w:t>
            </w:r>
          </w:p>
        </w:tc>
        <w:tc>
          <w:tcPr>
            <w:tcW w:w="548" w:type="dxa"/>
            <w:shd w:val="clear" w:color="auto" w:fill="FFFFFF" w:themeFill="background1"/>
            <w:vAlign w:val="center"/>
          </w:tcPr>
          <w:p w14:paraId="7730AE4E" w14:textId="77777777" w:rsidR="00174B57" w:rsidRPr="0078187C" w:rsidRDefault="00174B57" w:rsidP="00174B57">
            <w:pPr>
              <w:jc w:val="center"/>
              <w:rPr>
                <w:lang w:val="en-GB"/>
              </w:rPr>
            </w:pPr>
            <w:r w:rsidRPr="0078187C">
              <w:rPr>
                <w:lang w:val="en-GB"/>
              </w:rPr>
              <w:t>4</w:t>
            </w:r>
          </w:p>
        </w:tc>
        <w:tc>
          <w:tcPr>
            <w:tcW w:w="548" w:type="dxa"/>
            <w:shd w:val="clear" w:color="auto" w:fill="FFFFFF" w:themeFill="background1"/>
            <w:vAlign w:val="center"/>
          </w:tcPr>
          <w:p w14:paraId="219BD4EF" w14:textId="77777777" w:rsidR="00174B57" w:rsidRPr="0078187C" w:rsidRDefault="00174B57" w:rsidP="00174B57">
            <w:pPr>
              <w:jc w:val="center"/>
              <w:rPr>
                <w:lang w:val="en-GB"/>
              </w:rPr>
            </w:pPr>
            <w:r w:rsidRPr="0078187C">
              <w:rPr>
                <w:lang w:val="en-GB"/>
              </w:rPr>
              <w:t>9</w:t>
            </w:r>
          </w:p>
        </w:tc>
        <w:tc>
          <w:tcPr>
            <w:tcW w:w="548" w:type="dxa"/>
            <w:shd w:val="clear" w:color="auto" w:fill="FFFFFF" w:themeFill="background1"/>
            <w:vAlign w:val="center"/>
          </w:tcPr>
          <w:p w14:paraId="72448C32" w14:textId="77777777" w:rsidR="00174B57" w:rsidRPr="0078187C" w:rsidRDefault="00174B57" w:rsidP="00174B57">
            <w:pPr>
              <w:jc w:val="center"/>
              <w:rPr>
                <w:lang w:val="en-GB"/>
              </w:rPr>
            </w:pPr>
            <w:r w:rsidRPr="0078187C">
              <w:rPr>
                <w:lang w:val="en-GB"/>
              </w:rPr>
              <w:t>2</w:t>
            </w:r>
          </w:p>
        </w:tc>
        <w:tc>
          <w:tcPr>
            <w:tcW w:w="548" w:type="dxa"/>
            <w:shd w:val="clear" w:color="auto" w:fill="FFFFFF" w:themeFill="background1"/>
            <w:vAlign w:val="center"/>
          </w:tcPr>
          <w:p w14:paraId="4AC33CEB" w14:textId="77777777" w:rsidR="00174B57" w:rsidRPr="0078187C" w:rsidRDefault="00174B57" w:rsidP="00174B57">
            <w:pPr>
              <w:jc w:val="center"/>
              <w:rPr>
                <w:lang w:val="en-GB"/>
              </w:rPr>
            </w:pPr>
            <w:r w:rsidRPr="0078187C">
              <w:rPr>
                <w:lang w:val="en-GB"/>
              </w:rPr>
              <w:t>-</w:t>
            </w:r>
          </w:p>
        </w:tc>
        <w:tc>
          <w:tcPr>
            <w:tcW w:w="548" w:type="dxa"/>
            <w:shd w:val="clear" w:color="auto" w:fill="FFFFFF" w:themeFill="background1"/>
            <w:vAlign w:val="center"/>
          </w:tcPr>
          <w:p w14:paraId="3F04ECCC" w14:textId="77777777" w:rsidR="00174B57" w:rsidRPr="0078187C" w:rsidRDefault="00174B57" w:rsidP="00174B57">
            <w:pPr>
              <w:jc w:val="center"/>
              <w:rPr>
                <w:lang w:val="en-GB"/>
              </w:rPr>
            </w:pPr>
            <w:r w:rsidRPr="0078187C">
              <w:rPr>
                <w:lang w:val="en-GB"/>
              </w:rPr>
              <w:t>50</w:t>
            </w:r>
          </w:p>
        </w:tc>
      </w:tr>
      <w:tr w:rsidR="00174B57" w:rsidRPr="0078187C" w14:paraId="6B38FF5A" w14:textId="77777777" w:rsidTr="00174B57">
        <w:tc>
          <w:tcPr>
            <w:tcW w:w="4116" w:type="dxa"/>
            <w:shd w:val="clear" w:color="auto" w:fill="FFFFFF" w:themeFill="background1"/>
          </w:tcPr>
          <w:p w14:paraId="1A772388" w14:textId="77777777" w:rsidR="00174B57" w:rsidRPr="0078187C" w:rsidRDefault="00174B57" w:rsidP="00174B57">
            <w:pPr>
              <w:rPr>
                <w:lang w:val="en-GB"/>
              </w:rPr>
            </w:pPr>
            <w:r w:rsidRPr="0078187C">
              <w:rPr>
                <w:lang w:val="en-GB"/>
              </w:rPr>
              <w:t>Adding text alternatives to non-textual content</w:t>
            </w:r>
          </w:p>
        </w:tc>
        <w:tc>
          <w:tcPr>
            <w:tcW w:w="561" w:type="dxa"/>
            <w:shd w:val="clear" w:color="auto" w:fill="FFFFFF" w:themeFill="background1"/>
            <w:vAlign w:val="center"/>
          </w:tcPr>
          <w:p w14:paraId="679AE7D4" w14:textId="77777777" w:rsidR="00174B57" w:rsidRPr="0078187C" w:rsidRDefault="00174B57" w:rsidP="00174B57">
            <w:pPr>
              <w:jc w:val="center"/>
              <w:rPr>
                <w:lang w:val="en-GB"/>
              </w:rPr>
            </w:pPr>
            <w:r w:rsidRPr="0078187C">
              <w:rPr>
                <w:lang w:val="en-GB"/>
              </w:rPr>
              <w:t>4</w:t>
            </w:r>
          </w:p>
        </w:tc>
        <w:tc>
          <w:tcPr>
            <w:tcW w:w="549" w:type="dxa"/>
            <w:shd w:val="clear" w:color="auto" w:fill="FFFFFF" w:themeFill="background1"/>
            <w:vAlign w:val="center"/>
          </w:tcPr>
          <w:p w14:paraId="3CBC9E89" w14:textId="77777777" w:rsidR="00174B57" w:rsidRPr="0078187C" w:rsidRDefault="00174B57" w:rsidP="00174B57">
            <w:pPr>
              <w:jc w:val="center"/>
              <w:rPr>
                <w:lang w:val="en-GB"/>
              </w:rPr>
            </w:pPr>
            <w:r w:rsidRPr="0078187C">
              <w:rPr>
                <w:lang w:val="en-GB"/>
              </w:rPr>
              <w:t>2</w:t>
            </w:r>
          </w:p>
        </w:tc>
        <w:tc>
          <w:tcPr>
            <w:tcW w:w="548" w:type="dxa"/>
            <w:shd w:val="clear" w:color="auto" w:fill="FFFFFF" w:themeFill="background1"/>
            <w:vAlign w:val="center"/>
          </w:tcPr>
          <w:p w14:paraId="2B1AC48A" w14:textId="77777777" w:rsidR="00174B57" w:rsidRPr="0078187C" w:rsidRDefault="00174B57" w:rsidP="00174B57">
            <w:pPr>
              <w:jc w:val="center"/>
              <w:rPr>
                <w:lang w:val="en-GB"/>
              </w:rPr>
            </w:pPr>
            <w:r w:rsidRPr="0078187C">
              <w:rPr>
                <w:lang w:val="en-GB"/>
              </w:rPr>
              <w:t>1</w:t>
            </w:r>
          </w:p>
        </w:tc>
        <w:tc>
          <w:tcPr>
            <w:tcW w:w="548" w:type="dxa"/>
            <w:shd w:val="clear" w:color="auto" w:fill="FFFFFF" w:themeFill="background1"/>
            <w:vAlign w:val="center"/>
          </w:tcPr>
          <w:p w14:paraId="3CF2A2A6" w14:textId="77777777" w:rsidR="00174B57" w:rsidRPr="0078187C" w:rsidRDefault="00174B57" w:rsidP="00174B57">
            <w:pPr>
              <w:jc w:val="center"/>
              <w:rPr>
                <w:lang w:val="en-GB"/>
              </w:rPr>
            </w:pPr>
            <w:r w:rsidRPr="0078187C">
              <w:rPr>
                <w:lang w:val="en-GB"/>
              </w:rPr>
              <w:t>2</w:t>
            </w:r>
          </w:p>
        </w:tc>
        <w:tc>
          <w:tcPr>
            <w:tcW w:w="548" w:type="dxa"/>
            <w:shd w:val="clear" w:color="auto" w:fill="FFFFFF" w:themeFill="background1"/>
            <w:vAlign w:val="center"/>
          </w:tcPr>
          <w:p w14:paraId="43567CD7" w14:textId="77777777" w:rsidR="00174B57" w:rsidRPr="0078187C" w:rsidRDefault="00174B57" w:rsidP="00174B57">
            <w:pPr>
              <w:jc w:val="center"/>
              <w:rPr>
                <w:lang w:val="en-GB"/>
              </w:rPr>
            </w:pPr>
            <w:r w:rsidRPr="0078187C">
              <w:rPr>
                <w:lang w:val="en-GB"/>
              </w:rPr>
              <w:t>4</w:t>
            </w:r>
          </w:p>
        </w:tc>
        <w:tc>
          <w:tcPr>
            <w:tcW w:w="548" w:type="dxa"/>
            <w:shd w:val="clear" w:color="auto" w:fill="FFFFFF" w:themeFill="background1"/>
            <w:vAlign w:val="center"/>
          </w:tcPr>
          <w:p w14:paraId="68002955" w14:textId="77777777" w:rsidR="00174B57" w:rsidRPr="0078187C" w:rsidRDefault="00174B57" w:rsidP="00174B57">
            <w:pPr>
              <w:jc w:val="center"/>
              <w:rPr>
                <w:lang w:val="en-GB"/>
              </w:rPr>
            </w:pPr>
            <w:r w:rsidRPr="0078187C">
              <w:rPr>
                <w:lang w:val="en-GB"/>
              </w:rPr>
              <w:t>4</w:t>
            </w:r>
          </w:p>
        </w:tc>
        <w:tc>
          <w:tcPr>
            <w:tcW w:w="548" w:type="dxa"/>
            <w:shd w:val="clear" w:color="auto" w:fill="FFFFFF" w:themeFill="background1"/>
            <w:vAlign w:val="center"/>
          </w:tcPr>
          <w:p w14:paraId="693E8AED" w14:textId="77777777" w:rsidR="00174B57" w:rsidRPr="0078187C" w:rsidRDefault="00174B57" w:rsidP="00174B57">
            <w:pPr>
              <w:jc w:val="center"/>
              <w:rPr>
                <w:lang w:val="en-GB"/>
              </w:rPr>
            </w:pPr>
            <w:r w:rsidRPr="0078187C">
              <w:rPr>
                <w:lang w:val="en-GB"/>
              </w:rPr>
              <w:t>-</w:t>
            </w:r>
          </w:p>
        </w:tc>
        <w:tc>
          <w:tcPr>
            <w:tcW w:w="548" w:type="dxa"/>
            <w:shd w:val="clear" w:color="auto" w:fill="FFFFFF" w:themeFill="background1"/>
            <w:vAlign w:val="center"/>
          </w:tcPr>
          <w:p w14:paraId="1F649944" w14:textId="77777777" w:rsidR="00174B57" w:rsidRPr="0078187C" w:rsidRDefault="00174B57" w:rsidP="00174B57">
            <w:pPr>
              <w:jc w:val="center"/>
              <w:rPr>
                <w:lang w:val="en-GB"/>
              </w:rPr>
            </w:pPr>
            <w:r w:rsidRPr="0078187C">
              <w:rPr>
                <w:lang w:val="en-GB"/>
              </w:rPr>
              <w:t>1</w:t>
            </w:r>
          </w:p>
        </w:tc>
        <w:tc>
          <w:tcPr>
            <w:tcW w:w="548" w:type="dxa"/>
            <w:shd w:val="clear" w:color="auto" w:fill="FFFFFF" w:themeFill="background1"/>
            <w:vAlign w:val="center"/>
          </w:tcPr>
          <w:p w14:paraId="71588025" w14:textId="77777777" w:rsidR="00174B57" w:rsidRPr="0078187C" w:rsidRDefault="00174B57" w:rsidP="00174B57">
            <w:pPr>
              <w:jc w:val="center"/>
              <w:rPr>
                <w:lang w:val="en-GB"/>
              </w:rPr>
            </w:pPr>
            <w:r w:rsidRPr="0078187C">
              <w:rPr>
                <w:lang w:val="en-GB"/>
              </w:rPr>
              <w:t>18</w:t>
            </w:r>
          </w:p>
        </w:tc>
      </w:tr>
      <w:tr w:rsidR="00174B57" w:rsidRPr="0078187C" w14:paraId="57A1A638" w14:textId="77777777" w:rsidTr="00174B57">
        <w:tc>
          <w:tcPr>
            <w:tcW w:w="4116" w:type="dxa"/>
            <w:shd w:val="clear" w:color="auto" w:fill="FFFFFF" w:themeFill="background1"/>
          </w:tcPr>
          <w:p w14:paraId="04A91FE7" w14:textId="77777777" w:rsidR="00174B57" w:rsidRPr="0078187C" w:rsidRDefault="00174B57" w:rsidP="00174B57">
            <w:pPr>
              <w:rPr>
                <w:lang w:val="en-GB"/>
              </w:rPr>
            </w:pPr>
            <w:r w:rsidRPr="0078187C">
              <w:rPr>
                <w:lang w:val="en-GB"/>
              </w:rPr>
              <w:t>Ensuring tables of contents, footnotes, endnotes, indexes and glossaries are programmatically implemented</w:t>
            </w:r>
          </w:p>
        </w:tc>
        <w:tc>
          <w:tcPr>
            <w:tcW w:w="561" w:type="dxa"/>
            <w:shd w:val="clear" w:color="auto" w:fill="FFFFFF" w:themeFill="background1"/>
            <w:vAlign w:val="center"/>
          </w:tcPr>
          <w:p w14:paraId="67398C4D" w14:textId="77777777" w:rsidR="00174B57" w:rsidRPr="0078187C" w:rsidRDefault="00174B57" w:rsidP="00174B57">
            <w:pPr>
              <w:jc w:val="center"/>
              <w:rPr>
                <w:lang w:val="en-GB"/>
              </w:rPr>
            </w:pPr>
            <w:r w:rsidRPr="0078187C">
              <w:rPr>
                <w:lang w:val="en-GB"/>
              </w:rPr>
              <w:t>11</w:t>
            </w:r>
          </w:p>
        </w:tc>
        <w:tc>
          <w:tcPr>
            <w:tcW w:w="549" w:type="dxa"/>
            <w:shd w:val="clear" w:color="auto" w:fill="FFFFFF" w:themeFill="background1"/>
            <w:vAlign w:val="center"/>
          </w:tcPr>
          <w:p w14:paraId="25C84655" w14:textId="77777777" w:rsidR="00174B57" w:rsidRPr="0078187C" w:rsidRDefault="00174B57" w:rsidP="00174B57">
            <w:pPr>
              <w:jc w:val="center"/>
              <w:rPr>
                <w:lang w:val="en-GB"/>
              </w:rPr>
            </w:pPr>
            <w:r w:rsidRPr="0078187C">
              <w:rPr>
                <w:lang w:val="en-GB"/>
              </w:rPr>
              <w:t>17</w:t>
            </w:r>
          </w:p>
        </w:tc>
        <w:tc>
          <w:tcPr>
            <w:tcW w:w="548" w:type="dxa"/>
            <w:shd w:val="clear" w:color="auto" w:fill="FFFFFF" w:themeFill="background1"/>
            <w:vAlign w:val="center"/>
          </w:tcPr>
          <w:p w14:paraId="0F3EF4FC" w14:textId="77777777" w:rsidR="00174B57" w:rsidRPr="0078187C" w:rsidRDefault="00174B57" w:rsidP="00174B57">
            <w:pPr>
              <w:jc w:val="center"/>
              <w:rPr>
                <w:lang w:val="en-GB"/>
              </w:rPr>
            </w:pPr>
            <w:r w:rsidRPr="0078187C">
              <w:rPr>
                <w:lang w:val="en-GB"/>
              </w:rPr>
              <w:t>1</w:t>
            </w:r>
          </w:p>
        </w:tc>
        <w:tc>
          <w:tcPr>
            <w:tcW w:w="548" w:type="dxa"/>
            <w:shd w:val="clear" w:color="auto" w:fill="FFFFFF" w:themeFill="background1"/>
            <w:vAlign w:val="center"/>
          </w:tcPr>
          <w:p w14:paraId="7D4933AC" w14:textId="77777777" w:rsidR="00174B57" w:rsidRPr="0078187C" w:rsidRDefault="00174B57" w:rsidP="00174B57">
            <w:pPr>
              <w:jc w:val="center"/>
              <w:rPr>
                <w:lang w:val="en-GB"/>
              </w:rPr>
            </w:pPr>
            <w:r w:rsidRPr="0078187C">
              <w:rPr>
                <w:lang w:val="en-GB"/>
              </w:rPr>
              <w:t>1</w:t>
            </w:r>
          </w:p>
        </w:tc>
        <w:tc>
          <w:tcPr>
            <w:tcW w:w="548" w:type="dxa"/>
            <w:shd w:val="clear" w:color="auto" w:fill="FFFFFF" w:themeFill="background1"/>
            <w:vAlign w:val="center"/>
          </w:tcPr>
          <w:p w14:paraId="7C503C4D" w14:textId="77777777" w:rsidR="00174B57" w:rsidRPr="0078187C" w:rsidRDefault="00174B57" w:rsidP="00174B57">
            <w:pPr>
              <w:jc w:val="center"/>
              <w:rPr>
                <w:lang w:val="en-GB"/>
              </w:rPr>
            </w:pPr>
            <w:r w:rsidRPr="0078187C">
              <w:rPr>
                <w:lang w:val="en-GB"/>
              </w:rPr>
              <w:t>3</w:t>
            </w:r>
          </w:p>
        </w:tc>
        <w:tc>
          <w:tcPr>
            <w:tcW w:w="548" w:type="dxa"/>
            <w:shd w:val="clear" w:color="auto" w:fill="FFFFFF" w:themeFill="background1"/>
            <w:vAlign w:val="center"/>
          </w:tcPr>
          <w:p w14:paraId="2D2648B0" w14:textId="77777777" w:rsidR="00174B57" w:rsidRPr="0078187C" w:rsidRDefault="00174B57" w:rsidP="00174B57">
            <w:pPr>
              <w:jc w:val="center"/>
              <w:rPr>
                <w:lang w:val="en-GB"/>
              </w:rPr>
            </w:pPr>
            <w:r w:rsidRPr="0078187C">
              <w:rPr>
                <w:lang w:val="en-GB"/>
              </w:rPr>
              <w:t>9</w:t>
            </w:r>
          </w:p>
        </w:tc>
        <w:tc>
          <w:tcPr>
            <w:tcW w:w="548" w:type="dxa"/>
            <w:shd w:val="clear" w:color="auto" w:fill="FFFFFF" w:themeFill="background1"/>
            <w:vAlign w:val="center"/>
          </w:tcPr>
          <w:p w14:paraId="30BF6560" w14:textId="77777777" w:rsidR="00174B57" w:rsidRPr="0078187C" w:rsidRDefault="00174B57" w:rsidP="00174B57">
            <w:pPr>
              <w:jc w:val="center"/>
              <w:rPr>
                <w:lang w:val="en-GB"/>
              </w:rPr>
            </w:pPr>
            <w:r w:rsidRPr="0078187C">
              <w:rPr>
                <w:lang w:val="en-GB"/>
              </w:rPr>
              <w:t>2</w:t>
            </w:r>
          </w:p>
        </w:tc>
        <w:tc>
          <w:tcPr>
            <w:tcW w:w="548" w:type="dxa"/>
            <w:shd w:val="clear" w:color="auto" w:fill="FFFFFF" w:themeFill="background1"/>
            <w:vAlign w:val="center"/>
          </w:tcPr>
          <w:p w14:paraId="39A0DAC2" w14:textId="77777777" w:rsidR="00174B57" w:rsidRPr="0078187C" w:rsidRDefault="00174B57" w:rsidP="00174B57">
            <w:pPr>
              <w:jc w:val="center"/>
              <w:rPr>
                <w:lang w:val="en-GB"/>
              </w:rPr>
            </w:pPr>
            <w:r w:rsidRPr="0078187C">
              <w:rPr>
                <w:lang w:val="en-GB"/>
              </w:rPr>
              <w:t>-</w:t>
            </w:r>
          </w:p>
        </w:tc>
        <w:tc>
          <w:tcPr>
            <w:tcW w:w="548" w:type="dxa"/>
            <w:shd w:val="clear" w:color="auto" w:fill="FFFFFF" w:themeFill="background1"/>
            <w:vAlign w:val="center"/>
          </w:tcPr>
          <w:p w14:paraId="6AF517DF" w14:textId="77777777" w:rsidR="00174B57" w:rsidRPr="0078187C" w:rsidRDefault="00174B57" w:rsidP="00174B57">
            <w:pPr>
              <w:jc w:val="center"/>
              <w:rPr>
                <w:lang w:val="en-GB"/>
              </w:rPr>
            </w:pPr>
            <w:r w:rsidRPr="0078187C">
              <w:rPr>
                <w:lang w:val="en-GB"/>
              </w:rPr>
              <w:t>44</w:t>
            </w:r>
          </w:p>
        </w:tc>
      </w:tr>
      <w:tr w:rsidR="00174B57" w:rsidRPr="0078187C" w14:paraId="1695876D" w14:textId="77777777" w:rsidTr="00174B57">
        <w:tc>
          <w:tcPr>
            <w:tcW w:w="4116" w:type="dxa"/>
            <w:shd w:val="clear" w:color="auto" w:fill="FFFFFF" w:themeFill="background1"/>
          </w:tcPr>
          <w:p w14:paraId="6F7294DF" w14:textId="77777777" w:rsidR="00174B57" w:rsidRPr="0078187C" w:rsidRDefault="00174B57" w:rsidP="00174B57">
            <w:pPr>
              <w:rPr>
                <w:lang w:val="en-GB"/>
              </w:rPr>
            </w:pPr>
            <w:r w:rsidRPr="0078187C">
              <w:rPr>
                <w:lang w:val="en-GB"/>
              </w:rPr>
              <w:t>Using colours with sufficient contrast</w:t>
            </w:r>
          </w:p>
        </w:tc>
        <w:tc>
          <w:tcPr>
            <w:tcW w:w="561" w:type="dxa"/>
            <w:shd w:val="clear" w:color="auto" w:fill="FFFFFF" w:themeFill="background1"/>
            <w:vAlign w:val="center"/>
          </w:tcPr>
          <w:p w14:paraId="19C629BF" w14:textId="77777777" w:rsidR="00174B57" w:rsidRPr="0078187C" w:rsidRDefault="00174B57" w:rsidP="00174B57">
            <w:pPr>
              <w:jc w:val="center"/>
              <w:rPr>
                <w:lang w:val="en-GB"/>
              </w:rPr>
            </w:pPr>
            <w:r w:rsidRPr="0078187C">
              <w:rPr>
                <w:lang w:val="en-GB"/>
              </w:rPr>
              <w:t>10</w:t>
            </w:r>
          </w:p>
        </w:tc>
        <w:tc>
          <w:tcPr>
            <w:tcW w:w="549" w:type="dxa"/>
            <w:shd w:val="clear" w:color="auto" w:fill="FFFFFF" w:themeFill="background1"/>
            <w:vAlign w:val="center"/>
          </w:tcPr>
          <w:p w14:paraId="623C4C3E" w14:textId="77777777" w:rsidR="00174B57" w:rsidRPr="0078187C" w:rsidRDefault="00174B57" w:rsidP="00174B57">
            <w:pPr>
              <w:jc w:val="center"/>
              <w:rPr>
                <w:lang w:val="en-GB"/>
              </w:rPr>
            </w:pPr>
            <w:r w:rsidRPr="0078187C">
              <w:rPr>
                <w:lang w:val="en-GB"/>
              </w:rPr>
              <w:t>8</w:t>
            </w:r>
          </w:p>
        </w:tc>
        <w:tc>
          <w:tcPr>
            <w:tcW w:w="548" w:type="dxa"/>
            <w:shd w:val="clear" w:color="auto" w:fill="FFFFFF" w:themeFill="background1"/>
            <w:vAlign w:val="center"/>
          </w:tcPr>
          <w:p w14:paraId="3E45C7C8" w14:textId="77777777" w:rsidR="00174B57" w:rsidRPr="0078187C" w:rsidRDefault="00174B57" w:rsidP="00174B57">
            <w:pPr>
              <w:jc w:val="center"/>
              <w:rPr>
                <w:lang w:val="en-GB"/>
              </w:rPr>
            </w:pPr>
            <w:r w:rsidRPr="0078187C">
              <w:rPr>
                <w:lang w:val="en-GB"/>
              </w:rPr>
              <w:t>3</w:t>
            </w:r>
          </w:p>
        </w:tc>
        <w:tc>
          <w:tcPr>
            <w:tcW w:w="548" w:type="dxa"/>
            <w:shd w:val="clear" w:color="auto" w:fill="FFFFFF" w:themeFill="background1"/>
            <w:vAlign w:val="center"/>
          </w:tcPr>
          <w:p w14:paraId="160E14A8" w14:textId="77777777" w:rsidR="00174B57" w:rsidRPr="0078187C" w:rsidRDefault="00174B57" w:rsidP="00174B57">
            <w:pPr>
              <w:jc w:val="center"/>
              <w:rPr>
                <w:lang w:val="en-GB"/>
              </w:rPr>
            </w:pPr>
            <w:r w:rsidRPr="0078187C">
              <w:rPr>
                <w:lang w:val="en-GB"/>
              </w:rPr>
              <w:t>1</w:t>
            </w:r>
          </w:p>
        </w:tc>
        <w:tc>
          <w:tcPr>
            <w:tcW w:w="548" w:type="dxa"/>
            <w:shd w:val="clear" w:color="auto" w:fill="FFFFFF" w:themeFill="background1"/>
            <w:vAlign w:val="center"/>
          </w:tcPr>
          <w:p w14:paraId="353B3212" w14:textId="77777777" w:rsidR="00174B57" w:rsidRPr="0078187C" w:rsidRDefault="00174B57" w:rsidP="00174B57">
            <w:pPr>
              <w:jc w:val="center"/>
              <w:rPr>
                <w:lang w:val="en-GB"/>
              </w:rPr>
            </w:pPr>
            <w:r w:rsidRPr="0078187C">
              <w:rPr>
                <w:lang w:val="en-GB"/>
              </w:rPr>
              <w:t>2</w:t>
            </w:r>
          </w:p>
        </w:tc>
        <w:tc>
          <w:tcPr>
            <w:tcW w:w="548" w:type="dxa"/>
            <w:shd w:val="clear" w:color="auto" w:fill="FFFFFF" w:themeFill="background1"/>
            <w:vAlign w:val="center"/>
          </w:tcPr>
          <w:p w14:paraId="3AFCA97E" w14:textId="77777777" w:rsidR="00174B57" w:rsidRPr="0078187C" w:rsidRDefault="00174B57" w:rsidP="00174B57">
            <w:pPr>
              <w:jc w:val="center"/>
              <w:rPr>
                <w:lang w:val="en-GB"/>
              </w:rPr>
            </w:pPr>
            <w:r w:rsidRPr="0078187C">
              <w:rPr>
                <w:lang w:val="en-GB"/>
              </w:rPr>
              <w:t>4</w:t>
            </w:r>
          </w:p>
        </w:tc>
        <w:tc>
          <w:tcPr>
            <w:tcW w:w="548" w:type="dxa"/>
            <w:shd w:val="clear" w:color="auto" w:fill="FFFFFF" w:themeFill="background1"/>
            <w:vAlign w:val="center"/>
          </w:tcPr>
          <w:p w14:paraId="09FF0F28" w14:textId="77777777" w:rsidR="00174B57" w:rsidRPr="0078187C" w:rsidRDefault="00174B57" w:rsidP="00174B57">
            <w:pPr>
              <w:jc w:val="center"/>
              <w:rPr>
                <w:lang w:val="en-GB"/>
              </w:rPr>
            </w:pPr>
            <w:r w:rsidRPr="0078187C">
              <w:rPr>
                <w:lang w:val="en-GB"/>
              </w:rPr>
              <w:t>1</w:t>
            </w:r>
          </w:p>
        </w:tc>
        <w:tc>
          <w:tcPr>
            <w:tcW w:w="548" w:type="dxa"/>
            <w:shd w:val="clear" w:color="auto" w:fill="FFFFFF" w:themeFill="background1"/>
            <w:vAlign w:val="center"/>
          </w:tcPr>
          <w:p w14:paraId="18F536D8" w14:textId="77777777" w:rsidR="00174B57" w:rsidRPr="0078187C" w:rsidRDefault="00174B57" w:rsidP="00174B57">
            <w:pPr>
              <w:jc w:val="center"/>
              <w:rPr>
                <w:lang w:val="en-GB"/>
              </w:rPr>
            </w:pPr>
            <w:r w:rsidRPr="0078187C">
              <w:rPr>
                <w:lang w:val="en-GB"/>
              </w:rPr>
              <w:t>1</w:t>
            </w:r>
          </w:p>
        </w:tc>
        <w:tc>
          <w:tcPr>
            <w:tcW w:w="548" w:type="dxa"/>
            <w:shd w:val="clear" w:color="auto" w:fill="FFFFFF" w:themeFill="background1"/>
            <w:vAlign w:val="center"/>
          </w:tcPr>
          <w:p w14:paraId="1245B09F" w14:textId="77777777" w:rsidR="00174B57" w:rsidRPr="0078187C" w:rsidRDefault="00174B57" w:rsidP="00174B57">
            <w:pPr>
              <w:jc w:val="center"/>
              <w:rPr>
                <w:lang w:val="en-GB"/>
              </w:rPr>
            </w:pPr>
            <w:r w:rsidRPr="0078187C">
              <w:rPr>
                <w:lang w:val="en-GB"/>
              </w:rPr>
              <w:t>30</w:t>
            </w:r>
          </w:p>
        </w:tc>
      </w:tr>
      <w:tr w:rsidR="00174B57" w:rsidRPr="0078187C" w14:paraId="0F5CB2A1" w14:textId="77777777" w:rsidTr="00174B57">
        <w:tc>
          <w:tcPr>
            <w:tcW w:w="4116" w:type="dxa"/>
            <w:shd w:val="clear" w:color="auto" w:fill="FFFFFF" w:themeFill="background1"/>
          </w:tcPr>
          <w:p w14:paraId="017914E7" w14:textId="77777777" w:rsidR="00174B57" w:rsidRPr="0078187C" w:rsidRDefault="00174B57" w:rsidP="00174B57">
            <w:pPr>
              <w:rPr>
                <w:lang w:val="en-GB"/>
              </w:rPr>
            </w:pPr>
            <w:r w:rsidRPr="0078187C">
              <w:rPr>
                <w:lang w:val="en-GB"/>
              </w:rPr>
              <w:t>Implementing responsive fonts and layouts</w:t>
            </w:r>
          </w:p>
        </w:tc>
        <w:tc>
          <w:tcPr>
            <w:tcW w:w="561" w:type="dxa"/>
            <w:shd w:val="clear" w:color="auto" w:fill="FFFFFF" w:themeFill="background1"/>
            <w:vAlign w:val="center"/>
          </w:tcPr>
          <w:p w14:paraId="1D238D27" w14:textId="77777777" w:rsidR="00174B57" w:rsidRPr="0078187C" w:rsidRDefault="00174B57" w:rsidP="00174B57">
            <w:pPr>
              <w:jc w:val="center"/>
              <w:rPr>
                <w:lang w:val="en-GB"/>
              </w:rPr>
            </w:pPr>
            <w:r w:rsidRPr="0078187C">
              <w:rPr>
                <w:lang w:val="en-GB"/>
              </w:rPr>
              <w:t>14</w:t>
            </w:r>
          </w:p>
        </w:tc>
        <w:tc>
          <w:tcPr>
            <w:tcW w:w="549" w:type="dxa"/>
            <w:shd w:val="clear" w:color="auto" w:fill="FFFFFF" w:themeFill="background1"/>
            <w:vAlign w:val="center"/>
          </w:tcPr>
          <w:p w14:paraId="77EAE396" w14:textId="77777777" w:rsidR="00174B57" w:rsidRPr="0078187C" w:rsidRDefault="00174B57" w:rsidP="00174B57">
            <w:pPr>
              <w:jc w:val="center"/>
              <w:rPr>
                <w:lang w:val="en-GB"/>
              </w:rPr>
            </w:pPr>
            <w:r w:rsidRPr="0078187C">
              <w:rPr>
                <w:lang w:val="en-GB"/>
              </w:rPr>
              <w:t>11</w:t>
            </w:r>
          </w:p>
        </w:tc>
        <w:tc>
          <w:tcPr>
            <w:tcW w:w="548" w:type="dxa"/>
            <w:shd w:val="clear" w:color="auto" w:fill="FFFFFF" w:themeFill="background1"/>
            <w:vAlign w:val="center"/>
          </w:tcPr>
          <w:p w14:paraId="0929F5B5" w14:textId="77777777" w:rsidR="00174B57" w:rsidRPr="0078187C" w:rsidRDefault="00174B57" w:rsidP="00174B57">
            <w:pPr>
              <w:jc w:val="center"/>
              <w:rPr>
                <w:lang w:val="en-GB"/>
              </w:rPr>
            </w:pPr>
            <w:r w:rsidRPr="0078187C">
              <w:rPr>
                <w:lang w:val="en-GB"/>
              </w:rPr>
              <w:t>3</w:t>
            </w:r>
          </w:p>
        </w:tc>
        <w:tc>
          <w:tcPr>
            <w:tcW w:w="548" w:type="dxa"/>
            <w:shd w:val="clear" w:color="auto" w:fill="FFFFFF" w:themeFill="background1"/>
            <w:vAlign w:val="center"/>
          </w:tcPr>
          <w:p w14:paraId="29C3D488" w14:textId="77777777" w:rsidR="00174B57" w:rsidRPr="0078187C" w:rsidRDefault="00174B57" w:rsidP="00174B57">
            <w:pPr>
              <w:jc w:val="center"/>
              <w:rPr>
                <w:lang w:val="en-GB"/>
              </w:rPr>
            </w:pPr>
            <w:r w:rsidRPr="0078187C">
              <w:rPr>
                <w:lang w:val="en-GB"/>
              </w:rPr>
              <w:t>-</w:t>
            </w:r>
          </w:p>
        </w:tc>
        <w:tc>
          <w:tcPr>
            <w:tcW w:w="548" w:type="dxa"/>
            <w:shd w:val="clear" w:color="auto" w:fill="FFFFFF" w:themeFill="background1"/>
            <w:vAlign w:val="center"/>
          </w:tcPr>
          <w:p w14:paraId="58BD2C96" w14:textId="77777777" w:rsidR="00174B57" w:rsidRPr="0078187C" w:rsidRDefault="00174B57" w:rsidP="00174B57">
            <w:pPr>
              <w:jc w:val="center"/>
              <w:rPr>
                <w:lang w:val="en-GB"/>
              </w:rPr>
            </w:pPr>
            <w:r w:rsidRPr="0078187C">
              <w:rPr>
                <w:lang w:val="en-GB"/>
              </w:rPr>
              <w:t>2</w:t>
            </w:r>
          </w:p>
        </w:tc>
        <w:tc>
          <w:tcPr>
            <w:tcW w:w="548" w:type="dxa"/>
            <w:shd w:val="clear" w:color="auto" w:fill="FFFFFF" w:themeFill="background1"/>
            <w:vAlign w:val="center"/>
          </w:tcPr>
          <w:p w14:paraId="6C6465C2" w14:textId="77777777" w:rsidR="00174B57" w:rsidRPr="0078187C" w:rsidRDefault="00174B57" w:rsidP="00174B57">
            <w:pPr>
              <w:jc w:val="center"/>
              <w:rPr>
                <w:lang w:val="en-GB"/>
              </w:rPr>
            </w:pPr>
            <w:r w:rsidRPr="0078187C">
              <w:rPr>
                <w:lang w:val="en-GB"/>
              </w:rPr>
              <w:t>8</w:t>
            </w:r>
          </w:p>
        </w:tc>
        <w:tc>
          <w:tcPr>
            <w:tcW w:w="548" w:type="dxa"/>
            <w:shd w:val="clear" w:color="auto" w:fill="FFFFFF" w:themeFill="background1"/>
            <w:vAlign w:val="center"/>
          </w:tcPr>
          <w:p w14:paraId="62A0B990" w14:textId="77777777" w:rsidR="00174B57" w:rsidRPr="0078187C" w:rsidRDefault="00174B57" w:rsidP="00174B57">
            <w:pPr>
              <w:jc w:val="center"/>
              <w:rPr>
                <w:lang w:val="en-GB"/>
              </w:rPr>
            </w:pPr>
            <w:r w:rsidRPr="0078187C">
              <w:rPr>
                <w:lang w:val="en-GB"/>
              </w:rPr>
              <w:t>2</w:t>
            </w:r>
          </w:p>
        </w:tc>
        <w:tc>
          <w:tcPr>
            <w:tcW w:w="548" w:type="dxa"/>
            <w:shd w:val="clear" w:color="auto" w:fill="FFFFFF" w:themeFill="background1"/>
            <w:vAlign w:val="center"/>
          </w:tcPr>
          <w:p w14:paraId="4AFBAD57" w14:textId="77777777" w:rsidR="00174B57" w:rsidRPr="0078187C" w:rsidRDefault="00174B57" w:rsidP="00174B57">
            <w:pPr>
              <w:jc w:val="center"/>
              <w:rPr>
                <w:lang w:val="en-GB"/>
              </w:rPr>
            </w:pPr>
            <w:r w:rsidRPr="0078187C">
              <w:rPr>
                <w:lang w:val="en-GB"/>
              </w:rPr>
              <w:t>-</w:t>
            </w:r>
          </w:p>
        </w:tc>
        <w:tc>
          <w:tcPr>
            <w:tcW w:w="548" w:type="dxa"/>
            <w:shd w:val="clear" w:color="auto" w:fill="FFFFFF" w:themeFill="background1"/>
            <w:vAlign w:val="center"/>
          </w:tcPr>
          <w:p w14:paraId="3435CF41" w14:textId="77777777" w:rsidR="00174B57" w:rsidRPr="0078187C" w:rsidRDefault="00174B57" w:rsidP="00174B57">
            <w:pPr>
              <w:jc w:val="center"/>
              <w:rPr>
                <w:lang w:val="en-GB"/>
              </w:rPr>
            </w:pPr>
            <w:r w:rsidRPr="0078187C">
              <w:rPr>
                <w:lang w:val="en-GB"/>
              </w:rPr>
              <w:t>40</w:t>
            </w:r>
          </w:p>
        </w:tc>
      </w:tr>
      <w:tr w:rsidR="00174B57" w:rsidRPr="0078187C" w14:paraId="080DD507" w14:textId="77777777" w:rsidTr="00174B57">
        <w:tc>
          <w:tcPr>
            <w:tcW w:w="4116" w:type="dxa"/>
            <w:shd w:val="clear" w:color="auto" w:fill="FFFFFF" w:themeFill="background1"/>
          </w:tcPr>
          <w:p w14:paraId="723D7EEF" w14:textId="77777777" w:rsidR="00174B57" w:rsidRPr="0078187C" w:rsidRDefault="00174B57" w:rsidP="00174B57">
            <w:pPr>
              <w:rPr>
                <w:lang w:val="en-GB"/>
              </w:rPr>
            </w:pPr>
            <w:r w:rsidRPr="0078187C">
              <w:rPr>
                <w:lang w:val="en-GB"/>
              </w:rPr>
              <w:t>Running accessibility Quality Assurance</w:t>
            </w:r>
          </w:p>
        </w:tc>
        <w:tc>
          <w:tcPr>
            <w:tcW w:w="561" w:type="dxa"/>
            <w:shd w:val="clear" w:color="auto" w:fill="FFFFFF" w:themeFill="background1"/>
            <w:vAlign w:val="center"/>
          </w:tcPr>
          <w:p w14:paraId="3C3B9CB9" w14:textId="77777777" w:rsidR="00174B57" w:rsidRPr="0078187C" w:rsidRDefault="00174B57" w:rsidP="00174B57">
            <w:pPr>
              <w:jc w:val="center"/>
              <w:rPr>
                <w:lang w:val="en-GB"/>
              </w:rPr>
            </w:pPr>
            <w:r w:rsidRPr="0078187C">
              <w:rPr>
                <w:lang w:val="en-GB"/>
              </w:rPr>
              <w:t>5</w:t>
            </w:r>
          </w:p>
        </w:tc>
        <w:tc>
          <w:tcPr>
            <w:tcW w:w="549" w:type="dxa"/>
            <w:shd w:val="clear" w:color="auto" w:fill="FFFFFF" w:themeFill="background1"/>
            <w:vAlign w:val="center"/>
          </w:tcPr>
          <w:p w14:paraId="55F82F76" w14:textId="77777777" w:rsidR="00174B57" w:rsidRPr="0078187C" w:rsidRDefault="00174B57" w:rsidP="00174B57">
            <w:pPr>
              <w:jc w:val="center"/>
              <w:rPr>
                <w:lang w:val="en-GB"/>
              </w:rPr>
            </w:pPr>
            <w:r w:rsidRPr="0078187C">
              <w:rPr>
                <w:lang w:val="en-GB"/>
              </w:rPr>
              <w:t>6</w:t>
            </w:r>
          </w:p>
        </w:tc>
        <w:tc>
          <w:tcPr>
            <w:tcW w:w="548" w:type="dxa"/>
            <w:shd w:val="clear" w:color="auto" w:fill="FFFFFF" w:themeFill="background1"/>
            <w:vAlign w:val="center"/>
          </w:tcPr>
          <w:p w14:paraId="2D419BEF" w14:textId="77777777" w:rsidR="00174B57" w:rsidRPr="0078187C" w:rsidRDefault="00174B57" w:rsidP="00174B57">
            <w:pPr>
              <w:jc w:val="center"/>
              <w:rPr>
                <w:lang w:val="en-GB"/>
              </w:rPr>
            </w:pPr>
            <w:r w:rsidRPr="0078187C">
              <w:rPr>
                <w:lang w:val="en-GB"/>
              </w:rPr>
              <w:t>1</w:t>
            </w:r>
          </w:p>
        </w:tc>
        <w:tc>
          <w:tcPr>
            <w:tcW w:w="548" w:type="dxa"/>
            <w:shd w:val="clear" w:color="auto" w:fill="FFFFFF" w:themeFill="background1"/>
            <w:vAlign w:val="center"/>
          </w:tcPr>
          <w:p w14:paraId="4907E00A" w14:textId="77777777" w:rsidR="00174B57" w:rsidRPr="0078187C" w:rsidRDefault="00174B57" w:rsidP="00174B57">
            <w:pPr>
              <w:jc w:val="center"/>
              <w:rPr>
                <w:lang w:val="en-GB"/>
              </w:rPr>
            </w:pPr>
            <w:r w:rsidRPr="0078187C">
              <w:rPr>
                <w:lang w:val="en-GB"/>
              </w:rPr>
              <w:t>-</w:t>
            </w:r>
          </w:p>
        </w:tc>
        <w:tc>
          <w:tcPr>
            <w:tcW w:w="548" w:type="dxa"/>
            <w:shd w:val="clear" w:color="auto" w:fill="FFFFFF" w:themeFill="background1"/>
            <w:vAlign w:val="center"/>
          </w:tcPr>
          <w:p w14:paraId="4E2AACA9" w14:textId="77777777" w:rsidR="00174B57" w:rsidRPr="0078187C" w:rsidRDefault="00174B57" w:rsidP="00174B57">
            <w:pPr>
              <w:jc w:val="center"/>
              <w:rPr>
                <w:lang w:val="en-GB"/>
              </w:rPr>
            </w:pPr>
            <w:r w:rsidRPr="0078187C">
              <w:rPr>
                <w:lang w:val="en-GB"/>
              </w:rPr>
              <w:t>2</w:t>
            </w:r>
          </w:p>
        </w:tc>
        <w:tc>
          <w:tcPr>
            <w:tcW w:w="548" w:type="dxa"/>
            <w:shd w:val="clear" w:color="auto" w:fill="FFFFFF" w:themeFill="background1"/>
            <w:vAlign w:val="center"/>
          </w:tcPr>
          <w:p w14:paraId="562E9EBE" w14:textId="77777777" w:rsidR="00174B57" w:rsidRPr="0078187C" w:rsidRDefault="00174B57" w:rsidP="00174B57">
            <w:pPr>
              <w:jc w:val="center"/>
              <w:rPr>
                <w:lang w:val="en-GB"/>
              </w:rPr>
            </w:pPr>
            <w:r w:rsidRPr="0078187C">
              <w:rPr>
                <w:lang w:val="en-GB"/>
              </w:rPr>
              <w:t>3</w:t>
            </w:r>
          </w:p>
        </w:tc>
        <w:tc>
          <w:tcPr>
            <w:tcW w:w="548" w:type="dxa"/>
            <w:shd w:val="clear" w:color="auto" w:fill="FFFFFF" w:themeFill="background1"/>
            <w:vAlign w:val="center"/>
          </w:tcPr>
          <w:p w14:paraId="558CC693" w14:textId="77777777" w:rsidR="00174B57" w:rsidRPr="0078187C" w:rsidRDefault="00174B57" w:rsidP="00174B57">
            <w:pPr>
              <w:jc w:val="center"/>
              <w:rPr>
                <w:lang w:val="en-GB"/>
              </w:rPr>
            </w:pPr>
            <w:r w:rsidRPr="0078187C">
              <w:rPr>
                <w:lang w:val="en-GB"/>
              </w:rPr>
              <w:t>1</w:t>
            </w:r>
          </w:p>
        </w:tc>
        <w:tc>
          <w:tcPr>
            <w:tcW w:w="548" w:type="dxa"/>
            <w:shd w:val="clear" w:color="auto" w:fill="FFFFFF" w:themeFill="background1"/>
            <w:vAlign w:val="center"/>
          </w:tcPr>
          <w:p w14:paraId="14AAD04B" w14:textId="77777777" w:rsidR="00174B57" w:rsidRPr="0078187C" w:rsidRDefault="00174B57" w:rsidP="00174B57">
            <w:pPr>
              <w:jc w:val="center"/>
              <w:rPr>
                <w:lang w:val="en-GB"/>
              </w:rPr>
            </w:pPr>
            <w:r w:rsidRPr="0078187C">
              <w:rPr>
                <w:lang w:val="en-GB"/>
              </w:rPr>
              <w:t>-</w:t>
            </w:r>
          </w:p>
        </w:tc>
        <w:tc>
          <w:tcPr>
            <w:tcW w:w="548" w:type="dxa"/>
            <w:shd w:val="clear" w:color="auto" w:fill="FFFFFF" w:themeFill="background1"/>
            <w:vAlign w:val="center"/>
          </w:tcPr>
          <w:p w14:paraId="78058D62" w14:textId="77777777" w:rsidR="00174B57" w:rsidRPr="0078187C" w:rsidRDefault="00174B57" w:rsidP="00174B57">
            <w:pPr>
              <w:jc w:val="center"/>
              <w:rPr>
                <w:lang w:val="en-GB"/>
              </w:rPr>
            </w:pPr>
            <w:r w:rsidRPr="0078187C">
              <w:rPr>
                <w:lang w:val="en-GB"/>
              </w:rPr>
              <w:t>18</w:t>
            </w:r>
          </w:p>
        </w:tc>
      </w:tr>
      <w:tr w:rsidR="00174B57" w:rsidRPr="0078187C" w14:paraId="6F4DCD72" w14:textId="77777777" w:rsidTr="00174B57">
        <w:tc>
          <w:tcPr>
            <w:tcW w:w="4116" w:type="dxa"/>
            <w:shd w:val="clear" w:color="auto" w:fill="FFFFFF" w:themeFill="background1"/>
          </w:tcPr>
          <w:p w14:paraId="15B21ABA" w14:textId="77777777" w:rsidR="00174B57" w:rsidRPr="0078187C" w:rsidRDefault="00174B57" w:rsidP="00174B57">
            <w:pPr>
              <w:rPr>
                <w:lang w:val="en-GB"/>
              </w:rPr>
            </w:pPr>
            <w:r w:rsidRPr="0078187C">
              <w:rPr>
                <w:lang w:val="en-GB"/>
              </w:rPr>
              <w:t>Adding accessibility metadata</w:t>
            </w:r>
          </w:p>
        </w:tc>
        <w:tc>
          <w:tcPr>
            <w:tcW w:w="561" w:type="dxa"/>
            <w:shd w:val="clear" w:color="auto" w:fill="FFFFFF" w:themeFill="background1"/>
            <w:vAlign w:val="center"/>
          </w:tcPr>
          <w:p w14:paraId="6CB81959" w14:textId="77777777" w:rsidR="00174B57" w:rsidRPr="0078187C" w:rsidRDefault="00174B57" w:rsidP="00174B57">
            <w:pPr>
              <w:jc w:val="center"/>
              <w:rPr>
                <w:lang w:val="en-GB"/>
              </w:rPr>
            </w:pPr>
            <w:r w:rsidRPr="0078187C">
              <w:rPr>
                <w:lang w:val="en-GB"/>
              </w:rPr>
              <w:t>7</w:t>
            </w:r>
          </w:p>
        </w:tc>
        <w:tc>
          <w:tcPr>
            <w:tcW w:w="549" w:type="dxa"/>
            <w:shd w:val="clear" w:color="auto" w:fill="FFFFFF" w:themeFill="background1"/>
            <w:vAlign w:val="center"/>
          </w:tcPr>
          <w:p w14:paraId="6DB16BFB" w14:textId="77777777" w:rsidR="00174B57" w:rsidRPr="0078187C" w:rsidRDefault="00174B57" w:rsidP="00174B57">
            <w:pPr>
              <w:jc w:val="center"/>
              <w:rPr>
                <w:lang w:val="en-GB"/>
              </w:rPr>
            </w:pPr>
            <w:r w:rsidRPr="0078187C">
              <w:rPr>
                <w:lang w:val="en-GB"/>
              </w:rPr>
              <w:t>5</w:t>
            </w:r>
          </w:p>
        </w:tc>
        <w:tc>
          <w:tcPr>
            <w:tcW w:w="548" w:type="dxa"/>
            <w:shd w:val="clear" w:color="auto" w:fill="FFFFFF" w:themeFill="background1"/>
            <w:vAlign w:val="center"/>
          </w:tcPr>
          <w:p w14:paraId="4A8877BD" w14:textId="77777777" w:rsidR="00174B57" w:rsidRPr="0078187C" w:rsidRDefault="00174B57" w:rsidP="00174B57">
            <w:pPr>
              <w:jc w:val="center"/>
              <w:rPr>
                <w:lang w:val="en-GB"/>
              </w:rPr>
            </w:pPr>
            <w:r w:rsidRPr="0078187C">
              <w:rPr>
                <w:lang w:val="en-GB"/>
              </w:rPr>
              <w:t>-</w:t>
            </w:r>
          </w:p>
        </w:tc>
        <w:tc>
          <w:tcPr>
            <w:tcW w:w="548" w:type="dxa"/>
            <w:shd w:val="clear" w:color="auto" w:fill="FFFFFF" w:themeFill="background1"/>
            <w:vAlign w:val="center"/>
          </w:tcPr>
          <w:p w14:paraId="70667BBA" w14:textId="77777777" w:rsidR="00174B57" w:rsidRPr="0078187C" w:rsidRDefault="00174B57" w:rsidP="00174B57">
            <w:pPr>
              <w:jc w:val="center"/>
              <w:rPr>
                <w:lang w:val="en-GB"/>
              </w:rPr>
            </w:pPr>
            <w:r w:rsidRPr="0078187C">
              <w:rPr>
                <w:lang w:val="en-GB"/>
              </w:rPr>
              <w:t>2</w:t>
            </w:r>
          </w:p>
        </w:tc>
        <w:tc>
          <w:tcPr>
            <w:tcW w:w="548" w:type="dxa"/>
            <w:shd w:val="clear" w:color="auto" w:fill="FFFFFF" w:themeFill="background1"/>
            <w:vAlign w:val="center"/>
          </w:tcPr>
          <w:p w14:paraId="26A58841" w14:textId="77777777" w:rsidR="00174B57" w:rsidRPr="0078187C" w:rsidRDefault="00174B57" w:rsidP="00174B57">
            <w:pPr>
              <w:jc w:val="center"/>
              <w:rPr>
                <w:lang w:val="en-GB"/>
              </w:rPr>
            </w:pPr>
            <w:r w:rsidRPr="0078187C">
              <w:rPr>
                <w:lang w:val="en-GB"/>
              </w:rPr>
              <w:t>1</w:t>
            </w:r>
          </w:p>
        </w:tc>
        <w:tc>
          <w:tcPr>
            <w:tcW w:w="548" w:type="dxa"/>
            <w:shd w:val="clear" w:color="auto" w:fill="FFFFFF" w:themeFill="background1"/>
            <w:vAlign w:val="center"/>
          </w:tcPr>
          <w:p w14:paraId="3768FEDB" w14:textId="77777777" w:rsidR="00174B57" w:rsidRPr="0078187C" w:rsidRDefault="00174B57" w:rsidP="00174B57">
            <w:pPr>
              <w:jc w:val="center"/>
              <w:rPr>
                <w:lang w:val="en-GB"/>
              </w:rPr>
            </w:pPr>
            <w:r w:rsidRPr="0078187C">
              <w:rPr>
                <w:lang w:val="en-GB"/>
              </w:rPr>
              <w:t>5</w:t>
            </w:r>
          </w:p>
        </w:tc>
        <w:tc>
          <w:tcPr>
            <w:tcW w:w="548" w:type="dxa"/>
            <w:shd w:val="clear" w:color="auto" w:fill="FFFFFF" w:themeFill="background1"/>
            <w:vAlign w:val="center"/>
          </w:tcPr>
          <w:p w14:paraId="5205D7D9" w14:textId="77777777" w:rsidR="00174B57" w:rsidRPr="0078187C" w:rsidRDefault="00174B57" w:rsidP="00174B57">
            <w:pPr>
              <w:jc w:val="center"/>
              <w:rPr>
                <w:lang w:val="en-GB"/>
              </w:rPr>
            </w:pPr>
            <w:r w:rsidRPr="0078187C">
              <w:rPr>
                <w:lang w:val="en-GB"/>
              </w:rPr>
              <w:t>1</w:t>
            </w:r>
          </w:p>
        </w:tc>
        <w:tc>
          <w:tcPr>
            <w:tcW w:w="548" w:type="dxa"/>
            <w:shd w:val="clear" w:color="auto" w:fill="FFFFFF" w:themeFill="background1"/>
            <w:vAlign w:val="center"/>
          </w:tcPr>
          <w:p w14:paraId="453673D4" w14:textId="77777777" w:rsidR="00174B57" w:rsidRPr="0078187C" w:rsidRDefault="00174B57" w:rsidP="00174B57">
            <w:pPr>
              <w:jc w:val="center"/>
              <w:rPr>
                <w:lang w:val="en-GB"/>
              </w:rPr>
            </w:pPr>
            <w:r w:rsidRPr="0078187C">
              <w:rPr>
                <w:lang w:val="en-GB"/>
              </w:rPr>
              <w:t>-</w:t>
            </w:r>
          </w:p>
        </w:tc>
        <w:tc>
          <w:tcPr>
            <w:tcW w:w="548" w:type="dxa"/>
            <w:shd w:val="clear" w:color="auto" w:fill="FFFFFF" w:themeFill="background1"/>
            <w:vAlign w:val="center"/>
          </w:tcPr>
          <w:p w14:paraId="5506573E" w14:textId="77777777" w:rsidR="00174B57" w:rsidRPr="0078187C" w:rsidRDefault="00174B57" w:rsidP="00174B57">
            <w:pPr>
              <w:jc w:val="center"/>
              <w:rPr>
                <w:lang w:val="en-GB"/>
              </w:rPr>
            </w:pPr>
            <w:r w:rsidRPr="0078187C">
              <w:rPr>
                <w:lang w:val="en-GB"/>
              </w:rPr>
              <w:t>21</w:t>
            </w:r>
          </w:p>
        </w:tc>
      </w:tr>
      <w:tr w:rsidR="00174B57" w:rsidRPr="0078187C" w14:paraId="160DE364" w14:textId="77777777" w:rsidTr="00174B57">
        <w:tc>
          <w:tcPr>
            <w:tcW w:w="4116" w:type="dxa"/>
            <w:shd w:val="clear" w:color="auto" w:fill="FFFFFF" w:themeFill="background1"/>
          </w:tcPr>
          <w:p w14:paraId="16CF8C26" w14:textId="77777777" w:rsidR="00174B57" w:rsidRPr="0078187C" w:rsidRDefault="00174B57" w:rsidP="00174B57">
            <w:pPr>
              <w:rPr>
                <w:lang w:val="en-GB"/>
              </w:rPr>
            </w:pPr>
            <w:r w:rsidRPr="0078187C">
              <w:rPr>
                <w:lang w:val="en-GB"/>
              </w:rPr>
              <w:t>Making multimedia accessible</w:t>
            </w:r>
          </w:p>
        </w:tc>
        <w:tc>
          <w:tcPr>
            <w:tcW w:w="561" w:type="dxa"/>
            <w:shd w:val="clear" w:color="auto" w:fill="FFFFFF" w:themeFill="background1"/>
            <w:vAlign w:val="center"/>
          </w:tcPr>
          <w:p w14:paraId="3340397D" w14:textId="77777777" w:rsidR="00174B57" w:rsidRPr="0078187C" w:rsidRDefault="00174B57" w:rsidP="00174B57">
            <w:pPr>
              <w:jc w:val="center"/>
              <w:rPr>
                <w:lang w:val="en-GB"/>
              </w:rPr>
            </w:pPr>
            <w:r w:rsidRPr="0078187C">
              <w:rPr>
                <w:lang w:val="en-GB"/>
              </w:rPr>
              <w:t>8</w:t>
            </w:r>
          </w:p>
        </w:tc>
        <w:tc>
          <w:tcPr>
            <w:tcW w:w="549" w:type="dxa"/>
            <w:shd w:val="clear" w:color="auto" w:fill="FFFFFF" w:themeFill="background1"/>
            <w:vAlign w:val="center"/>
          </w:tcPr>
          <w:p w14:paraId="41EA4647" w14:textId="77777777" w:rsidR="00174B57" w:rsidRPr="0078187C" w:rsidRDefault="00174B57" w:rsidP="00174B57">
            <w:pPr>
              <w:jc w:val="center"/>
              <w:rPr>
                <w:lang w:val="en-GB"/>
              </w:rPr>
            </w:pPr>
            <w:r w:rsidRPr="0078187C">
              <w:rPr>
                <w:lang w:val="en-GB"/>
              </w:rPr>
              <w:t>6</w:t>
            </w:r>
          </w:p>
        </w:tc>
        <w:tc>
          <w:tcPr>
            <w:tcW w:w="548" w:type="dxa"/>
            <w:shd w:val="clear" w:color="auto" w:fill="FFFFFF" w:themeFill="background1"/>
            <w:vAlign w:val="center"/>
          </w:tcPr>
          <w:p w14:paraId="5396F1C6" w14:textId="77777777" w:rsidR="00174B57" w:rsidRPr="0078187C" w:rsidRDefault="00174B57" w:rsidP="00174B57">
            <w:pPr>
              <w:jc w:val="center"/>
              <w:rPr>
                <w:lang w:val="en-GB"/>
              </w:rPr>
            </w:pPr>
            <w:r w:rsidRPr="0078187C">
              <w:rPr>
                <w:lang w:val="en-GB"/>
              </w:rPr>
              <w:t>1</w:t>
            </w:r>
          </w:p>
        </w:tc>
        <w:tc>
          <w:tcPr>
            <w:tcW w:w="548" w:type="dxa"/>
            <w:shd w:val="clear" w:color="auto" w:fill="FFFFFF" w:themeFill="background1"/>
            <w:vAlign w:val="center"/>
          </w:tcPr>
          <w:p w14:paraId="60C62CEB" w14:textId="77777777" w:rsidR="00174B57" w:rsidRPr="0078187C" w:rsidRDefault="00174B57" w:rsidP="00174B57">
            <w:pPr>
              <w:jc w:val="center"/>
              <w:rPr>
                <w:lang w:val="en-GB"/>
              </w:rPr>
            </w:pPr>
            <w:r w:rsidRPr="0078187C">
              <w:rPr>
                <w:lang w:val="en-GB"/>
              </w:rPr>
              <w:t>-</w:t>
            </w:r>
          </w:p>
        </w:tc>
        <w:tc>
          <w:tcPr>
            <w:tcW w:w="548" w:type="dxa"/>
            <w:shd w:val="clear" w:color="auto" w:fill="FFFFFF" w:themeFill="background1"/>
            <w:vAlign w:val="center"/>
          </w:tcPr>
          <w:p w14:paraId="2DB6141B" w14:textId="77777777" w:rsidR="00174B57" w:rsidRPr="0078187C" w:rsidRDefault="00174B57" w:rsidP="00174B57">
            <w:pPr>
              <w:jc w:val="center"/>
              <w:rPr>
                <w:lang w:val="en-GB"/>
              </w:rPr>
            </w:pPr>
            <w:r w:rsidRPr="0078187C">
              <w:rPr>
                <w:lang w:val="en-GB"/>
              </w:rPr>
              <w:t>-</w:t>
            </w:r>
          </w:p>
        </w:tc>
        <w:tc>
          <w:tcPr>
            <w:tcW w:w="548" w:type="dxa"/>
            <w:shd w:val="clear" w:color="auto" w:fill="FFFFFF" w:themeFill="background1"/>
            <w:vAlign w:val="center"/>
          </w:tcPr>
          <w:p w14:paraId="3D2E1664" w14:textId="77777777" w:rsidR="00174B57" w:rsidRPr="0078187C" w:rsidRDefault="00174B57" w:rsidP="00174B57">
            <w:pPr>
              <w:jc w:val="center"/>
              <w:rPr>
                <w:lang w:val="en-GB"/>
              </w:rPr>
            </w:pPr>
            <w:r w:rsidRPr="0078187C">
              <w:rPr>
                <w:lang w:val="en-GB"/>
              </w:rPr>
              <w:t>-</w:t>
            </w:r>
          </w:p>
        </w:tc>
        <w:tc>
          <w:tcPr>
            <w:tcW w:w="548" w:type="dxa"/>
            <w:shd w:val="clear" w:color="auto" w:fill="FFFFFF" w:themeFill="background1"/>
            <w:vAlign w:val="center"/>
          </w:tcPr>
          <w:p w14:paraId="2C1DD837" w14:textId="77777777" w:rsidR="00174B57" w:rsidRPr="0078187C" w:rsidRDefault="00174B57" w:rsidP="00174B57">
            <w:pPr>
              <w:jc w:val="center"/>
              <w:rPr>
                <w:lang w:val="en-GB"/>
              </w:rPr>
            </w:pPr>
            <w:r w:rsidRPr="0078187C">
              <w:rPr>
                <w:lang w:val="en-GB"/>
              </w:rPr>
              <w:t>-</w:t>
            </w:r>
          </w:p>
        </w:tc>
        <w:tc>
          <w:tcPr>
            <w:tcW w:w="548" w:type="dxa"/>
            <w:shd w:val="clear" w:color="auto" w:fill="FFFFFF" w:themeFill="background1"/>
            <w:vAlign w:val="center"/>
          </w:tcPr>
          <w:p w14:paraId="0FFC8050" w14:textId="77777777" w:rsidR="00174B57" w:rsidRPr="0078187C" w:rsidRDefault="00174B57" w:rsidP="00174B57">
            <w:pPr>
              <w:jc w:val="center"/>
              <w:rPr>
                <w:lang w:val="en-GB"/>
              </w:rPr>
            </w:pPr>
            <w:r w:rsidRPr="0078187C">
              <w:rPr>
                <w:lang w:val="en-GB"/>
              </w:rPr>
              <w:t>-</w:t>
            </w:r>
          </w:p>
        </w:tc>
        <w:tc>
          <w:tcPr>
            <w:tcW w:w="548" w:type="dxa"/>
            <w:shd w:val="clear" w:color="auto" w:fill="FFFFFF" w:themeFill="background1"/>
            <w:vAlign w:val="center"/>
          </w:tcPr>
          <w:p w14:paraId="64D337BB" w14:textId="77777777" w:rsidR="00174B57" w:rsidRPr="0078187C" w:rsidRDefault="00174B57" w:rsidP="00174B57">
            <w:pPr>
              <w:jc w:val="center"/>
              <w:rPr>
                <w:lang w:val="en-GB"/>
              </w:rPr>
            </w:pPr>
            <w:r w:rsidRPr="0078187C">
              <w:rPr>
                <w:lang w:val="en-GB"/>
              </w:rPr>
              <w:t>15</w:t>
            </w:r>
          </w:p>
        </w:tc>
      </w:tr>
    </w:tbl>
    <w:p w14:paraId="1C81D021" w14:textId="77777777" w:rsidR="00BB2324" w:rsidRPr="0078187C" w:rsidRDefault="00BB2324" w:rsidP="00BB2324">
      <w:pPr>
        <w:pStyle w:val="Heading4"/>
      </w:pPr>
      <w:r w:rsidRPr="0078187C">
        <w:t>Of the 45 organisations that do not yet have recognised accessibility measures in place (see question 8), many are already completing tasks that directly impact the accessibility of their titles</w:t>
      </w:r>
    </w:p>
    <w:tbl>
      <w:tblPr>
        <w:tblStyle w:val="TableGrid"/>
        <w:tblW w:w="9067" w:type="dxa"/>
        <w:tblLayout w:type="fixed"/>
        <w:tblLook w:val="04A0" w:firstRow="1" w:lastRow="0" w:firstColumn="1" w:lastColumn="0" w:noHBand="0" w:noVBand="1"/>
        <w:tblDescription w:val="Answers given to task related to accessibility that organisation that have not implemented accessibility publishing yet are already taken."/>
      </w:tblPr>
      <w:tblGrid>
        <w:gridCol w:w="7225"/>
        <w:gridCol w:w="1842"/>
      </w:tblGrid>
      <w:tr w:rsidR="00BB2324" w:rsidRPr="0078187C" w14:paraId="04419447" w14:textId="77777777" w:rsidTr="006A6D33">
        <w:trPr>
          <w:trHeight w:val="456"/>
          <w:tblHeader/>
        </w:trPr>
        <w:tc>
          <w:tcPr>
            <w:tcW w:w="7225" w:type="dxa"/>
            <w:shd w:val="clear" w:color="auto" w:fill="008080"/>
            <w:vAlign w:val="center"/>
          </w:tcPr>
          <w:p w14:paraId="3B1A4B6B" w14:textId="77777777" w:rsidR="00BB2324" w:rsidRPr="0078187C" w:rsidRDefault="00BB2324" w:rsidP="00FF7326">
            <w:pPr>
              <w:jc w:val="center"/>
              <w:rPr>
                <w:b/>
                <w:color w:val="FFFFFF" w:themeColor="background1"/>
                <w:lang w:val="en-GB"/>
              </w:rPr>
            </w:pPr>
            <w:r w:rsidRPr="0078187C">
              <w:rPr>
                <w:b/>
                <w:color w:val="FFFFFF" w:themeColor="background1"/>
                <w:lang w:val="en-GB"/>
              </w:rPr>
              <w:t>Tasks</w:t>
            </w:r>
          </w:p>
        </w:tc>
        <w:tc>
          <w:tcPr>
            <w:tcW w:w="1842" w:type="dxa"/>
            <w:shd w:val="clear" w:color="auto" w:fill="008080"/>
            <w:vAlign w:val="center"/>
          </w:tcPr>
          <w:p w14:paraId="7ACC2202" w14:textId="77777777" w:rsidR="00BB2324" w:rsidRPr="0078187C" w:rsidRDefault="00BB2324" w:rsidP="00FF7326">
            <w:pPr>
              <w:ind w:left="57" w:right="57"/>
              <w:jc w:val="center"/>
              <w:rPr>
                <w:b/>
                <w:color w:val="FFFFFF" w:themeColor="background1"/>
                <w:lang w:val="en-GB"/>
              </w:rPr>
            </w:pPr>
            <w:r w:rsidRPr="0078187C">
              <w:rPr>
                <w:b/>
                <w:color w:val="FFFFFF" w:themeColor="background1"/>
                <w:lang w:val="en-GB"/>
              </w:rPr>
              <w:t>Number</w:t>
            </w:r>
          </w:p>
        </w:tc>
      </w:tr>
      <w:tr w:rsidR="00BB2324" w:rsidRPr="0078187C" w14:paraId="1B5C3F8B" w14:textId="77777777" w:rsidTr="00BB2324">
        <w:tc>
          <w:tcPr>
            <w:tcW w:w="7225" w:type="dxa"/>
            <w:shd w:val="clear" w:color="auto" w:fill="FFFFFF" w:themeFill="background1"/>
          </w:tcPr>
          <w:p w14:paraId="62E20A7C" w14:textId="77777777" w:rsidR="00BB2324" w:rsidRPr="0078187C" w:rsidRDefault="00BB2324" w:rsidP="00FF7326">
            <w:pPr>
              <w:rPr>
                <w:lang w:val="en-GB"/>
              </w:rPr>
            </w:pPr>
            <w:r w:rsidRPr="0078187C">
              <w:rPr>
                <w:lang w:val="en-GB"/>
              </w:rPr>
              <w:t>Structuring texts through the application of stylesheets</w:t>
            </w:r>
          </w:p>
        </w:tc>
        <w:tc>
          <w:tcPr>
            <w:tcW w:w="1842" w:type="dxa"/>
            <w:shd w:val="clear" w:color="auto" w:fill="FFFFFF" w:themeFill="background1"/>
            <w:vAlign w:val="center"/>
          </w:tcPr>
          <w:p w14:paraId="14B914B6" w14:textId="77777777" w:rsidR="00BB2324" w:rsidRPr="0078187C" w:rsidRDefault="00BB2324" w:rsidP="00FF7326">
            <w:pPr>
              <w:jc w:val="center"/>
              <w:rPr>
                <w:lang w:val="en-GB"/>
              </w:rPr>
            </w:pPr>
            <w:r w:rsidRPr="0078187C">
              <w:rPr>
                <w:lang w:val="en-GB"/>
              </w:rPr>
              <w:t>25</w:t>
            </w:r>
          </w:p>
        </w:tc>
      </w:tr>
      <w:tr w:rsidR="00BB2324" w:rsidRPr="0078187C" w14:paraId="292154D8" w14:textId="77777777" w:rsidTr="00BB2324">
        <w:tc>
          <w:tcPr>
            <w:tcW w:w="7225" w:type="dxa"/>
            <w:shd w:val="clear" w:color="auto" w:fill="FFFFFF" w:themeFill="background1"/>
          </w:tcPr>
          <w:p w14:paraId="3CFE7E87" w14:textId="77777777" w:rsidR="00BB2324" w:rsidRPr="0078187C" w:rsidRDefault="00BB2324" w:rsidP="00FF7326">
            <w:pPr>
              <w:rPr>
                <w:lang w:val="en-GB"/>
              </w:rPr>
            </w:pPr>
            <w:r w:rsidRPr="0078187C">
              <w:rPr>
                <w:lang w:val="en-GB"/>
              </w:rPr>
              <w:t>Adding text alternatives to non-textual content</w:t>
            </w:r>
          </w:p>
        </w:tc>
        <w:tc>
          <w:tcPr>
            <w:tcW w:w="1842" w:type="dxa"/>
            <w:shd w:val="clear" w:color="auto" w:fill="FFFFFF" w:themeFill="background1"/>
            <w:vAlign w:val="center"/>
          </w:tcPr>
          <w:p w14:paraId="0A48E261" w14:textId="77777777" w:rsidR="00BB2324" w:rsidRPr="0078187C" w:rsidRDefault="00BB2324" w:rsidP="00FF7326">
            <w:pPr>
              <w:jc w:val="center"/>
              <w:rPr>
                <w:lang w:val="en-GB"/>
              </w:rPr>
            </w:pPr>
            <w:r w:rsidRPr="0078187C">
              <w:rPr>
                <w:lang w:val="en-GB"/>
              </w:rPr>
              <w:t>7</w:t>
            </w:r>
          </w:p>
        </w:tc>
      </w:tr>
      <w:tr w:rsidR="00BB2324" w:rsidRPr="0078187C" w14:paraId="69F4101A" w14:textId="77777777" w:rsidTr="00BB2324">
        <w:tc>
          <w:tcPr>
            <w:tcW w:w="7225" w:type="dxa"/>
            <w:shd w:val="clear" w:color="auto" w:fill="FFFFFF" w:themeFill="background1"/>
          </w:tcPr>
          <w:p w14:paraId="7EC09F62" w14:textId="77777777" w:rsidR="00BB2324" w:rsidRPr="0078187C" w:rsidRDefault="00BB2324" w:rsidP="00FF7326">
            <w:pPr>
              <w:rPr>
                <w:lang w:val="en-GB"/>
              </w:rPr>
            </w:pPr>
            <w:r w:rsidRPr="0078187C">
              <w:rPr>
                <w:lang w:val="en-GB"/>
              </w:rPr>
              <w:t>Ensuring tables of contents, footnotes, endnotes, indexes and glossaries are programmatically implemented</w:t>
            </w:r>
          </w:p>
        </w:tc>
        <w:tc>
          <w:tcPr>
            <w:tcW w:w="1842" w:type="dxa"/>
            <w:shd w:val="clear" w:color="auto" w:fill="FFFFFF" w:themeFill="background1"/>
            <w:vAlign w:val="center"/>
          </w:tcPr>
          <w:p w14:paraId="3EAF664B" w14:textId="77777777" w:rsidR="00BB2324" w:rsidRPr="0078187C" w:rsidRDefault="00BB2324" w:rsidP="00FF7326">
            <w:pPr>
              <w:jc w:val="center"/>
              <w:rPr>
                <w:lang w:val="en-GB"/>
              </w:rPr>
            </w:pPr>
            <w:r w:rsidRPr="0078187C">
              <w:rPr>
                <w:lang w:val="en-GB"/>
              </w:rPr>
              <w:t>26</w:t>
            </w:r>
          </w:p>
        </w:tc>
      </w:tr>
      <w:tr w:rsidR="00BB2324" w:rsidRPr="0078187C" w14:paraId="22956C42" w14:textId="77777777" w:rsidTr="00BB2324">
        <w:tc>
          <w:tcPr>
            <w:tcW w:w="7225" w:type="dxa"/>
            <w:shd w:val="clear" w:color="auto" w:fill="FFFFFF" w:themeFill="background1"/>
          </w:tcPr>
          <w:p w14:paraId="531AB2E0" w14:textId="77777777" w:rsidR="00BB2324" w:rsidRPr="0078187C" w:rsidRDefault="00BB2324" w:rsidP="00FF7326">
            <w:pPr>
              <w:rPr>
                <w:lang w:val="en-GB"/>
              </w:rPr>
            </w:pPr>
            <w:r w:rsidRPr="0078187C">
              <w:rPr>
                <w:lang w:val="en-GB"/>
              </w:rPr>
              <w:t>Using colours with sufficient contrast</w:t>
            </w:r>
          </w:p>
        </w:tc>
        <w:tc>
          <w:tcPr>
            <w:tcW w:w="1842" w:type="dxa"/>
            <w:shd w:val="clear" w:color="auto" w:fill="FFFFFF" w:themeFill="background1"/>
            <w:vAlign w:val="center"/>
          </w:tcPr>
          <w:p w14:paraId="424D17C3" w14:textId="77777777" w:rsidR="00BB2324" w:rsidRPr="0078187C" w:rsidRDefault="00BB2324" w:rsidP="00FF7326">
            <w:pPr>
              <w:jc w:val="center"/>
              <w:rPr>
                <w:lang w:val="en-GB"/>
              </w:rPr>
            </w:pPr>
            <w:r w:rsidRPr="0078187C">
              <w:rPr>
                <w:lang w:val="en-GB"/>
              </w:rPr>
              <w:t>12</w:t>
            </w:r>
          </w:p>
        </w:tc>
      </w:tr>
      <w:tr w:rsidR="00BB2324" w:rsidRPr="0078187C" w14:paraId="10885C26" w14:textId="77777777" w:rsidTr="00BB2324">
        <w:tc>
          <w:tcPr>
            <w:tcW w:w="7225" w:type="dxa"/>
            <w:shd w:val="clear" w:color="auto" w:fill="FFFFFF" w:themeFill="background1"/>
          </w:tcPr>
          <w:p w14:paraId="5966E057" w14:textId="77777777" w:rsidR="00BB2324" w:rsidRPr="0078187C" w:rsidRDefault="00BB2324" w:rsidP="00FF7326">
            <w:pPr>
              <w:rPr>
                <w:lang w:val="en-GB"/>
              </w:rPr>
            </w:pPr>
            <w:r w:rsidRPr="0078187C">
              <w:rPr>
                <w:lang w:val="en-GB"/>
              </w:rPr>
              <w:t>Implementing responsive fonts and layouts</w:t>
            </w:r>
          </w:p>
        </w:tc>
        <w:tc>
          <w:tcPr>
            <w:tcW w:w="1842" w:type="dxa"/>
            <w:shd w:val="clear" w:color="auto" w:fill="FFFFFF" w:themeFill="background1"/>
            <w:vAlign w:val="center"/>
          </w:tcPr>
          <w:p w14:paraId="5AB94491" w14:textId="77777777" w:rsidR="00BB2324" w:rsidRPr="0078187C" w:rsidRDefault="00BB2324" w:rsidP="00FF7326">
            <w:pPr>
              <w:jc w:val="center"/>
              <w:rPr>
                <w:lang w:val="en-GB"/>
              </w:rPr>
            </w:pPr>
            <w:r w:rsidRPr="0078187C">
              <w:rPr>
                <w:lang w:val="en-GB"/>
              </w:rPr>
              <w:t>19</w:t>
            </w:r>
          </w:p>
        </w:tc>
      </w:tr>
      <w:tr w:rsidR="00BB2324" w:rsidRPr="0078187C" w14:paraId="7663DB4D" w14:textId="77777777" w:rsidTr="00BB2324">
        <w:tc>
          <w:tcPr>
            <w:tcW w:w="7225" w:type="dxa"/>
            <w:shd w:val="clear" w:color="auto" w:fill="FFFFFF" w:themeFill="background1"/>
          </w:tcPr>
          <w:p w14:paraId="5A43DFBE" w14:textId="77777777" w:rsidR="00BB2324" w:rsidRPr="0078187C" w:rsidRDefault="00BB2324" w:rsidP="00FF7326">
            <w:pPr>
              <w:rPr>
                <w:lang w:val="en-GB"/>
              </w:rPr>
            </w:pPr>
            <w:r w:rsidRPr="0078187C">
              <w:rPr>
                <w:lang w:val="en-GB"/>
              </w:rPr>
              <w:t>Running accessibility Quality Assurance</w:t>
            </w:r>
          </w:p>
        </w:tc>
        <w:tc>
          <w:tcPr>
            <w:tcW w:w="1842" w:type="dxa"/>
            <w:shd w:val="clear" w:color="auto" w:fill="FFFFFF" w:themeFill="background1"/>
            <w:vAlign w:val="center"/>
          </w:tcPr>
          <w:p w14:paraId="78EB4FDD" w14:textId="77777777" w:rsidR="00BB2324" w:rsidRPr="0078187C" w:rsidRDefault="00BB2324" w:rsidP="00FF7326">
            <w:pPr>
              <w:jc w:val="center"/>
              <w:rPr>
                <w:lang w:val="en-GB"/>
              </w:rPr>
            </w:pPr>
          </w:p>
        </w:tc>
      </w:tr>
      <w:tr w:rsidR="00BB2324" w:rsidRPr="0078187C" w14:paraId="346DB955" w14:textId="77777777" w:rsidTr="00BB2324">
        <w:tc>
          <w:tcPr>
            <w:tcW w:w="7225" w:type="dxa"/>
            <w:shd w:val="clear" w:color="auto" w:fill="FFFFFF" w:themeFill="background1"/>
          </w:tcPr>
          <w:p w14:paraId="6FE1094A" w14:textId="77777777" w:rsidR="00BB2324" w:rsidRPr="0078187C" w:rsidRDefault="00BB2324" w:rsidP="00FF7326">
            <w:pPr>
              <w:rPr>
                <w:lang w:val="en-GB"/>
              </w:rPr>
            </w:pPr>
            <w:r w:rsidRPr="0078187C">
              <w:rPr>
                <w:lang w:val="en-GB"/>
              </w:rPr>
              <w:t>Adding accessibility metadata</w:t>
            </w:r>
          </w:p>
        </w:tc>
        <w:tc>
          <w:tcPr>
            <w:tcW w:w="1842" w:type="dxa"/>
            <w:shd w:val="clear" w:color="auto" w:fill="FFFFFF" w:themeFill="background1"/>
            <w:vAlign w:val="center"/>
          </w:tcPr>
          <w:p w14:paraId="272E4083" w14:textId="77777777" w:rsidR="00BB2324" w:rsidRPr="0078187C" w:rsidRDefault="00BB2324" w:rsidP="00FF7326">
            <w:pPr>
              <w:jc w:val="center"/>
              <w:rPr>
                <w:lang w:val="en-GB"/>
              </w:rPr>
            </w:pPr>
          </w:p>
        </w:tc>
      </w:tr>
      <w:tr w:rsidR="00BB2324" w:rsidRPr="0078187C" w14:paraId="5E110F25" w14:textId="77777777" w:rsidTr="00BB2324">
        <w:tc>
          <w:tcPr>
            <w:tcW w:w="7225" w:type="dxa"/>
            <w:shd w:val="clear" w:color="auto" w:fill="FFFFFF" w:themeFill="background1"/>
          </w:tcPr>
          <w:p w14:paraId="706BC040" w14:textId="77777777" w:rsidR="00BB2324" w:rsidRPr="0078187C" w:rsidRDefault="00BB2324" w:rsidP="00FF7326">
            <w:pPr>
              <w:rPr>
                <w:lang w:val="en-GB"/>
              </w:rPr>
            </w:pPr>
            <w:r w:rsidRPr="0078187C">
              <w:rPr>
                <w:lang w:val="en-GB"/>
              </w:rPr>
              <w:t>Making multimedia accessible</w:t>
            </w:r>
          </w:p>
        </w:tc>
        <w:tc>
          <w:tcPr>
            <w:tcW w:w="1842" w:type="dxa"/>
            <w:shd w:val="clear" w:color="auto" w:fill="FFFFFF" w:themeFill="background1"/>
            <w:vAlign w:val="center"/>
          </w:tcPr>
          <w:p w14:paraId="70BB574D" w14:textId="77777777" w:rsidR="00BB2324" w:rsidRPr="0078187C" w:rsidRDefault="00BB2324" w:rsidP="00FF7326">
            <w:pPr>
              <w:jc w:val="center"/>
              <w:rPr>
                <w:lang w:val="en-GB"/>
              </w:rPr>
            </w:pPr>
          </w:p>
        </w:tc>
      </w:tr>
    </w:tbl>
    <w:p w14:paraId="029511C4" w14:textId="5583D6FE" w:rsidR="00174B57" w:rsidRPr="0078187C" w:rsidRDefault="00BB2324" w:rsidP="00BB2324">
      <w:pPr>
        <w:pStyle w:val="Heading4"/>
      </w:pPr>
      <w:r w:rsidRPr="0078187C">
        <w:t>Have you ever received training in the production of digital accessible publications?</w:t>
      </w:r>
    </w:p>
    <w:tbl>
      <w:tblPr>
        <w:tblStyle w:val="TableGrid"/>
        <w:tblW w:w="0" w:type="auto"/>
        <w:tblLook w:val="04A0" w:firstRow="1" w:lastRow="0" w:firstColumn="1" w:lastColumn="0" w:noHBand="0" w:noVBand="1"/>
        <w:tblDescription w:val="Answers given to training received by respondent profesional profile"/>
      </w:tblPr>
      <w:tblGrid>
        <w:gridCol w:w="3064"/>
        <w:gridCol w:w="3046"/>
        <w:gridCol w:w="689"/>
        <w:gridCol w:w="2263"/>
      </w:tblGrid>
      <w:tr w:rsidR="00174B57" w:rsidRPr="0078187C" w14:paraId="53910FA4" w14:textId="77777777" w:rsidTr="006A6D33">
        <w:trPr>
          <w:tblHeader/>
        </w:trPr>
        <w:tc>
          <w:tcPr>
            <w:tcW w:w="3064" w:type="dxa"/>
            <w:shd w:val="clear" w:color="auto" w:fill="008080"/>
          </w:tcPr>
          <w:p w14:paraId="2BD738C9" w14:textId="77777777" w:rsidR="00174B57" w:rsidRPr="0078187C" w:rsidRDefault="00174B57" w:rsidP="00174B57">
            <w:pPr>
              <w:jc w:val="center"/>
              <w:rPr>
                <w:b/>
                <w:color w:val="FFFFFF" w:themeColor="background1"/>
                <w:lang w:val="en-GB"/>
              </w:rPr>
            </w:pPr>
            <w:r w:rsidRPr="0078187C">
              <w:rPr>
                <w:b/>
                <w:color w:val="FFFFFF" w:themeColor="background1"/>
                <w:lang w:val="en-GB"/>
              </w:rPr>
              <w:t>Yes</w:t>
            </w:r>
          </w:p>
        </w:tc>
        <w:tc>
          <w:tcPr>
            <w:tcW w:w="3046" w:type="dxa"/>
            <w:shd w:val="clear" w:color="auto" w:fill="008080"/>
          </w:tcPr>
          <w:p w14:paraId="7AAA53C8" w14:textId="77777777" w:rsidR="00174B57" w:rsidRPr="0078187C" w:rsidRDefault="00174B57" w:rsidP="00174B57">
            <w:pPr>
              <w:jc w:val="center"/>
              <w:rPr>
                <w:b/>
                <w:color w:val="FFFFFF" w:themeColor="background1"/>
                <w:lang w:val="en-GB"/>
              </w:rPr>
            </w:pPr>
            <w:r w:rsidRPr="0078187C">
              <w:rPr>
                <w:b/>
                <w:color w:val="FFFFFF" w:themeColor="background1"/>
                <w:lang w:val="en-GB"/>
              </w:rPr>
              <w:t>No</w:t>
            </w:r>
          </w:p>
        </w:tc>
        <w:tc>
          <w:tcPr>
            <w:tcW w:w="2952" w:type="dxa"/>
            <w:gridSpan w:val="2"/>
            <w:shd w:val="clear" w:color="auto" w:fill="008080"/>
          </w:tcPr>
          <w:p w14:paraId="735D0B8D" w14:textId="77777777" w:rsidR="00174B57" w:rsidRPr="0078187C" w:rsidRDefault="00174B57" w:rsidP="00174B57">
            <w:pPr>
              <w:jc w:val="center"/>
              <w:rPr>
                <w:b/>
                <w:color w:val="FFFFFF" w:themeColor="background1"/>
                <w:lang w:val="en-GB"/>
              </w:rPr>
            </w:pPr>
            <w:r w:rsidRPr="0078187C">
              <w:rPr>
                <w:b/>
                <w:color w:val="FFFFFF" w:themeColor="background1"/>
                <w:lang w:val="en-GB"/>
              </w:rPr>
              <w:t>No answer</w:t>
            </w:r>
          </w:p>
        </w:tc>
      </w:tr>
      <w:tr w:rsidR="00174B57" w:rsidRPr="0078187C" w14:paraId="7091400C" w14:textId="77777777" w:rsidTr="00174B57">
        <w:tc>
          <w:tcPr>
            <w:tcW w:w="3064" w:type="dxa"/>
          </w:tcPr>
          <w:p w14:paraId="7F11E44F" w14:textId="77777777" w:rsidR="00174B57" w:rsidRPr="0078187C" w:rsidRDefault="00174B57" w:rsidP="00174B57">
            <w:pPr>
              <w:jc w:val="center"/>
              <w:rPr>
                <w:lang w:val="en-GB"/>
              </w:rPr>
            </w:pPr>
            <w:r w:rsidRPr="0078187C">
              <w:rPr>
                <w:lang w:val="en-GB"/>
              </w:rPr>
              <w:t>9</w:t>
            </w:r>
          </w:p>
        </w:tc>
        <w:tc>
          <w:tcPr>
            <w:tcW w:w="3046" w:type="dxa"/>
          </w:tcPr>
          <w:p w14:paraId="6C70B3D1" w14:textId="77777777" w:rsidR="00174B57" w:rsidRPr="0078187C" w:rsidRDefault="00174B57" w:rsidP="00174B57">
            <w:pPr>
              <w:jc w:val="center"/>
              <w:rPr>
                <w:lang w:val="en-GB"/>
              </w:rPr>
            </w:pPr>
            <w:r w:rsidRPr="0078187C">
              <w:rPr>
                <w:lang w:val="en-GB"/>
              </w:rPr>
              <w:t>73</w:t>
            </w:r>
          </w:p>
        </w:tc>
        <w:tc>
          <w:tcPr>
            <w:tcW w:w="2952" w:type="dxa"/>
            <w:gridSpan w:val="2"/>
          </w:tcPr>
          <w:p w14:paraId="3AAF425A" w14:textId="77777777" w:rsidR="00174B57" w:rsidRPr="0078187C" w:rsidRDefault="00174B57" w:rsidP="00174B57">
            <w:pPr>
              <w:jc w:val="center"/>
              <w:rPr>
                <w:lang w:val="en-GB"/>
              </w:rPr>
            </w:pPr>
            <w:r w:rsidRPr="0078187C">
              <w:rPr>
                <w:lang w:val="en-GB"/>
              </w:rPr>
              <w:t>7</w:t>
            </w:r>
          </w:p>
        </w:tc>
      </w:tr>
      <w:tr w:rsidR="00174B57" w:rsidRPr="0078187C" w14:paraId="5651EC4C" w14:textId="77777777" w:rsidTr="00174B57">
        <w:tc>
          <w:tcPr>
            <w:tcW w:w="6799" w:type="dxa"/>
            <w:gridSpan w:val="3"/>
            <w:shd w:val="clear" w:color="auto" w:fill="008080"/>
          </w:tcPr>
          <w:p w14:paraId="7F15EDA4" w14:textId="77777777" w:rsidR="00174B57" w:rsidRPr="0078187C" w:rsidRDefault="00174B57" w:rsidP="00174B57">
            <w:pPr>
              <w:rPr>
                <w:b/>
                <w:color w:val="FFFFFF" w:themeColor="background1"/>
                <w:lang w:val="en-GB"/>
              </w:rPr>
            </w:pPr>
            <w:r w:rsidRPr="0078187C">
              <w:rPr>
                <w:b/>
                <w:color w:val="FFFFFF" w:themeColor="background1"/>
                <w:lang w:val="en-GB"/>
              </w:rPr>
              <w:t>Profile</w:t>
            </w:r>
          </w:p>
        </w:tc>
        <w:tc>
          <w:tcPr>
            <w:tcW w:w="2263" w:type="dxa"/>
            <w:shd w:val="clear" w:color="auto" w:fill="008080"/>
          </w:tcPr>
          <w:p w14:paraId="074AA96A" w14:textId="77777777" w:rsidR="00174B57" w:rsidRPr="0078187C" w:rsidRDefault="00174B57" w:rsidP="00174B57">
            <w:pPr>
              <w:rPr>
                <w:b/>
                <w:color w:val="FFFFFF" w:themeColor="background1"/>
                <w:lang w:val="en-GB"/>
              </w:rPr>
            </w:pPr>
            <w:r w:rsidRPr="0078187C">
              <w:rPr>
                <w:b/>
                <w:color w:val="FFFFFF" w:themeColor="background1"/>
                <w:lang w:val="en-GB"/>
              </w:rPr>
              <w:t>Number</w:t>
            </w:r>
          </w:p>
        </w:tc>
      </w:tr>
      <w:tr w:rsidR="00174B57" w:rsidRPr="0078187C" w14:paraId="39229AC8" w14:textId="77777777" w:rsidTr="00174B57">
        <w:tc>
          <w:tcPr>
            <w:tcW w:w="6799" w:type="dxa"/>
            <w:gridSpan w:val="3"/>
          </w:tcPr>
          <w:p w14:paraId="1FE30092" w14:textId="77777777" w:rsidR="00174B57" w:rsidRPr="0078187C" w:rsidRDefault="00174B57" w:rsidP="00174B57">
            <w:pPr>
              <w:rPr>
                <w:lang w:val="en-GB"/>
              </w:rPr>
            </w:pPr>
            <w:r w:rsidRPr="0078187C">
              <w:rPr>
                <w:rFonts w:ascii="Calibri" w:eastAsia="Times New Roman" w:hAnsi="Calibri" w:cs="Calibri"/>
                <w:lang w:val="en-GB" w:eastAsia="fr-FR"/>
              </w:rPr>
              <w:t>Management</w:t>
            </w:r>
            <w:r w:rsidRPr="009B16DB">
              <w:rPr>
                <w:rFonts w:ascii="Calibri" w:eastAsia="Times New Roman" w:hAnsi="Calibri" w:cs="Calibri"/>
                <w:bCs/>
                <w:lang w:val="en-GB" w:eastAsia="fr-FR"/>
              </w:rPr>
              <w:t> </w:t>
            </w:r>
          </w:p>
        </w:tc>
        <w:tc>
          <w:tcPr>
            <w:tcW w:w="2263" w:type="dxa"/>
          </w:tcPr>
          <w:p w14:paraId="62999629" w14:textId="77777777" w:rsidR="00174B57" w:rsidRPr="0078187C" w:rsidRDefault="00174B57" w:rsidP="00174B57">
            <w:pPr>
              <w:rPr>
                <w:lang w:val="en-GB"/>
              </w:rPr>
            </w:pPr>
            <w:r w:rsidRPr="0078187C">
              <w:rPr>
                <w:lang w:val="en-GB"/>
              </w:rPr>
              <w:t>1</w:t>
            </w:r>
          </w:p>
        </w:tc>
      </w:tr>
      <w:tr w:rsidR="00174B57" w:rsidRPr="0078187C" w14:paraId="2ECA2CBC" w14:textId="77777777" w:rsidTr="00174B57">
        <w:tc>
          <w:tcPr>
            <w:tcW w:w="6799" w:type="dxa"/>
            <w:gridSpan w:val="3"/>
          </w:tcPr>
          <w:p w14:paraId="7F98B61B" w14:textId="77777777" w:rsidR="00174B57" w:rsidRPr="0078187C" w:rsidRDefault="00174B57" w:rsidP="00174B57">
            <w:pPr>
              <w:rPr>
                <w:lang w:val="en-GB"/>
              </w:rPr>
            </w:pPr>
            <w:r w:rsidRPr="0078187C">
              <w:rPr>
                <w:rFonts w:ascii="Calibri" w:eastAsia="Times New Roman" w:hAnsi="Calibri" w:cs="Calibri"/>
                <w:lang w:val="en-GB" w:eastAsia="fr-FR"/>
              </w:rPr>
              <w:t>Editorial</w:t>
            </w:r>
            <w:r w:rsidRPr="009B16DB">
              <w:rPr>
                <w:rFonts w:ascii="Calibri" w:eastAsia="Times New Roman" w:hAnsi="Calibri" w:cs="Calibri"/>
                <w:bCs/>
                <w:lang w:val="en-GB" w:eastAsia="fr-FR"/>
              </w:rPr>
              <w:t> </w:t>
            </w:r>
          </w:p>
        </w:tc>
        <w:tc>
          <w:tcPr>
            <w:tcW w:w="2263" w:type="dxa"/>
          </w:tcPr>
          <w:p w14:paraId="208F26A4" w14:textId="77777777" w:rsidR="00174B57" w:rsidRPr="0078187C" w:rsidRDefault="00174B57" w:rsidP="00174B57">
            <w:pPr>
              <w:rPr>
                <w:lang w:val="en-GB"/>
              </w:rPr>
            </w:pPr>
            <w:r w:rsidRPr="0078187C">
              <w:rPr>
                <w:lang w:val="en-GB"/>
              </w:rPr>
              <w:t>1</w:t>
            </w:r>
          </w:p>
        </w:tc>
      </w:tr>
      <w:tr w:rsidR="00174B57" w:rsidRPr="0078187C" w14:paraId="354F94F3" w14:textId="77777777" w:rsidTr="00174B57">
        <w:tc>
          <w:tcPr>
            <w:tcW w:w="6799" w:type="dxa"/>
            <w:gridSpan w:val="3"/>
          </w:tcPr>
          <w:p w14:paraId="1D22E2E5" w14:textId="77777777" w:rsidR="00174B57" w:rsidRPr="0078187C" w:rsidRDefault="00174B57" w:rsidP="00174B57">
            <w:pPr>
              <w:rPr>
                <w:lang w:val="en-GB"/>
              </w:rPr>
            </w:pPr>
            <w:r w:rsidRPr="0078187C">
              <w:rPr>
                <w:rFonts w:ascii="Calibri" w:eastAsia="Times New Roman" w:hAnsi="Calibri" w:cs="Calibri"/>
                <w:lang w:val="en-GB" w:eastAsia="fr-FR"/>
              </w:rPr>
              <w:t>Product Management</w:t>
            </w:r>
            <w:r w:rsidRPr="009B16DB">
              <w:rPr>
                <w:rFonts w:ascii="Calibri" w:eastAsia="Times New Roman" w:hAnsi="Calibri" w:cs="Calibri"/>
                <w:bCs/>
                <w:lang w:val="en-GB" w:eastAsia="fr-FR"/>
              </w:rPr>
              <w:t> </w:t>
            </w:r>
          </w:p>
        </w:tc>
        <w:tc>
          <w:tcPr>
            <w:tcW w:w="2263" w:type="dxa"/>
          </w:tcPr>
          <w:p w14:paraId="5E672050" w14:textId="77777777" w:rsidR="00174B57" w:rsidRPr="0078187C" w:rsidRDefault="00174B57" w:rsidP="00174B57">
            <w:pPr>
              <w:rPr>
                <w:lang w:val="en-GB"/>
              </w:rPr>
            </w:pPr>
            <w:r w:rsidRPr="0078187C">
              <w:rPr>
                <w:lang w:val="en-GB"/>
              </w:rPr>
              <w:t>1</w:t>
            </w:r>
          </w:p>
        </w:tc>
      </w:tr>
      <w:tr w:rsidR="00174B57" w:rsidRPr="0078187C" w14:paraId="748DA76B" w14:textId="77777777" w:rsidTr="00174B57">
        <w:tc>
          <w:tcPr>
            <w:tcW w:w="6799" w:type="dxa"/>
            <w:gridSpan w:val="3"/>
          </w:tcPr>
          <w:p w14:paraId="4911F9BB" w14:textId="77777777" w:rsidR="00174B57" w:rsidRPr="0078187C" w:rsidRDefault="00174B57" w:rsidP="00174B57">
            <w:pPr>
              <w:rPr>
                <w:lang w:val="en-GB"/>
              </w:rPr>
            </w:pPr>
            <w:r w:rsidRPr="0078187C">
              <w:rPr>
                <w:rFonts w:ascii="Calibri" w:eastAsia="Times New Roman" w:hAnsi="Calibri" w:cs="Calibri"/>
                <w:lang w:val="en-GB" w:eastAsia="fr-FR"/>
              </w:rPr>
              <w:t>Design</w:t>
            </w:r>
            <w:r w:rsidRPr="009B16DB">
              <w:rPr>
                <w:rFonts w:ascii="Calibri" w:eastAsia="Times New Roman" w:hAnsi="Calibri" w:cs="Calibri"/>
                <w:bCs/>
                <w:lang w:val="en-GB" w:eastAsia="fr-FR"/>
              </w:rPr>
              <w:t> </w:t>
            </w:r>
          </w:p>
        </w:tc>
        <w:tc>
          <w:tcPr>
            <w:tcW w:w="2263" w:type="dxa"/>
          </w:tcPr>
          <w:p w14:paraId="51A65166" w14:textId="77777777" w:rsidR="00174B57" w:rsidRPr="0078187C" w:rsidRDefault="00174B57" w:rsidP="00174B57">
            <w:pPr>
              <w:rPr>
                <w:lang w:val="en-GB"/>
              </w:rPr>
            </w:pPr>
            <w:r w:rsidRPr="0078187C">
              <w:rPr>
                <w:lang w:val="en-GB"/>
              </w:rPr>
              <w:t>1</w:t>
            </w:r>
          </w:p>
        </w:tc>
      </w:tr>
      <w:tr w:rsidR="00174B57" w:rsidRPr="0078187C" w14:paraId="16B552D2" w14:textId="77777777" w:rsidTr="00174B57">
        <w:tc>
          <w:tcPr>
            <w:tcW w:w="6799" w:type="dxa"/>
            <w:gridSpan w:val="3"/>
          </w:tcPr>
          <w:p w14:paraId="795CAD40" w14:textId="77777777" w:rsidR="00174B57" w:rsidRPr="0078187C" w:rsidRDefault="00174B57" w:rsidP="00174B57">
            <w:pPr>
              <w:rPr>
                <w:lang w:val="en-GB"/>
              </w:rPr>
            </w:pPr>
            <w:r w:rsidRPr="0078187C">
              <w:rPr>
                <w:rFonts w:ascii="Calibri" w:eastAsia="Times New Roman" w:hAnsi="Calibri" w:cs="Calibri"/>
                <w:lang w:val="en-GB" w:eastAsia="fr-FR"/>
              </w:rPr>
              <w:t>Digital Development</w:t>
            </w:r>
            <w:r w:rsidRPr="009B16DB">
              <w:rPr>
                <w:rFonts w:ascii="Calibri" w:eastAsia="Times New Roman" w:hAnsi="Calibri" w:cs="Calibri"/>
                <w:bCs/>
                <w:lang w:val="en-GB" w:eastAsia="fr-FR"/>
              </w:rPr>
              <w:t> </w:t>
            </w:r>
          </w:p>
        </w:tc>
        <w:tc>
          <w:tcPr>
            <w:tcW w:w="2263" w:type="dxa"/>
          </w:tcPr>
          <w:p w14:paraId="736F7A57" w14:textId="77777777" w:rsidR="00174B57" w:rsidRPr="0078187C" w:rsidRDefault="00174B57" w:rsidP="00174B57">
            <w:pPr>
              <w:rPr>
                <w:lang w:val="en-GB"/>
              </w:rPr>
            </w:pPr>
            <w:r w:rsidRPr="0078187C">
              <w:rPr>
                <w:lang w:val="en-GB"/>
              </w:rPr>
              <w:t>1</w:t>
            </w:r>
          </w:p>
        </w:tc>
      </w:tr>
      <w:tr w:rsidR="00174B57" w:rsidRPr="0078187C" w14:paraId="398F9034" w14:textId="77777777" w:rsidTr="00174B57">
        <w:tc>
          <w:tcPr>
            <w:tcW w:w="6799" w:type="dxa"/>
            <w:gridSpan w:val="3"/>
          </w:tcPr>
          <w:p w14:paraId="4536F577" w14:textId="77777777" w:rsidR="00174B57" w:rsidRPr="0078187C" w:rsidRDefault="00174B57" w:rsidP="00174B57">
            <w:pPr>
              <w:rPr>
                <w:lang w:val="en-GB"/>
              </w:rPr>
            </w:pPr>
            <w:r w:rsidRPr="0078187C">
              <w:rPr>
                <w:rFonts w:ascii="Calibri" w:eastAsia="Times New Roman" w:hAnsi="Calibri" w:cs="Calibri"/>
                <w:lang w:val="en-GB" w:eastAsia="fr-FR"/>
              </w:rPr>
              <w:t>Production</w:t>
            </w:r>
            <w:r w:rsidRPr="009B16DB">
              <w:rPr>
                <w:rFonts w:ascii="Calibri" w:eastAsia="Times New Roman" w:hAnsi="Calibri" w:cs="Calibri"/>
                <w:bCs/>
                <w:lang w:val="en-GB" w:eastAsia="fr-FR"/>
              </w:rPr>
              <w:t> </w:t>
            </w:r>
          </w:p>
        </w:tc>
        <w:tc>
          <w:tcPr>
            <w:tcW w:w="2263" w:type="dxa"/>
          </w:tcPr>
          <w:p w14:paraId="6873B264" w14:textId="77777777" w:rsidR="00174B57" w:rsidRPr="0078187C" w:rsidRDefault="00174B57" w:rsidP="00174B57">
            <w:pPr>
              <w:rPr>
                <w:lang w:val="en-GB"/>
              </w:rPr>
            </w:pPr>
            <w:r w:rsidRPr="0078187C">
              <w:rPr>
                <w:lang w:val="en-GB"/>
              </w:rPr>
              <w:t>4</w:t>
            </w:r>
          </w:p>
        </w:tc>
      </w:tr>
      <w:tr w:rsidR="00174B57" w:rsidRPr="0078187C" w14:paraId="7B585FD4" w14:textId="77777777" w:rsidTr="00174B57">
        <w:tc>
          <w:tcPr>
            <w:tcW w:w="6799" w:type="dxa"/>
            <w:gridSpan w:val="3"/>
          </w:tcPr>
          <w:p w14:paraId="539BE79E" w14:textId="77777777" w:rsidR="00174B57" w:rsidRPr="0078187C" w:rsidRDefault="00174B57" w:rsidP="00174B57">
            <w:pPr>
              <w:rPr>
                <w:lang w:val="en-GB"/>
              </w:rPr>
            </w:pPr>
            <w:r w:rsidRPr="0078187C">
              <w:rPr>
                <w:rFonts w:ascii="Calibri" w:eastAsia="Times New Roman" w:hAnsi="Calibri" w:cs="Calibri"/>
                <w:lang w:val="en-GB" w:eastAsia="fr-FR"/>
              </w:rPr>
              <w:t>Sales &amp; Marketing</w:t>
            </w:r>
            <w:r w:rsidRPr="009B16DB">
              <w:rPr>
                <w:rFonts w:ascii="Calibri" w:eastAsia="Times New Roman" w:hAnsi="Calibri" w:cs="Calibri"/>
                <w:bCs/>
                <w:lang w:val="en-GB" w:eastAsia="fr-FR"/>
              </w:rPr>
              <w:t> </w:t>
            </w:r>
          </w:p>
        </w:tc>
        <w:tc>
          <w:tcPr>
            <w:tcW w:w="2263" w:type="dxa"/>
          </w:tcPr>
          <w:p w14:paraId="1F11723D" w14:textId="77777777" w:rsidR="00174B57" w:rsidRPr="0078187C" w:rsidRDefault="00174B57" w:rsidP="00174B57">
            <w:pPr>
              <w:rPr>
                <w:lang w:val="en-GB"/>
              </w:rPr>
            </w:pPr>
            <w:r w:rsidRPr="0078187C">
              <w:rPr>
                <w:lang w:val="en-GB"/>
              </w:rPr>
              <w:t>-</w:t>
            </w:r>
          </w:p>
        </w:tc>
      </w:tr>
      <w:tr w:rsidR="00174B57" w:rsidRPr="0078187C" w14:paraId="20ABFD5F" w14:textId="77777777" w:rsidTr="00174B57">
        <w:tc>
          <w:tcPr>
            <w:tcW w:w="6799" w:type="dxa"/>
            <w:gridSpan w:val="3"/>
          </w:tcPr>
          <w:p w14:paraId="086147C6" w14:textId="77777777" w:rsidR="00174B57" w:rsidRPr="0078187C" w:rsidRDefault="00174B57" w:rsidP="00174B57">
            <w:pPr>
              <w:rPr>
                <w:lang w:val="en-GB"/>
              </w:rPr>
            </w:pPr>
            <w:r w:rsidRPr="0078187C">
              <w:rPr>
                <w:rFonts w:ascii="Calibri" w:eastAsia="Times New Roman" w:hAnsi="Calibri" w:cs="Calibri"/>
                <w:lang w:val="en-GB" w:eastAsia="fr-FR"/>
              </w:rPr>
              <w:t>Other</w:t>
            </w:r>
          </w:p>
        </w:tc>
        <w:tc>
          <w:tcPr>
            <w:tcW w:w="2263" w:type="dxa"/>
          </w:tcPr>
          <w:p w14:paraId="170B1EDF" w14:textId="77777777" w:rsidR="00174B57" w:rsidRPr="0078187C" w:rsidRDefault="00174B57" w:rsidP="00174B57">
            <w:pPr>
              <w:rPr>
                <w:lang w:val="en-GB"/>
              </w:rPr>
            </w:pPr>
            <w:r w:rsidRPr="0078187C">
              <w:rPr>
                <w:lang w:val="en-GB"/>
              </w:rPr>
              <w:t>-</w:t>
            </w:r>
          </w:p>
        </w:tc>
      </w:tr>
    </w:tbl>
    <w:p w14:paraId="1903A7C3" w14:textId="77777777" w:rsidR="006A6D33" w:rsidRDefault="006A6D33">
      <w:pPr>
        <w:rPr>
          <w:rFonts w:asciiTheme="majorHAnsi" w:eastAsiaTheme="majorEastAsia" w:hAnsiTheme="majorHAnsi" w:cstheme="majorBidi"/>
          <w:iCs/>
          <w:caps/>
          <w:color w:val="404040" w:themeColor="text1" w:themeTint="BF"/>
          <w:lang w:val="en-GB"/>
        </w:rPr>
      </w:pPr>
      <w:r>
        <w:br w:type="page"/>
      </w:r>
    </w:p>
    <w:p w14:paraId="14077907" w14:textId="56125996" w:rsidR="00174B57" w:rsidRPr="0078187C" w:rsidRDefault="00BB2324" w:rsidP="00BB2324">
      <w:pPr>
        <w:pStyle w:val="Heading4"/>
      </w:pPr>
      <w:r w:rsidRPr="0078187C">
        <w:lastRenderedPageBreak/>
        <w:t>on what topics would you welcome training in order to make steps forward?</w:t>
      </w:r>
    </w:p>
    <w:tbl>
      <w:tblPr>
        <w:tblStyle w:val="TableGrid"/>
        <w:tblW w:w="0" w:type="auto"/>
        <w:tblLook w:val="04A0" w:firstRow="1" w:lastRow="0" w:firstColumn="1" w:lastColumn="0" w:noHBand="0" w:noVBand="1"/>
        <w:tblDescription w:val="Answers given to topics of taken trainings"/>
      </w:tblPr>
      <w:tblGrid>
        <w:gridCol w:w="6799"/>
        <w:gridCol w:w="2263"/>
      </w:tblGrid>
      <w:tr w:rsidR="00174B57" w:rsidRPr="0078187C" w14:paraId="7C9C5594" w14:textId="77777777" w:rsidTr="006A6D33">
        <w:trPr>
          <w:tblHeader/>
        </w:trPr>
        <w:tc>
          <w:tcPr>
            <w:tcW w:w="6799" w:type="dxa"/>
            <w:shd w:val="clear" w:color="auto" w:fill="008080"/>
          </w:tcPr>
          <w:p w14:paraId="7DBAC666" w14:textId="77777777" w:rsidR="00174B57" w:rsidRPr="0078187C" w:rsidRDefault="00174B57" w:rsidP="00174B57">
            <w:pPr>
              <w:rPr>
                <w:b/>
                <w:color w:val="FFFFFF" w:themeColor="background1"/>
                <w:lang w:val="en-GB"/>
              </w:rPr>
            </w:pPr>
            <w:r w:rsidRPr="0078187C">
              <w:rPr>
                <w:b/>
                <w:color w:val="FFFFFF" w:themeColor="background1"/>
                <w:lang w:val="en-GB"/>
              </w:rPr>
              <w:t>Topics</w:t>
            </w:r>
          </w:p>
        </w:tc>
        <w:tc>
          <w:tcPr>
            <w:tcW w:w="2263" w:type="dxa"/>
            <w:shd w:val="clear" w:color="auto" w:fill="008080"/>
          </w:tcPr>
          <w:p w14:paraId="015A347D" w14:textId="77777777" w:rsidR="00174B57" w:rsidRPr="0078187C" w:rsidRDefault="00174B57" w:rsidP="00174B57">
            <w:pPr>
              <w:rPr>
                <w:b/>
                <w:color w:val="FFFFFF" w:themeColor="background1"/>
                <w:lang w:val="en-GB"/>
              </w:rPr>
            </w:pPr>
            <w:r w:rsidRPr="0078187C">
              <w:rPr>
                <w:b/>
                <w:color w:val="FFFFFF" w:themeColor="background1"/>
                <w:lang w:val="en-GB"/>
              </w:rPr>
              <w:t>Number</w:t>
            </w:r>
          </w:p>
        </w:tc>
      </w:tr>
      <w:tr w:rsidR="00174B57" w:rsidRPr="0078187C" w14:paraId="538B256B" w14:textId="77777777" w:rsidTr="00174B57">
        <w:tc>
          <w:tcPr>
            <w:tcW w:w="6799" w:type="dxa"/>
          </w:tcPr>
          <w:p w14:paraId="148C1B7C" w14:textId="77777777" w:rsidR="00174B57" w:rsidRPr="0078187C" w:rsidRDefault="00174B57" w:rsidP="00174B57">
            <w:pPr>
              <w:rPr>
                <w:lang w:val="en-GB"/>
              </w:rPr>
            </w:pPr>
            <w:r w:rsidRPr="0078187C">
              <w:rPr>
                <w:lang w:val="en-GB"/>
              </w:rPr>
              <w:t>best practice</w:t>
            </w:r>
          </w:p>
        </w:tc>
        <w:tc>
          <w:tcPr>
            <w:tcW w:w="2263" w:type="dxa"/>
          </w:tcPr>
          <w:p w14:paraId="5E0727B5" w14:textId="77777777" w:rsidR="00174B57" w:rsidRPr="0078187C" w:rsidRDefault="00174B57" w:rsidP="00174B57">
            <w:pPr>
              <w:rPr>
                <w:lang w:val="en-GB"/>
              </w:rPr>
            </w:pPr>
            <w:r w:rsidRPr="0078187C">
              <w:rPr>
                <w:lang w:val="en-GB"/>
              </w:rPr>
              <w:t>62</w:t>
            </w:r>
          </w:p>
        </w:tc>
      </w:tr>
      <w:tr w:rsidR="00174B57" w:rsidRPr="0078187C" w14:paraId="1A0B24CD" w14:textId="77777777" w:rsidTr="00174B57">
        <w:tc>
          <w:tcPr>
            <w:tcW w:w="6799" w:type="dxa"/>
          </w:tcPr>
          <w:p w14:paraId="1C274B78" w14:textId="77777777" w:rsidR="00174B57" w:rsidRPr="0078187C" w:rsidRDefault="00174B57" w:rsidP="00174B57">
            <w:pPr>
              <w:rPr>
                <w:lang w:val="en-GB"/>
              </w:rPr>
            </w:pPr>
            <w:r w:rsidRPr="0078187C">
              <w:rPr>
                <w:lang w:val="en-GB"/>
              </w:rPr>
              <w:t>clear language</w:t>
            </w:r>
          </w:p>
        </w:tc>
        <w:tc>
          <w:tcPr>
            <w:tcW w:w="2263" w:type="dxa"/>
          </w:tcPr>
          <w:p w14:paraId="2A870D04" w14:textId="77777777" w:rsidR="00174B57" w:rsidRPr="0078187C" w:rsidRDefault="00174B57" w:rsidP="00174B57">
            <w:pPr>
              <w:rPr>
                <w:lang w:val="en-GB"/>
              </w:rPr>
            </w:pPr>
            <w:r w:rsidRPr="0078187C">
              <w:rPr>
                <w:lang w:val="en-GB"/>
              </w:rPr>
              <w:t>22</w:t>
            </w:r>
          </w:p>
        </w:tc>
      </w:tr>
      <w:tr w:rsidR="00174B57" w:rsidRPr="0078187C" w14:paraId="4F015CCA" w14:textId="77777777" w:rsidTr="00174B57">
        <w:tc>
          <w:tcPr>
            <w:tcW w:w="6799" w:type="dxa"/>
          </w:tcPr>
          <w:p w14:paraId="388F97DA" w14:textId="77777777" w:rsidR="00174B57" w:rsidRPr="0078187C" w:rsidRDefault="00174B57" w:rsidP="00174B57">
            <w:pPr>
              <w:rPr>
                <w:lang w:val="en-GB"/>
              </w:rPr>
            </w:pPr>
            <w:r w:rsidRPr="0078187C">
              <w:rPr>
                <w:lang w:val="en-GB"/>
              </w:rPr>
              <w:t>reading support (logical reading order, default languages and language changes)</w:t>
            </w:r>
          </w:p>
        </w:tc>
        <w:tc>
          <w:tcPr>
            <w:tcW w:w="2263" w:type="dxa"/>
          </w:tcPr>
          <w:p w14:paraId="77C155B1" w14:textId="77777777" w:rsidR="00174B57" w:rsidRPr="0078187C" w:rsidRDefault="00174B57" w:rsidP="00174B57">
            <w:pPr>
              <w:rPr>
                <w:lang w:val="en-GB"/>
              </w:rPr>
            </w:pPr>
            <w:r w:rsidRPr="0078187C">
              <w:rPr>
                <w:lang w:val="en-GB"/>
              </w:rPr>
              <w:t>29</w:t>
            </w:r>
          </w:p>
        </w:tc>
      </w:tr>
      <w:tr w:rsidR="00174B57" w:rsidRPr="0078187C" w14:paraId="7DC33C1F" w14:textId="77777777" w:rsidTr="00174B57">
        <w:tc>
          <w:tcPr>
            <w:tcW w:w="6799" w:type="dxa"/>
          </w:tcPr>
          <w:p w14:paraId="02518408" w14:textId="77777777" w:rsidR="00174B57" w:rsidRPr="0078187C" w:rsidRDefault="00174B57" w:rsidP="00174B57">
            <w:pPr>
              <w:rPr>
                <w:lang w:val="en-GB"/>
              </w:rPr>
            </w:pPr>
            <w:proofErr w:type="gramStart"/>
            <w:r w:rsidRPr="0078187C">
              <w:rPr>
                <w:lang w:val="en-GB"/>
              </w:rPr>
              <w:t>graphic</w:t>
            </w:r>
            <w:proofErr w:type="gramEnd"/>
            <w:r w:rsidRPr="0078187C">
              <w:rPr>
                <w:lang w:val="en-GB"/>
              </w:rPr>
              <w:t xml:space="preserve"> and layout (contrast, use of colour, responsive design, etc.)</w:t>
            </w:r>
          </w:p>
        </w:tc>
        <w:tc>
          <w:tcPr>
            <w:tcW w:w="2263" w:type="dxa"/>
          </w:tcPr>
          <w:p w14:paraId="0C42E7CC" w14:textId="77777777" w:rsidR="00174B57" w:rsidRPr="0078187C" w:rsidRDefault="00174B57" w:rsidP="00174B57">
            <w:pPr>
              <w:rPr>
                <w:lang w:val="en-GB"/>
              </w:rPr>
            </w:pPr>
            <w:r w:rsidRPr="0078187C">
              <w:rPr>
                <w:lang w:val="en-GB"/>
              </w:rPr>
              <w:t>39</w:t>
            </w:r>
          </w:p>
        </w:tc>
      </w:tr>
      <w:tr w:rsidR="00174B57" w:rsidRPr="0078187C" w14:paraId="092698E0" w14:textId="77777777" w:rsidTr="00174B57">
        <w:tc>
          <w:tcPr>
            <w:tcW w:w="6799" w:type="dxa"/>
          </w:tcPr>
          <w:p w14:paraId="45E67F3E" w14:textId="77777777" w:rsidR="00174B57" w:rsidRPr="009B16DB" w:rsidRDefault="00174B57" w:rsidP="00174B57">
            <w:r w:rsidRPr="009B16DB">
              <w:t xml:space="preserve">structuration (partitions, divisions, page </w:t>
            </w:r>
            <w:proofErr w:type="spellStart"/>
            <w:r w:rsidRPr="009B16DB">
              <w:t>numbers</w:t>
            </w:r>
            <w:proofErr w:type="spellEnd"/>
            <w:r w:rsidRPr="009B16DB">
              <w:t xml:space="preserve">,  </w:t>
            </w:r>
            <w:proofErr w:type="spellStart"/>
            <w:r w:rsidRPr="009B16DB">
              <w:t>references</w:t>
            </w:r>
            <w:proofErr w:type="spellEnd"/>
            <w:r w:rsidRPr="009B16DB">
              <w:t>, etc.)</w:t>
            </w:r>
          </w:p>
        </w:tc>
        <w:tc>
          <w:tcPr>
            <w:tcW w:w="2263" w:type="dxa"/>
          </w:tcPr>
          <w:p w14:paraId="36AC402C" w14:textId="77777777" w:rsidR="00174B57" w:rsidRPr="009B16DB" w:rsidRDefault="00174B57" w:rsidP="00174B57">
            <w:pPr>
              <w:rPr>
                <w:lang w:val="en-GB"/>
              </w:rPr>
            </w:pPr>
            <w:r w:rsidRPr="009B16DB">
              <w:rPr>
                <w:lang w:val="en-GB"/>
              </w:rPr>
              <w:t>28</w:t>
            </w:r>
          </w:p>
        </w:tc>
      </w:tr>
      <w:tr w:rsidR="00174B57" w:rsidRPr="0078187C" w14:paraId="69803933" w14:textId="77777777" w:rsidTr="00174B57">
        <w:tc>
          <w:tcPr>
            <w:tcW w:w="6799" w:type="dxa"/>
          </w:tcPr>
          <w:p w14:paraId="28C38864" w14:textId="77777777" w:rsidR="00174B57" w:rsidRPr="009B16DB" w:rsidRDefault="00174B57" w:rsidP="00174B57">
            <w:pPr>
              <w:rPr>
                <w:lang w:val="en-GB"/>
              </w:rPr>
            </w:pPr>
            <w:r w:rsidRPr="009B16DB">
              <w:rPr>
                <w:lang w:val="en-GB"/>
              </w:rPr>
              <w:t>navigation</w:t>
            </w:r>
          </w:p>
        </w:tc>
        <w:tc>
          <w:tcPr>
            <w:tcW w:w="2263" w:type="dxa"/>
          </w:tcPr>
          <w:p w14:paraId="705434F3" w14:textId="77777777" w:rsidR="00174B57" w:rsidRPr="009B16DB" w:rsidRDefault="00174B57" w:rsidP="00174B57">
            <w:pPr>
              <w:rPr>
                <w:lang w:val="en-GB"/>
              </w:rPr>
            </w:pPr>
            <w:r w:rsidRPr="009B16DB">
              <w:rPr>
                <w:lang w:val="en-GB"/>
              </w:rPr>
              <w:t>33</w:t>
            </w:r>
          </w:p>
        </w:tc>
      </w:tr>
      <w:tr w:rsidR="00174B57" w:rsidRPr="0078187C" w14:paraId="5BFD4C75" w14:textId="77777777" w:rsidTr="00174B57">
        <w:tc>
          <w:tcPr>
            <w:tcW w:w="6799" w:type="dxa"/>
          </w:tcPr>
          <w:p w14:paraId="771F3B28" w14:textId="77777777" w:rsidR="00174B57" w:rsidRPr="009B16DB" w:rsidRDefault="00174B57" w:rsidP="00174B57">
            <w:pPr>
              <w:rPr>
                <w:lang w:val="en-GB"/>
              </w:rPr>
            </w:pPr>
            <w:r w:rsidRPr="009B16DB">
              <w:rPr>
                <w:lang w:val="en-GB"/>
              </w:rPr>
              <w:t>interactive elements</w:t>
            </w:r>
          </w:p>
        </w:tc>
        <w:tc>
          <w:tcPr>
            <w:tcW w:w="2263" w:type="dxa"/>
          </w:tcPr>
          <w:p w14:paraId="042D6160" w14:textId="77777777" w:rsidR="00174B57" w:rsidRPr="009B16DB" w:rsidRDefault="00174B57" w:rsidP="00174B57">
            <w:pPr>
              <w:rPr>
                <w:lang w:val="en-GB"/>
              </w:rPr>
            </w:pPr>
            <w:r w:rsidRPr="009B16DB">
              <w:rPr>
                <w:lang w:val="en-GB"/>
              </w:rPr>
              <w:t>20</w:t>
            </w:r>
          </w:p>
        </w:tc>
      </w:tr>
      <w:tr w:rsidR="00174B57" w:rsidRPr="0078187C" w14:paraId="46FF59B4" w14:textId="77777777" w:rsidTr="00174B57">
        <w:tc>
          <w:tcPr>
            <w:tcW w:w="6799" w:type="dxa"/>
          </w:tcPr>
          <w:p w14:paraId="1F6B0144" w14:textId="77777777" w:rsidR="00174B57" w:rsidRPr="00384C99" w:rsidRDefault="00174B57" w:rsidP="00174B57">
            <w:r w:rsidRPr="00384C99">
              <w:t>question types (drag-and-drop, quiz, etc.)</w:t>
            </w:r>
          </w:p>
        </w:tc>
        <w:tc>
          <w:tcPr>
            <w:tcW w:w="2263" w:type="dxa"/>
          </w:tcPr>
          <w:p w14:paraId="671C6298" w14:textId="77777777" w:rsidR="00174B57" w:rsidRPr="009B16DB" w:rsidRDefault="00174B57" w:rsidP="00174B57">
            <w:pPr>
              <w:rPr>
                <w:lang w:val="en-GB"/>
              </w:rPr>
            </w:pPr>
            <w:r w:rsidRPr="009B16DB">
              <w:rPr>
                <w:lang w:val="en-GB"/>
              </w:rPr>
              <w:t>12</w:t>
            </w:r>
          </w:p>
        </w:tc>
      </w:tr>
      <w:tr w:rsidR="00174B57" w:rsidRPr="0078187C" w14:paraId="45963DD3" w14:textId="77777777" w:rsidTr="00174B57">
        <w:tc>
          <w:tcPr>
            <w:tcW w:w="6799" w:type="dxa"/>
          </w:tcPr>
          <w:p w14:paraId="4D212B3A" w14:textId="77777777" w:rsidR="00174B57" w:rsidRPr="009B16DB" w:rsidRDefault="00174B57" w:rsidP="00174B57">
            <w:pPr>
              <w:rPr>
                <w:lang w:val="en-GB"/>
              </w:rPr>
            </w:pPr>
            <w:r w:rsidRPr="009B16DB">
              <w:rPr>
                <w:lang w:val="en-GB"/>
              </w:rPr>
              <w:t xml:space="preserve">images and text alternatives (illustrations, maps, infographics, graphs, </w:t>
            </w:r>
            <w:proofErr w:type="spellStart"/>
            <w:r w:rsidRPr="009B16DB">
              <w:rPr>
                <w:lang w:val="en-GB"/>
              </w:rPr>
              <w:t>etc</w:t>
            </w:r>
            <w:proofErr w:type="spellEnd"/>
            <w:r w:rsidRPr="009B16DB">
              <w:rPr>
                <w:lang w:val="en-GB"/>
              </w:rPr>
              <w:t>)</w:t>
            </w:r>
          </w:p>
        </w:tc>
        <w:tc>
          <w:tcPr>
            <w:tcW w:w="2263" w:type="dxa"/>
          </w:tcPr>
          <w:p w14:paraId="0C842BF0" w14:textId="77777777" w:rsidR="00174B57" w:rsidRPr="009B16DB" w:rsidRDefault="00174B57" w:rsidP="00174B57">
            <w:pPr>
              <w:rPr>
                <w:lang w:val="en-GB"/>
              </w:rPr>
            </w:pPr>
            <w:r w:rsidRPr="009B16DB">
              <w:rPr>
                <w:lang w:val="en-GB"/>
              </w:rPr>
              <w:t>35</w:t>
            </w:r>
          </w:p>
        </w:tc>
      </w:tr>
      <w:tr w:rsidR="00174B57" w:rsidRPr="0078187C" w14:paraId="41ADFBE2" w14:textId="77777777" w:rsidTr="00174B57">
        <w:tc>
          <w:tcPr>
            <w:tcW w:w="6799" w:type="dxa"/>
          </w:tcPr>
          <w:p w14:paraId="2FCEA4DD" w14:textId="77777777" w:rsidR="00174B57" w:rsidRPr="009B16DB" w:rsidRDefault="00174B57" w:rsidP="00174B57">
            <w:proofErr w:type="spellStart"/>
            <w:r w:rsidRPr="009B16DB">
              <w:t>multimedia</w:t>
            </w:r>
            <w:proofErr w:type="spellEnd"/>
            <w:r w:rsidRPr="009B16DB">
              <w:t xml:space="preserve"> (audio description, captions, etc.)</w:t>
            </w:r>
          </w:p>
        </w:tc>
        <w:tc>
          <w:tcPr>
            <w:tcW w:w="2263" w:type="dxa"/>
          </w:tcPr>
          <w:p w14:paraId="25978AA1" w14:textId="77777777" w:rsidR="00174B57" w:rsidRPr="009B16DB" w:rsidRDefault="00174B57" w:rsidP="00174B57">
            <w:pPr>
              <w:rPr>
                <w:lang w:val="en-GB"/>
              </w:rPr>
            </w:pPr>
            <w:r w:rsidRPr="009B16DB">
              <w:rPr>
                <w:lang w:val="en-GB"/>
              </w:rPr>
              <w:t>31</w:t>
            </w:r>
          </w:p>
        </w:tc>
      </w:tr>
      <w:tr w:rsidR="00174B57" w:rsidRPr="0078187C" w14:paraId="59DDC171" w14:textId="77777777" w:rsidTr="00174B57">
        <w:tc>
          <w:tcPr>
            <w:tcW w:w="6799" w:type="dxa"/>
          </w:tcPr>
          <w:p w14:paraId="4AA4EC2F" w14:textId="77777777" w:rsidR="00174B57" w:rsidRPr="0078187C" w:rsidRDefault="00174B57" w:rsidP="00174B57">
            <w:pPr>
              <w:rPr>
                <w:lang w:val="en-GB"/>
              </w:rPr>
            </w:pPr>
            <w:proofErr w:type="gramStart"/>
            <w:r w:rsidRPr="0078187C">
              <w:rPr>
                <w:lang w:val="en-GB"/>
              </w:rPr>
              <w:t>formats</w:t>
            </w:r>
            <w:proofErr w:type="gramEnd"/>
            <w:r w:rsidRPr="0078187C">
              <w:rPr>
                <w:lang w:val="en-GB"/>
              </w:rPr>
              <w:t xml:space="preserve"> and languages (XML, HTML, EPUB, MathML, etc.)</w:t>
            </w:r>
          </w:p>
        </w:tc>
        <w:tc>
          <w:tcPr>
            <w:tcW w:w="2263" w:type="dxa"/>
          </w:tcPr>
          <w:p w14:paraId="3405B42C" w14:textId="77777777" w:rsidR="00174B57" w:rsidRPr="0078187C" w:rsidRDefault="00174B57" w:rsidP="00174B57">
            <w:pPr>
              <w:rPr>
                <w:lang w:val="en-GB"/>
              </w:rPr>
            </w:pPr>
            <w:r w:rsidRPr="0078187C">
              <w:rPr>
                <w:lang w:val="en-GB"/>
              </w:rPr>
              <w:t>25</w:t>
            </w:r>
          </w:p>
        </w:tc>
      </w:tr>
      <w:tr w:rsidR="00174B57" w:rsidRPr="0078187C" w14:paraId="06630993" w14:textId="77777777" w:rsidTr="00174B57">
        <w:tc>
          <w:tcPr>
            <w:tcW w:w="6799" w:type="dxa"/>
          </w:tcPr>
          <w:p w14:paraId="2B52F481" w14:textId="77777777" w:rsidR="00174B57" w:rsidRPr="0078187C" w:rsidRDefault="00174B57" w:rsidP="00174B57">
            <w:pPr>
              <w:rPr>
                <w:lang w:val="en-GB"/>
              </w:rPr>
            </w:pPr>
            <w:r w:rsidRPr="0078187C">
              <w:rPr>
                <w:lang w:val="en-GB"/>
              </w:rPr>
              <w:t>metadata</w:t>
            </w:r>
          </w:p>
        </w:tc>
        <w:tc>
          <w:tcPr>
            <w:tcW w:w="2263" w:type="dxa"/>
          </w:tcPr>
          <w:p w14:paraId="287AB448" w14:textId="77777777" w:rsidR="00174B57" w:rsidRPr="0078187C" w:rsidRDefault="00174B57" w:rsidP="00174B57">
            <w:pPr>
              <w:rPr>
                <w:lang w:val="en-GB"/>
              </w:rPr>
            </w:pPr>
            <w:r w:rsidRPr="0078187C">
              <w:rPr>
                <w:lang w:val="en-GB"/>
              </w:rPr>
              <w:t>26</w:t>
            </w:r>
          </w:p>
        </w:tc>
      </w:tr>
      <w:tr w:rsidR="00174B57" w:rsidRPr="0078187C" w14:paraId="24CB2FD7" w14:textId="77777777" w:rsidTr="00174B57">
        <w:tc>
          <w:tcPr>
            <w:tcW w:w="6799" w:type="dxa"/>
          </w:tcPr>
          <w:p w14:paraId="2072F098" w14:textId="77777777" w:rsidR="00174B57" w:rsidRPr="0078187C" w:rsidRDefault="00174B57" w:rsidP="00174B57">
            <w:pPr>
              <w:rPr>
                <w:lang w:val="en-GB"/>
              </w:rPr>
            </w:pPr>
            <w:r w:rsidRPr="0078187C">
              <w:rPr>
                <w:lang w:val="en-GB"/>
              </w:rPr>
              <w:t>quality assurance: checkers, tools, methodologies</w:t>
            </w:r>
          </w:p>
        </w:tc>
        <w:tc>
          <w:tcPr>
            <w:tcW w:w="2263" w:type="dxa"/>
          </w:tcPr>
          <w:p w14:paraId="7484C6CA" w14:textId="77777777" w:rsidR="00174B57" w:rsidRPr="0078187C" w:rsidRDefault="00174B57" w:rsidP="00174B57">
            <w:pPr>
              <w:rPr>
                <w:lang w:val="en-GB"/>
              </w:rPr>
            </w:pPr>
            <w:r w:rsidRPr="0078187C">
              <w:rPr>
                <w:lang w:val="en-GB"/>
              </w:rPr>
              <w:t>31</w:t>
            </w:r>
          </w:p>
        </w:tc>
      </w:tr>
      <w:tr w:rsidR="00174B57" w:rsidRPr="0078187C" w14:paraId="24732D49" w14:textId="77777777" w:rsidTr="00174B57">
        <w:tc>
          <w:tcPr>
            <w:tcW w:w="6799" w:type="dxa"/>
          </w:tcPr>
          <w:p w14:paraId="21F719B5" w14:textId="77777777" w:rsidR="00174B57" w:rsidRPr="0078187C" w:rsidRDefault="00174B57" w:rsidP="00174B57">
            <w:pPr>
              <w:rPr>
                <w:lang w:val="en-GB"/>
              </w:rPr>
            </w:pPr>
            <w:r w:rsidRPr="0078187C">
              <w:rPr>
                <w:lang w:val="en-GB"/>
              </w:rPr>
              <w:t>production environments and tools</w:t>
            </w:r>
          </w:p>
        </w:tc>
        <w:tc>
          <w:tcPr>
            <w:tcW w:w="2263" w:type="dxa"/>
          </w:tcPr>
          <w:p w14:paraId="1FA1FCFD" w14:textId="77777777" w:rsidR="00174B57" w:rsidRPr="0078187C" w:rsidRDefault="00174B57" w:rsidP="00174B57">
            <w:pPr>
              <w:rPr>
                <w:lang w:val="en-GB"/>
              </w:rPr>
            </w:pPr>
            <w:r w:rsidRPr="0078187C">
              <w:rPr>
                <w:lang w:val="en-GB"/>
              </w:rPr>
              <w:t>24</w:t>
            </w:r>
          </w:p>
        </w:tc>
      </w:tr>
      <w:tr w:rsidR="00174B57" w:rsidRPr="0078187C" w14:paraId="70DBAD26" w14:textId="77777777" w:rsidTr="00174B57">
        <w:tc>
          <w:tcPr>
            <w:tcW w:w="6799" w:type="dxa"/>
          </w:tcPr>
          <w:p w14:paraId="719D05E9" w14:textId="77777777" w:rsidR="00174B57" w:rsidRPr="0078187C" w:rsidRDefault="00174B57" w:rsidP="00174B57">
            <w:pPr>
              <w:rPr>
                <w:lang w:val="en-GB"/>
              </w:rPr>
            </w:pPr>
            <w:r w:rsidRPr="0078187C">
              <w:rPr>
                <w:lang w:val="en-GB"/>
              </w:rPr>
              <w:t>context: accessibility guidelines</w:t>
            </w:r>
          </w:p>
        </w:tc>
        <w:tc>
          <w:tcPr>
            <w:tcW w:w="2263" w:type="dxa"/>
          </w:tcPr>
          <w:p w14:paraId="2FF8A4EC" w14:textId="77777777" w:rsidR="00174B57" w:rsidRPr="0078187C" w:rsidRDefault="00174B57" w:rsidP="00174B57">
            <w:pPr>
              <w:rPr>
                <w:lang w:val="en-GB"/>
              </w:rPr>
            </w:pPr>
            <w:r w:rsidRPr="0078187C">
              <w:rPr>
                <w:lang w:val="en-GB"/>
              </w:rPr>
              <w:t>33</w:t>
            </w:r>
          </w:p>
        </w:tc>
      </w:tr>
      <w:tr w:rsidR="00174B57" w:rsidRPr="0078187C" w14:paraId="34A4DB26" w14:textId="77777777" w:rsidTr="00174B57">
        <w:tc>
          <w:tcPr>
            <w:tcW w:w="6799" w:type="dxa"/>
          </w:tcPr>
          <w:p w14:paraId="368E8C95" w14:textId="77777777" w:rsidR="00174B57" w:rsidRPr="0078187C" w:rsidRDefault="00174B57" w:rsidP="00174B57">
            <w:pPr>
              <w:rPr>
                <w:lang w:val="en-GB"/>
              </w:rPr>
            </w:pPr>
            <w:r w:rsidRPr="0078187C">
              <w:rPr>
                <w:lang w:val="en-GB"/>
              </w:rPr>
              <w:t>context: legislation</w:t>
            </w:r>
          </w:p>
        </w:tc>
        <w:tc>
          <w:tcPr>
            <w:tcW w:w="2263" w:type="dxa"/>
          </w:tcPr>
          <w:p w14:paraId="15B3FAAF" w14:textId="77777777" w:rsidR="00174B57" w:rsidRPr="0078187C" w:rsidRDefault="00174B57" w:rsidP="00174B57">
            <w:pPr>
              <w:rPr>
                <w:lang w:val="en-GB"/>
              </w:rPr>
            </w:pPr>
            <w:r w:rsidRPr="0078187C">
              <w:rPr>
                <w:lang w:val="en-GB"/>
              </w:rPr>
              <w:t>26</w:t>
            </w:r>
          </w:p>
        </w:tc>
      </w:tr>
      <w:tr w:rsidR="00174B57" w:rsidRPr="0078187C" w14:paraId="7B279AE3" w14:textId="77777777" w:rsidTr="00174B57">
        <w:tc>
          <w:tcPr>
            <w:tcW w:w="6799" w:type="dxa"/>
          </w:tcPr>
          <w:p w14:paraId="337816E6" w14:textId="77777777" w:rsidR="00174B57" w:rsidRPr="0078187C" w:rsidRDefault="00174B57" w:rsidP="00174B57">
            <w:pPr>
              <w:rPr>
                <w:lang w:val="en-GB"/>
              </w:rPr>
            </w:pPr>
            <w:r w:rsidRPr="0078187C">
              <w:rPr>
                <w:lang w:val="en-GB"/>
              </w:rPr>
              <w:t>context: business case</w:t>
            </w:r>
          </w:p>
        </w:tc>
        <w:tc>
          <w:tcPr>
            <w:tcW w:w="2263" w:type="dxa"/>
          </w:tcPr>
          <w:p w14:paraId="21134415" w14:textId="77777777" w:rsidR="00174B57" w:rsidRPr="0078187C" w:rsidRDefault="00174B57" w:rsidP="00174B57">
            <w:pPr>
              <w:rPr>
                <w:lang w:val="en-GB"/>
              </w:rPr>
            </w:pPr>
            <w:r w:rsidRPr="0078187C">
              <w:rPr>
                <w:lang w:val="en-GB"/>
              </w:rPr>
              <w:t>19</w:t>
            </w:r>
          </w:p>
        </w:tc>
      </w:tr>
      <w:tr w:rsidR="00174B57" w:rsidRPr="0078187C" w14:paraId="14507A2E" w14:textId="77777777" w:rsidTr="00174B57">
        <w:tc>
          <w:tcPr>
            <w:tcW w:w="6799" w:type="dxa"/>
          </w:tcPr>
          <w:p w14:paraId="396DFEAF" w14:textId="77777777" w:rsidR="00174B57" w:rsidRPr="0078187C" w:rsidRDefault="00174B57" w:rsidP="00174B57">
            <w:pPr>
              <w:rPr>
                <w:lang w:val="en-GB"/>
              </w:rPr>
            </w:pPr>
            <w:r w:rsidRPr="0078187C">
              <w:rPr>
                <w:lang w:val="en-GB"/>
              </w:rPr>
              <w:t>policy: building an accessibility policy</w:t>
            </w:r>
          </w:p>
        </w:tc>
        <w:tc>
          <w:tcPr>
            <w:tcW w:w="2263" w:type="dxa"/>
          </w:tcPr>
          <w:p w14:paraId="4BD0621B" w14:textId="77777777" w:rsidR="00174B57" w:rsidRPr="0078187C" w:rsidRDefault="00174B57" w:rsidP="00174B57">
            <w:pPr>
              <w:rPr>
                <w:lang w:val="en-GB"/>
              </w:rPr>
            </w:pPr>
            <w:r w:rsidRPr="0078187C">
              <w:rPr>
                <w:lang w:val="en-GB"/>
              </w:rPr>
              <w:t>30</w:t>
            </w:r>
          </w:p>
        </w:tc>
      </w:tr>
      <w:tr w:rsidR="00174B57" w:rsidRPr="0078187C" w14:paraId="2C888B0B" w14:textId="77777777" w:rsidTr="00174B57">
        <w:tc>
          <w:tcPr>
            <w:tcW w:w="6799" w:type="dxa"/>
          </w:tcPr>
          <w:p w14:paraId="6E6BFE6A" w14:textId="77777777" w:rsidR="00174B57" w:rsidRPr="0078187C" w:rsidRDefault="00174B57" w:rsidP="00174B57">
            <w:pPr>
              <w:rPr>
                <w:lang w:val="en-GB"/>
              </w:rPr>
            </w:pPr>
            <w:r w:rsidRPr="0078187C">
              <w:rPr>
                <w:lang w:val="en-GB"/>
              </w:rPr>
              <w:t>policy: building an accessibility statement</w:t>
            </w:r>
          </w:p>
        </w:tc>
        <w:tc>
          <w:tcPr>
            <w:tcW w:w="2263" w:type="dxa"/>
          </w:tcPr>
          <w:p w14:paraId="400C2231" w14:textId="77777777" w:rsidR="00174B57" w:rsidRPr="0078187C" w:rsidRDefault="00174B57" w:rsidP="00174B57">
            <w:pPr>
              <w:rPr>
                <w:lang w:val="en-GB"/>
              </w:rPr>
            </w:pPr>
            <w:r w:rsidRPr="0078187C">
              <w:rPr>
                <w:lang w:val="en-GB"/>
              </w:rPr>
              <w:t>21</w:t>
            </w:r>
          </w:p>
        </w:tc>
      </w:tr>
    </w:tbl>
    <w:p w14:paraId="0D4AE54A" w14:textId="77777777" w:rsidR="00174B57" w:rsidRPr="0078187C" w:rsidRDefault="00174B57" w:rsidP="00BB2324">
      <w:pPr>
        <w:pStyle w:val="Heading4"/>
      </w:pPr>
      <w:r w:rsidRPr="0078187C">
        <w:t>Topic by profile</w:t>
      </w:r>
    </w:p>
    <w:tbl>
      <w:tblPr>
        <w:tblStyle w:val="TableGrid"/>
        <w:tblW w:w="9067" w:type="dxa"/>
        <w:tblInd w:w="-5" w:type="dxa"/>
        <w:tblLook w:val="04A0" w:firstRow="1" w:lastRow="0" w:firstColumn="1" w:lastColumn="0" w:noHBand="0" w:noVBand="1"/>
        <w:tblDescription w:val="Answers given to which topic are they interested in by professional profile"/>
      </w:tblPr>
      <w:tblGrid>
        <w:gridCol w:w="2996"/>
        <w:gridCol w:w="683"/>
        <w:gridCol w:w="683"/>
        <w:gridCol w:w="684"/>
        <w:gridCol w:w="684"/>
        <w:gridCol w:w="684"/>
        <w:gridCol w:w="684"/>
        <w:gridCol w:w="684"/>
        <w:gridCol w:w="626"/>
        <w:gridCol w:w="659"/>
      </w:tblGrid>
      <w:tr w:rsidR="0089496A" w:rsidRPr="0078187C" w14:paraId="0DF79918" w14:textId="77777777" w:rsidTr="006A6D33">
        <w:trPr>
          <w:cantSplit/>
          <w:trHeight w:val="1572"/>
          <w:tblHeader/>
        </w:trPr>
        <w:tc>
          <w:tcPr>
            <w:tcW w:w="2996" w:type="dxa"/>
            <w:shd w:val="clear" w:color="auto" w:fill="008080"/>
            <w:vAlign w:val="center"/>
          </w:tcPr>
          <w:p w14:paraId="0D4AF584" w14:textId="77777777" w:rsidR="00174B57" w:rsidRPr="0078187C" w:rsidRDefault="00174B57" w:rsidP="00174B57">
            <w:pPr>
              <w:jc w:val="center"/>
              <w:rPr>
                <w:b/>
                <w:color w:val="FFFFFF" w:themeColor="background1"/>
                <w:lang w:val="en-GB"/>
              </w:rPr>
            </w:pPr>
            <w:r w:rsidRPr="0078187C">
              <w:rPr>
                <w:b/>
                <w:color w:val="FFFFFF" w:themeColor="background1"/>
                <w:lang w:val="en-GB"/>
              </w:rPr>
              <w:t>Topics</w:t>
            </w:r>
          </w:p>
        </w:tc>
        <w:tc>
          <w:tcPr>
            <w:tcW w:w="683" w:type="dxa"/>
            <w:shd w:val="clear" w:color="auto" w:fill="008080"/>
            <w:textDirection w:val="btLr"/>
            <w:vAlign w:val="center"/>
          </w:tcPr>
          <w:p w14:paraId="0FB9942F" w14:textId="77777777" w:rsidR="00174B57" w:rsidRPr="0078187C" w:rsidRDefault="00174B57" w:rsidP="00174B57">
            <w:pPr>
              <w:ind w:left="113" w:right="113"/>
              <w:rPr>
                <w:b/>
                <w:color w:val="FFFFFF" w:themeColor="background1"/>
                <w:lang w:val="en-GB"/>
              </w:rPr>
            </w:pPr>
            <w:r w:rsidRPr="0078187C">
              <w:rPr>
                <w:b/>
                <w:color w:val="FFFFFF" w:themeColor="background1"/>
                <w:lang w:val="en-GB"/>
              </w:rPr>
              <w:t>Management</w:t>
            </w:r>
          </w:p>
        </w:tc>
        <w:tc>
          <w:tcPr>
            <w:tcW w:w="683" w:type="dxa"/>
            <w:shd w:val="clear" w:color="auto" w:fill="008080"/>
            <w:textDirection w:val="btLr"/>
            <w:vAlign w:val="center"/>
          </w:tcPr>
          <w:p w14:paraId="5D7690A3" w14:textId="77777777" w:rsidR="00174B57" w:rsidRPr="0078187C" w:rsidRDefault="00174B57" w:rsidP="00174B57">
            <w:pPr>
              <w:ind w:left="113" w:right="113"/>
              <w:rPr>
                <w:b/>
                <w:color w:val="FFFFFF" w:themeColor="background1"/>
                <w:lang w:val="en-GB"/>
              </w:rPr>
            </w:pPr>
            <w:r w:rsidRPr="0078187C">
              <w:rPr>
                <w:b/>
                <w:color w:val="FFFFFF" w:themeColor="background1"/>
                <w:lang w:val="en-GB"/>
              </w:rPr>
              <w:t>Editorial</w:t>
            </w:r>
          </w:p>
        </w:tc>
        <w:tc>
          <w:tcPr>
            <w:tcW w:w="684" w:type="dxa"/>
            <w:shd w:val="clear" w:color="auto" w:fill="008080"/>
            <w:textDirection w:val="btLr"/>
            <w:vAlign w:val="center"/>
          </w:tcPr>
          <w:p w14:paraId="28979495" w14:textId="77777777" w:rsidR="00174B57" w:rsidRPr="0078187C" w:rsidRDefault="00174B57" w:rsidP="00174B57">
            <w:pPr>
              <w:ind w:left="113" w:right="113"/>
              <w:rPr>
                <w:b/>
                <w:color w:val="FFFFFF" w:themeColor="background1"/>
                <w:lang w:val="en-GB"/>
              </w:rPr>
            </w:pPr>
            <w:r w:rsidRPr="0078187C">
              <w:rPr>
                <w:b/>
                <w:color w:val="FFFFFF" w:themeColor="background1"/>
                <w:lang w:val="en-GB"/>
              </w:rPr>
              <w:t>Product Management</w:t>
            </w:r>
          </w:p>
        </w:tc>
        <w:tc>
          <w:tcPr>
            <w:tcW w:w="684" w:type="dxa"/>
            <w:shd w:val="clear" w:color="auto" w:fill="008080"/>
            <w:textDirection w:val="btLr"/>
            <w:vAlign w:val="center"/>
          </w:tcPr>
          <w:p w14:paraId="5A2BEA06" w14:textId="77777777" w:rsidR="00174B57" w:rsidRPr="0078187C" w:rsidRDefault="00174B57" w:rsidP="00174B57">
            <w:pPr>
              <w:ind w:left="113" w:right="113"/>
              <w:rPr>
                <w:b/>
                <w:color w:val="FFFFFF" w:themeColor="background1"/>
                <w:lang w:val="en-GB"/>
              </w:rPr>
            </w:pPr>
            <w:r w:rsidRPr="0078187C">
              <w:rPr>
                <w:b/>
                <w:color w:val="FFFFFF" w:themeColor="background1"/>
                <w:lang w:val="en-GB"/>
              </w:rPr>
              <w:t>Design</w:t>
            </w:r>
          </w:p>
        </w:tc>
        <w:tc>
          <w:tcPr>
            <w:tcW w:w="684" w:type="dxa"/>
            <w:shd w:val="clear" w:color="auto" w:fill="008080"/>
            <w:textDirection w:val="btLr"/>
            <w:vAlign w:val="center"/>
          </w:tcPr>
          <w:p w14:paraId="61BDD679" w14:textId="77777777" w:rsidR="00174B57" w:rsidRPr="0078187C" w:rsidRDefault="00174B57" w:rsidP="00174B57">
            <w:pPr>
              <w:ind w:left="113" w:right="113"/>
              <w:rPr>
                <w:b/>
                <w:color w:val="FFFFFF" w:themeColor="background1"/>
                <w:lang w:val="en-GB"/>
              </w:rPr>
            </w:pPr>
            <w:r w:rsidRPr="0078187C">
              <w:rPr>
                <w:b/>
                <w:color w:val="FFFFFF" w:themeColor="background1"/>
                <w:lang w:val="en-GB"/>
              </w:rPr>
              <w:t>Digital Development</w:t>
            </w:r>
          </w:p>
        </w:tc>
        <w:tc>
          <w:tcPr>
            <w:tcW w:w="684" w:type="dxa"/>
            <w:shd w:val="clear" w:color="auto" w:fill="008080"/>
            <w:textDirection w:val="btLr"/>
            <w:vAlign w:val="center"/>
          </w:tcPr>
          <w:p w14:paraId="4AD9C82F" w14:textId="77777777" w:rsidR="00174B57" w:rsidRPr="0078187C" w:rsidRDefault="00174B57" w:rsidP="00174B57">
            <w:pPr>
              <w:ind w:left="113" w:right="113"/>
              <w:rPr>
                <w:b/>
                <w:color w:val="FFFFFF" w:themeColor="background1"/>
                <w:lang w:val="en-GB"/>
              </w:rPr>
            </w:pPr>
            <w:r w:rsidRPr="0078187C">
              <w:rPr>
                <w:b/>
                <w:color w:val="FFFFFF" w:themeColor="background1"/>
                <w:lang w:val="en-GB"/>
              </w:rPr>
              <w:t>Production</w:t>
            </w:r>
          </w:p>
        </w:tc>
        <w:tc>
          <w:tcPr>
            <w:tcW w:w="684" w:type="dxa"/>
            <w:shd w:val="clear" w:color="auto" w:fill="008080"/>
            <w:textDirection w:val="btLr"/>
            <w:vAlign w:val="center"/>
          </w:tcPr>
          <w:p w14:paraId="1FE17FF4" w14:textId="77777777" w:rsidR="00174B57" w:rsidRPr="0078187C" w:rsidRDefault="00174B57" w:rsidP="00174B57">
            <w:pPr>
              <w:ind w:left="113" w:right="113"/>
              <w:rPr>
                <w:b/>
                <w:color w:val="FFFFFF" w:themeColor="background1"/>
                <w:lang w:val="en-GB"/>
              </w:rPr>
            </w:pPr>
            <w:r w:rsidRPr="0078187C">
              <w:rPr>
                <w:b/>
                <w:color w:val="FFFFFF" w:themeColor="background1"/>
                <w:lang w:val="en-GB"/>
              </w:rPr>
              <w:t>Sales &amp; Marketing</w:t>
            </w:r>
          </w:p>
        </w:tc>
        <w:tc>
          <w:tcPr>
            <w:tcW w:w="626" w:type="dxa"/>
            <w:shd w:val="clear" w:color="auto" w:fill="008080"/>
            <w:textDirection w:val="btLr"/>
          </w:tcPr>
          <w:p w14:paraId="28F6750E" w14:textId="77777777" w:rsidR="00174B57" w:rsidRPr="0078187C" w:rsidRDefault="00174B57" w:rsidP="00174B57">
            <w:pPr>
              <w:ind w:left="113" w:right="113"/>
              <w:rPr>
                <w:b/>
                <w:color w:val="FFFFFF" w:themeColor="background1"/>
                <w:lang w:val="en-GB"/>
              </w:rPr>
            </w:pPr>
            <w:r w:rsidRPr="0078187C">
              <w:rPr>
                <w:b/>
                <w:color w:val="FFFFFF" w:themeColor="background1"/>
                <w:lang w:val="en-GB"/>
              </w:rPr>
              <w:t>Other</w:t>
            </w:r>
          </w:p>
        </w:tc>
        <w:tc>
          <w:tcPr>
            <w:tcW w:w="659" w:type="dxa"/>
            <w:shd w:val="clear" w:color="auto" w:fill="008080"/>
            <w:textDirection w:val="btLr"/>
          </w:tcPr>
          <w:p w14:paraId="11F56385" w14:textId="77777777" w:rsidR="00174B57" w:rsidRPr="0078187C" w:rsidRDefault="00174B57" w:rsidP="00174B57">
            <w:pPr>
              <w:ind w:left="113" w:right="113"/>
              <w:rPr>
                <w:b/>
                <w:color w:val="FFFFFF" w:themeColor="background1"/>
                <w:lang w:val="en-GB"/>
              </w:rPr>
            </w:pPr>
            <w:r w:rsidRPr="0078187C">
              <w:rPr>
                <w:b/>
                <w:color w:val="FFFFFF" w:themeColor="background1"/>
                <w:lang w:val="en-GB"/>
              </w:rPr>
              <w:t>TOTAL</w:t>
            </w:r>
          </w:p>
        </w:tc>
      </w:tr>
      <w:tr w:rsidR="00174B57" w:rsidRPr="0078187C" w14:paraId="1979ED0F" w14:textId="77777777" w:rsidTr="00BB2324">
        <w:tc>
          <w:tcPr>
            <w:tcW w:w="2996" w:type="dxa"/>
          </w:tcPr>
          <w:p w14:paraId="6EB8F4E6" w14:textId="77777777" w:rsidR="00174B57" w:rsidRPr="0078187C" w:rsidRDefault="00174B57" w:rsidP="00174B57">
            <w:pPr>
              <w:rPr>
                <w:lang w:val="en-GB"/>
              </w:rPr>
            </w:pPr>
            <w:r w:rsidRPr="0078187C">
              <w:rPr>
                <w:lang w:val="en-GB"/>
              </w:rPr>
              <w:t>best practice</w:t>
            </w:r>
          </w:p>
        </w:tc>
        <w:tc>
          <w:tcPr>
            <w:tcW w:w="683" w:type="dxa"/>
            <w:vAlign w:val="center"/>
          </w:tcPr>
          <w:p w14:paraId="48980AD3" w14:textId="77777777" w:rsidR="00174B57" w:rsidRPr="0078187C" w:rsidRDefault="00174B57" w:rsidP="00174B57">
            <w:pPr>
              <w:jc w:val="center"/>
              <w:rPr>
                <w:lang w:val="en-GB"/>
              </w:rPr>
            </w:pPr>
            <w:r w:rsidRPr="0078187C">
              <w:rPr>
                <w:lang w:val="en-GB"/>
              </w:rPr>
              <w:t>18</w:t>
            </w:r>
          </w:p>
        </w:tc>
        <w:tc>
          <w:tcPr>
            <w:tcW w:w="683" w:type="dxa"/>
            <w:vAlign w:val="center"/>
          </w:tcPr>
          <w:p w14:paraId="0BE41074" w14:textId="77777777" w:rsidR="00174B57" w:rsidRPr="0078187C" w:rsidRDefault="00174B57" w:rsidP="00174B57">
            <w:pPr>
              <w:jc w:val="center"/>
              <w:rPr>
                <w:lang w:val="en-GB"/>
              </w:rPr>
            </w:pPr>
            <w:r w:rsidRPr="0078187C">
              <w:rPr>
                <w:lang w:val="en-GB"/>
              </w:rPr>
              <w:t>20</w:t>
            </w:r>
          </w:p>
        </w:tc>
        <w:tc>
          <w:tcPr>
            <w:tcW w:w="684" w:type="dxa"/>
            <w:vAlign w:val="center"/>
          </w:tcPr>
          <w:p w14:paraId="4757F6C6" w14:textId="77777777" w:rsidR="00174B57" w:rsidRPr="0078187C" w:rsidRDefault="00174B57" w:rsidP="00174B57">
            <w:pPr>
              <w:jc w:val="center"/>
              <w:rPr>
                <w:lang w:val="en-GB"/>
              </w:rPr>
            </w:pPr>
            <w:r w:rsidRPr="0078187C">
              <w:rPr>
                <w:lang w:val="en-GB"/>
              </w:rPr>
              <w:t>3</w:t>
            </w:r>
          </w:p>
        </w:tc>
        <w:tc>
          <w:tcPr>
            <w:tcW w:w="684" w:type="dxa"/>
            <w:vAlign w:val="center"/>
          </w:tcPr>
          <w:p w14:paraId="14A2F275" w14:textId="77777777" w:rsidR="00174B57" w:rsidRPr="0078187C" w:rsidRDefault="00174B57" w:rsidP="00174B57">
            <w:pPr>
              <w:jc w:val="center"/>
              <w:rPr>
                <w:lang w:val="en-GB"/>
              </w:rPr>
            </w:pPr>
            <w:r w:rsidRPr="0078187C">
              <w:rPr>
                <w:lang w:val="en-GB"/>
              </w:rPr>
              <w:t>3</w:t>
            </w:r>
          </w:p>
        </w:tc>
        <w:tc>
          <w:tcPr>
            <w:tcW w:w="684" w:type="dxa"/>
            <w:vAlign w:val="center"/>
          </w:tcPr>
          <w:p w14:paraId="4A3C34E4" w14:textId="77777777" w:rsidR="00174B57" w:rsidRPr="0078187C" w:rsidRDefault="00174B57" w:rsidP="00174B57">
            <w:pPr>
              <w:jc w:val="center"/>
              <w:rPr>
                <w:lang w:val="en-GB"/>
              </w:rPr>
            </w:pPr>
            <w:r w:rsidRPr="0078187C">
              <w:rPr>
                <w:lang w:val="en-GB"/>
              </w:rPr>
              <w:t>3</w:t>
            </w:r>
          </w:p>
        </w:tc>
        <w:tc>
          <w:tcPr>
            <w:tcW w:w="684" w:type="dxa"/>
            <w:vAlign w:val="center"/>
          </w:tcPr>
          <w:p w14:paraId="02C5E620" w14:textId="77777777" w:rsidR="00174B57" w:rsidRPr="0078187C" w:rsidRDefault="00174B57" w:rsidP="00174B57">
            <w:pPr>
              <w:jc w:val="center"/>
              <w:rPr>
                <w:lang w:val="en-GB"/>
              </w:rPr>
            </w:pPr>
            <w:r w:rsidRPr="0078187C">
              <w:rPr>
                <w:lang w:val="en-GB"/>
              </w:rPr>
              <w:t>11</w:t>
            </w:r>
          </w:p>
        </w:tc>
        <w:tc>
          <w:tcPr>
            <w:tcW w:w="684" w:type="dxa"/>
            <w:vAlign w:val="center"/>
          </w:tcPr>
          <w:p w14:paraId="7D19FE30" w14:textId="77777777" w:rsidR="00174B57" w:rsidRPr="0078187C" w:rsidRDefault="00174B57" w:rsidP="00174B57">
            <w:pPr>
              <w:jc w:val="center"/>
              <w:rPr>
                <w:lang w:val="en-GB"/>
              </w:rPr>
            </w:pPr>
            <w:r w:rsidRPr="0078187C">
              <w:rPr>
                <w:lang w:val="en-GB"/>
              </w:rPr>
              <w:t>3</w:t>
            </w:r>
          </w:p>
        </w:tc>
        <w:tc>
          <w:tcPr>
            <w:tcW w:w="626" w:type="dxa"/>
            <w:vAlign w:val="center"/>
          </w:tcPr>
          <w:p w14:paraId="693969DA" w14:textId="77777777" w:rsidR="00174B57" w:rsidRPr="0078187C" w:rsidRDefault="00174B57" w:rsidP="00174B57">
            <w:pPr>
              <w:jc w:val="center"/>
              <w:rPr>
                <w:lang w:val="en-GB"/>
              </w:rPr>
            </w:pPr>
            <w:r w:rsidRPr="0078187C">
              <w:rPr>
                <w:lang w:val="en-GB"/>
              </w:rPr>
              <w:t>1</w:t>
            </w:r>
          </w:p>
        </w:tc>
        <w:tc>
          <w:tcPr>
            <w:tcW w:w="659" w:type="dxa"/>
            <w:vAlign w:val="center"/>
          </w:tcPr>
          <w:p w14:paraId="5A9ECF0C" w14:textId="77777777" w:rsidR="00174B57" w:rsidRPr="0078187C" w:rsidRDefault="00174B57" w:rsidP="00174B57">
            <w:pPr>
              <w:jc w:val="center"/>
              <w:rPr>
                <w:b/>
                <w:lang w:val="en-GB"/>
              </w:rPr>
            </w:pPr>
            <w:r w:rsidRPr="0078187C">
              <w:rPr>
                <w:b/>
                <w:lang w:val="en-GB"/>
              </w:rPr>
              <w:t>61</w:t>
            </w:r>
          </w:p>
        </w:tc>
      </w:tr>
      <w:tr w:rsidR="00174B57" w:rsidRPr="0078187C" w14:paraId="4EAEB2C0" w14:textId="77777777" w:rsidTr="00BB2324">
        <w:tc>
          <w:tcPr>
            <w:tcW w:w="2996" w:type="dxa"/>
          </w:tcPr>
          <w:p w14:paraId="758808ED" w14:textId="77777777" w:rsidR="00174B57" w:rsidRPr="0078187C" w:rsidRDefault="00174B57" w:rsidP="00174B57">
            <w:pPr>
              <w:rPr>
                <w:lang w:val="en-GB"/>
              </w:rPr>
            </w:pPr>
            <w:r w:rsidRPr="0078187C">
              <w:rPr>
                <w:lang w:val="en-GB"/>
              </w:rPr>
              <w:t>clear language</w:t>
            </w:r>
          </w:p>
        </w:tc>
        <w:tc>
          <w:tcPr>
            <w:tcW w:w="683" w:type="dxa"/>
            <w:vAlign w:val="center"/>
          </w:tcPr>
          <w:p w14:paraId="7ECB59F0" w14:textId="77777777" w:rsidR="00174B57" w:rsidRPr="0078187C" w:rsidRDefault="00174B57" w:rsidP="00174B57">
            <w:pPr>
              <w:jc w:val="center"/>
              <w:rPr>
                <w:lang w:val="en-GB"/>
              </w:rPr>
            </w:pPr>
            <w:r w:rsidRPr="0078187C">
              <w:rPr>
                <w:lang w:val="en-GB"/>
              </w:rPr>
              <w:t>5</w:t>
            </w:r>
          </w:p>
        </w:tc>
        <w:tc>
          <w:tcPr>
            <w:tcW w:w="683" w:type="dxa"/>
            <w:vAlign w:val="center"/>
          </w:tcPr>
          <w:p w14:paraId="5A46577A" w14:textId="77777777" w:rsidR="00174B57" w:rsidRPr="0078187C" w:rsidRDefault="00174B57" w:rsidP="00174B57">
            <w:pPr>
              <w:jc w:val="center"/>
              <w:rPr>
                <w:lang w:val="en-GB"/>
              </w:rPr>
            </w:pPr>
            <w:r w:rsidRPr="0078187C">
              <w:rPr>
                <w:lang w:val="en-GB"/>
              </w:rPr>
              <w:t>12</w:t>
            </w:r>
          </w:p>
        </w:tc>
        <w:tc>
          <w:tcPr>
            <w:tcW w:w="684" w:type="dxa"/>
            <w:vAlign w:val="center"/>
          </w:tcPr>
          <w:p w14:paraId="5796D6EF" w14:textId="77777777" w:rsidR="00174B57" w:rsidRPr="0078187C" w:rsidRDefault="00174B57" w:rsidP="00174B57">
            <w:pPr>
              <w:jc w:val="center"/>
              <w:rPr>
                <w:lang w:val="en-GB"/>
              </w:rPr>
            </w:pPr>
            <w:r w:rsidRPr="0078187C">
              <w:rPr>
                <w:lang w:val="en-GB"/>
              </w:rPr>
              <w:t>-</w:t>
            </w:r>
          </w:p>
        </w:tc>
        <w:tc>
          <w:tcPr>
            <w:tcW w:w="684" w:type="dxa"/>
            <w:vAlign w:val="center"/>
          </w:tcPr>
          <w:p w14:paraId="50C07314" w14:textId="77777777" w:rsidR="00174B57" w:rsidRPr="0078187C" w:rsidRDefault="00174B57" w:rsidP="00174B57">
            <w:pPr>
              <w:jc w:val="center"/>
              <w:rPr>
                <w:lang w:val="en-GB"/>
              </w:rPr>
            </w:pPr>
            <w:r w:rsidRPr="0078187C">
              <w:rPr>
                <w:lang w:val="en-GB"/>
              </w:rPr>
              <w:t>1</w:t>
            </w:r>
          </w:p>
        </w:tc>
        <w:tc>
          <w:tcPr>
            <w:tcW w:w="684" w:type="dxa"/>
            <w:vAlign w:val="center"/>
          </w:tcPr>
          <w:p w14:paraId="020BA175" w14:textId="77777777" w:rsidR="00174B57" w:rsidRPr="0078187C" w:rsidRDefault="00174B57" w:rsidP="00174B57">
            <w:pPr>
              <w:jc w:val="center"/>
              <w:rPr>
                <w:lang w:val="en-GB"/>
              </w:rPr>
            </w:pPr>
            <w:r w:rsidRPr="0078187C">
              <w:rPr>
                <w:lang w:val="en-GB"/>
              </w:rPr>
              <w:t>-</w:t>
            </w:r>
          </w:p>
        </w:tc>
        <w:tc>
          <w:tcPr>
            <w:tcW w:w="684" w:type="dxa"/>
            <w:vAlign w:val="center"/>
          </w:tcPr>
          <w:p w14:paraId="133DBB28" w14:textId="77777777" w:rsidR="00174B57" w:rsidRPr="0078187C" w:rsidRDefault="00174B57" w:rsidP="00174B57">
            <w:pPr>
              <w:jc w:val="center"/>
              <w:rPr>
                <w:lang w:val="en-GB"/>
              </w:rPr>
            </w:pPr>
            <w:r w:rsidRPr="0078187C">
              <w:rPr>
                <w:lang w:val="en-GB"/>
              </w:rPr>
              <w:t>3</w:t>
            </w:r>
          </w:p>
        </w:tc>
        <w:tc>
          <w:tcPr>
            <w:tcW w:w="684" w:type="dxa"/>
            <w:vAlign w:val="center"/>
          </w:tcPr>
          <w:p w14:paraId="4241A31C" w14:textId="77777777" w:rsidR="00174B57" w:rsidRPr="0078187C" w:rsidRDefault="00174B57" w:rsidP="00174B57">
            <w:pPr>
              <w:jc w:val="center"/>
              <w:rPr>
                <w:lang w:val="en-GB"/>
              </w:rPr>
            </w:pPr>
            <w:r w:rsidRPr="0078187C">
              <w:rPr>
                <w:lang w:val="en-GB"/>
              </w:rPr>
              <w:t>1</w:t>
            </w:r>
          </w:p>
        </w:tc>
        <w:tc>
          <w:tcPr>
            <w:tcW w:w="626" w:type="dxa"/>
            <w:vAlign w:val="center"/>
          </w:tcPr>
          <w:p w14:paraId="6B1B2EC7" w14:textId="77777777" w:rsidR="00174B57" w:rsidRPr="0078187C" w:rsidRDefault="00174B57" w:rsidP="00174B57">
            <w:pPr>
              <w:jc w:val="center"/>
              <w:rPr>
                <w:lang w:val="en-GB"/>
              </w:rPr>
            </w:pPr>
            <w:r w:rsidRPr="0078187C">
              <w:rPr>
                <w:lang w:val="en-GB"/>
              </w:rPr>
              <w:t>-</w:t>
            </w:r>
          </w:p>
        </w:tc>
        <w:tc>
          <w:tcPr>
            <w:tcW w:w="659" w:type="dxa"/>
            <w:vAlign w:val="center"/>
          </w:tcPr>
          <w:p w14:paraId="0CDE7EAF" w14:textId="77777777" w:rsidR="00174B57" w:rsidRPr="0078187C" w:rsidRDefault="00174B57" w:rsidP="00174B57">
            <w:pPr>
              <w:jc w:val="center"/>
              <w:rPr>
                <w:b/>
                <w:lang w:val="en-GB"/>
              </w:rPr>
            </w:pPr>
            <w:r w:rsidRPr="0078187C">
              <w:rPr>
                <w:b/>
                <w:lang w:val="en-GB"/>
              </w:rPr>
              <w:t>22</w:t>
            </w:r>
          </w:p>
        </w:tc>
      </w:tr>
      <w:tr w:rsidR="00174B57" w:rsidRPr="0078187C" w14:paraId="1F7C561E" w14:textId="77777777" w:rsidTr="00BB2324">
        <w:tc>
          <w:tcPr>
            <w:tcW w:w="2996" w:type="dxa"/>
          </w:tcPr>
          <w:p w14:paraId="1F0C4BEA" w14:textId="77777777" w:rsidR="00174B57" w:rsidRPr="0078187C" w:rsidRDefault="00174B57" w:rsidP="00174B57">
            <w:pPr>
              <w:rPr>
                <w:lang w:val="en-GB"/>
              </w:rPr>
            </w:pPr>
            <w:r w:rsidRPr="0078187C">
              <w:rPr>
                <w:lang w:val="en-GB"/>
              </w:rPr>
              <w:t>reading support</w:t>
            </w:r>
          </w:p>
        </w:tc>
        <w:tc>
          <w:tcPr>
            <w:tcW w:w="683" w:type="dxa"/>
            <w:vAlign w:val="center"/>
          </w:tcPr>
          <w:p w14:paraId="35C91385" w14:textId="77777777" w:rsidR="00174B57" w:rsidRPr="0078187C" w:rsidRDefault="00174B57" w:rsidP="00174B57">
            <w:pPr>
              <w:jc w:val="center"/>
              <w:rPr>
                <w:lang w:val="en-GB"/>
              </w:rPr>
            </w:pPr>
            <w:r w:rsidRPr="0078187C">
              <w:rPr>
                <w:lang w:val="en-GB"/>
              </w:rPr>
              <w:t>9</w:t>
            </w:r>
          </w:p>
        </w:tc>
        <w:tc>
          <w:tcPr>
            <w:tcW w:w="683" w:type="dxa"/>
            <w:vAlign w:val="center"/>
          </w:tcPr>
          <w:p w14:paraId="7DFEA20A" w14:textId="77777777" w:rsidR="00174B57" w:rsidRPr="0078187C" w:rsidRDefault="00174B57" w:rsidP="00174B57">
            <w:pPr>
              <w:jc w:val="center"/>
              <w:rPr>
                <w:lang w:val="en-GB"/>
              </w:rPr>
            </w:pPr>
            <w:r w:rsidRPr="0078187C">
              <w:rPr>
                <w:lang w:val="en-GB"/>
              </w:rPr>
              <w:t>9</w:t>
            </w:r>
          </w:p>
        </w:tc>
        <w:tc>
          <w:tcPr>
            <w:tcW w:w="684" w:type="dxa"/>
            <w:vAlign w:val="center"/>
          </w:tcPr>
          <w:p w14:paraId="2C9B59D6" w14:textId="77777777" w:rsidR="00174B57" w:rsidRPr="0078187C" w:rsidRDefault="00174B57" w:rsidP="00174B57">
            <w:pPr>
              <w:jc w:val="center"/>
              <w:rPr>
                <w:lang w:val="en-GB"/>
              </w:rPr>
            </w:pPr>
            <w:r w:rsidRPr="0078187C">
              <w:rPr>
                <w:lang w:val="en-GB"/>
              </w:rPr>
              <w:t>2</w:t>
            </w:r>
          </w:p>
        </w:tc>
        <w:tc>
          <w:tcPr>
            <w:tcW w:w="684" w:type="dxa"/>
            <w:vAlign w:val="center"/>
          </w:tcPr>
          <w:p w14:paraId="5ED2387D" w14:textId="77777777" w:rsidR="00174B57" w:rsidRPr="0078187C" w:rsidRDefault="00174B57" w:rsidP="00174B57">
            <w:pPr>
              <w:jc w:val="center"/>
              <w:rPr>
                <w:lang w:val="en-GB"/>
              </w:rPr>
            </w:pPr>
            <w:r w:rsidRPr="0078187C">
              <w:rPr>
                <w:lang w:val="en-GB"/>
              </w:rPr>
              <w:t>1</w:t>
            </w:r>
          </w:p>
        </w:tc>
        <w:tc>
          <w:tcPr>
            <w:tcW w:w="684" w:type="dxa"/>
            <w:vAlign w:val="center"/>
          </w:tcPr>
          <w:p w14:paraId="41CDF3C5" w14:textId="77777777" w:rsidR="00174B57" w:rsidRPr="0078187C" w:rsidRDefault="00174B57" w:rsidP="00174B57">
            <w:pPr>
              <w:jc w:val="center"/>
              <w:rPr>
                <w:lang w:val="en-GB"/>
              </w:rPr>
            </w:pPr>
            <w:r w:rsidRPr="0078187C">
              <w:rPr>
                <w:lang w:val="en-GB"/>
              </w:rPr>
              <w:t>2</w:t>
            </w:r>
          </w:p>
        </w:tc>
        <w:tc>
          <w:tcPr>
            <w:tcW w:w="684" w:type="dxa"/>
            <w:vAlign w:val="center"/>
          </w:tcPr>
          <w:p w14:paraId="150D96AC" w14:textId="77777777" w:rsidR="00174B57" w:rsidRPr="0078187C" w:rsidRDefault="00174B57" w:rsidP="00174B57">
            <w:pPr>
              <w:jc w:val="center"/>
              <w:rPr>
                <w:lang w:val="en-GB"/>
              </w:rPr>
            </w:pPr>
            <w:r w:rsidRPr="0078187C">
              <w:rPr>
                <w:lang w:val="en-GB"/>
              </w:rPr>
              <w:t>5</w:t>
            </w:r>
          </w:p>
        </w:tc>
        <w:tc>
          <w:tcPr>
            <w:tcW w:w="684" w:type="dxa"/>
            <w:vAlign w:val="center"/>
          </w:tcPr>
          <w:p w14:paraId="455A109D" w14:textId="77777777" w:rsidR="00174B57" w:rsidRPr="0078187C" w:rsidRDefault="00174B57" w:rsidP="00174B57">
            <w:pPr>
              <w:jc w:val="center"/>
              <w:rPr>
                <w:lang w:val="en-GB"/>
              </w:rPr>
            </w:pPr>
            <w:r w:rsidRPr="0078187C">
              <w:rPr>
                <w:lang w:val="en-GB"/>
              </w:rPr>
              <w:t>1</w:t>
            </w:r>
          </w:p>
        </w:tc>
        <w:tc>
          <w:tcPr>
            <w:tcW w:w="626" w:type="dxa"/>
            <w:vAlign w:val="center"/>
          </w:tcPr>
          <w:p w14:paraId="2B3C1F7E" w14:textId="77777777" w:rsidR="00174B57" w:rsidRPr="0078187C" w:rsidRDefault="00174B57" w:rsidP="00174B57">
            <w:pPr>
              <w:jc w:val="center"/>
              <w:rPr>
                <w:lang w:val="en-GB"/>
              </w:rPr>
            </w:pPr>
            <w:r w:rsidRPr="0078187C">
              <w:rPr>
                <w:lang w:val="en-GB"/>
              </w:rPr>
              <w:t>-</w:t>
            </w:r>
          </w:p>
        </w:tc>
        <w:tc>
          <w:tcPr>
            <w:tcW w:w="659" w:type="dxa"/>
            <w:vAlign w:val="center"/>
          </w:tcPr>
          <w:p w14:paraId="3C90F10D" w14:textId="77777777" w:rsidR="00174B57" w:rsidRPr="0078187C" w:rsidRDefault="00174B57" w:rsidP="00174B57">
            <w:pPr>
              <w:jc w:val="center"/>
              <w:rPr>
                <w:b/>
                <w:lang w:val="en-GB"/>
              </w:rPr>
            </w:pPr>
            <w:r w:rsidRPr="0078187C">
              <w:rPr>
                <w:b/>
                <w:lang w:val="en-GB"/>
              </w:rPr>
              <w:t>29</w:t>
            </w:r>
          </w:p>
        </w:tc>
      </w:tr>
      <w:tr w:rsidR="00174B57" w:rsidRPr="0078187C" w14:paraId="6B14A26B" w14:textId="77777777" w:rsidTr="00BB2324">
        <w:tc>
          <w:tcPr>
            <w:tcW w:w="2996" w:type="dxa"/>
          </w:tcPr>
          <w:p w14:paraId="000080F0" w14:textId="77777777" w:rsidR="00174B57" w:rsidRPr="0078187C" w:rsidRDefault="00174B57" w:rsidP="00174B57">
            <w:pPr>
              <w:rPr>
                <w:lang w:val="en-GB"/>
              </w:rPr>
            </w:pPr>
            <w:r w:rsidRPr="0078187C">
              <w:rPr>
                <w:lang w:val="en-GB"/>
              </w:rPr>
              <w:t>graphic and layout</w:t>
            </w:r>
          </w:p>
        </w:tc>
        <w:tc>
          <w:tcPr>
            <w:tcW w:w="683" w:type="dxa"/>
            <w:vAlign w:val="center"/>
          </w:tcPr>
          <w:p w14:paraId="2E5F27F8" w14:textId="77777777" w:rsidR="00174B57" w:rsidRPr="0078187C" w:rsidRDefault="00174B57" w:rsidP="00174B57">
            <w:pPr>
              <w:jc w:val="center"/>
              <w:rPr>
                <w:lang w:val="en-GB"/>
              </w:rPr>
            </w:pPr>
            <w:r w:rsidRPr="0078187C">
              <w:rPr>
                <w:lang w:val="en-GB"/>
              </w:rPr>
              <w:t>12</w:t>
            </w:r>
          </w:p>
        </w:tc>
        <w:tc>
          <w:tcPr>
            <w:tcW w:w="683" w:type="dxa"/>
            <w:vAlign w:val="center"/>
          </w:tcPr>
          <w:p w14:paraId="138D1217" w14:textId="77777777" w:rsidR="00174B57" w:rsidRPr="0078187C" w:rsidRDefault="00174B57" w:rsidP="00174B57">
            <w:pPr>
              <w:jc w:val="center"/>
              <w:rPr>
                <w:lang w:val="en-GB"/>
              </w:rPr>
            </w:pPr>
            <w:r w:rsidRPr="0078187C">
              <w:rPr>
                <w:lang w:val="en-GB"/>
              </w:rPr>
              <w:t>13</w:t>
            </w:r>
          </w:p>
        </w:tc>
        <w:tc>
          <w:tcPr>
            <w:tcW w:w="684" w:type="dxa"/>
            <w:vAlign w:val="center"/>
          </w:tcPr>
          <w:p w14:paraId="25FBB813" w14:textId="77777777" w:rsidR="00174B57" w:rsidRPr="0078187C" w:rsidRDefault="00174B57" w:rsidP="00174B57">
            <w:pPr>
              <w:jc w:val="center"/>
              <w:rPr>
                <w:lang w:val="en-GB"/>
              </w:rPr>
            </w:pPr>
            <w:r w:rsidRPr="0078187C">
              <w:rPr>
                <w:lang w:val="en-GB"/>
              </w:rPr>
              <w:t>2</w:t>
            </w:r>
          </w:p>
        </w:tc>
        <w:tc>
          <w:tcPr>
            <w:tcW w:w="684" w:type="dxa"/>
            <w:vAlign w:val="center"/>
          </w:tcPr>
          <w:p w14:paraId="44D181D3" w14:textId="77777777" w:rsidR="00174B57" w:rsidRPr="0078187C" w:rsidRDefault="00174B57" w:rsidP="00174B57">
            <w:pPr>
              <w:jc w:val="center"/>
              <w:rPr>
                <w:lang w:val="en-GB"/>
              </w:rPr>
            </w:pPr>
            <w:r w:rsidRPr="0078187C">
              <w:rPr>
                <w:lang w:val="en-GB"/>
              </w:rPr>
              <w:t>2</w:t>
            </w:r>
          </w:p>
        </w:tc>
        <w:tc>
          <w:tcPr>
            <w:tcW w:w="684" w:type="dxa"/>
            <w:vAlign w:val="center"/>
          </w:tcPr>
          <w:p w14:paraId="346E5C16" w14:textId="77777777" w:rsidR="00174B57" w:rsidRPr="0078187C" w:rsidRDefault="00174B57" w:rsidP="00174B57">
            <w:pPr>
              <w:jc w:val="center"/>
              <w:rPr>
                <w:lang w:val="en-GB"/>
              </w:rPr>
            </w:pPr>
            <w:r w:rsidRPr="0078187C">
              <w:rPr>
                <w:lang w:val="en-GB"/>
              </w:rPr>
              <w:t>2</w:t>
            </w:r>
          </w:p>
        </w:tc>
        <w:tc>
          <w:tcPr>
            <w:tcW w:w="684" w:type="dxa"/>
            <w:vAlign w:val="center"/>
          </w:tcPr>
          <w:p w14:paraId="08CF8911" w14:textId="77777777" w:rsidR="00174B57" w:rsidRPr="0078187C" w:rsidRDefault="00174B57" w:rsidP="00174B57">
            <w:pPr>
              <w:jc w:val="center"/>
              <w:rPr>
                <w:lang w:val="en-GB"/>
              </w:rPr>
            </w:pPr>
            <w:r w:rsidRPr="0078187C">
              <w:rPr>
                <w:lang w:val="en-GB"/>
              </w:rPr>
              <w:t>6</w:t>
            </w:r>
          </w:p>
        </w:tc>
        <w:tc>
          <w:tcPr>
            <w:tcW w:w="684" w:type="dxa"/>
            <w:vAlign w:val="center"/>
          </w:tcPr>
          <w:p w14:paraId="1CCA192F" w14:textId="77777777" w:rsidR="00174B57" w:rsidRPr="0078187C" w:rsidRDefault="00174B57" w:rsidP="00174B57">
            <w:pPr>
              <w:jc w:val="center"/>
              <w:rPr>
                <w:lang w:val="en-GB"/>
              </w:rPr>
            </w:pPr>
            <w:r w:rsidRPr="0078187C">
              <w:rPr>
                <w:lang w:val="en-GB"/>
              </w:rPr>
              <w:t>2</w:t>
            </w:r>
          </w:p>
        </w:tc>
        <w:tc>
          <w:tcPr>
            <w:tcW w:w="626" w:type="dxa"/>
            <w:vAlign w:val="center"/>
          </w:tcPr>
          <w:p w14:paraId="1034E8E8" w14:textId="77777777" w:rsidR="00174B57" w:rsidRPr="0078187C" w:rsidRDefault="00174B57" w:rsidP="00174B57">
            <w:pPr>
              <w:jc w:val="center"/>
              <w:rPr>
                <w:lang w:val="en-GB"/>
              </w:rPr>
            </w:pPr>
            <w:r w:rsidRPr="0078187C">
              <w:rPr>
                <w:lang w:val="en-GB"/>
              </w:rPr>
              <w:t>-</w:t>
            </w:r>
          </w:p>
        </w:tc>
        <w:tc>
          <w:tcPr>
            <w:tcW w:w="659" w:type="dxa"/>
            <w:vAlign w:val="center"/>
          </w:tcPr>
          <w:p w14:paraId="58D7D509" w14:textId="77777777" w:rsidR="00174B57" w:rsidRPr="0078187C" w:rsidRDefault="00174B57" w:rsidP="00174B57">
            <w:pPr>
              <w:jc w:val="center"/>
              <w:rPr>
                <w:b/>
                <w:lang w:val="en-GB"/>
              </w:rPr>
            </w:pPr>
            <w:r w:rsidRPr="0078187C">
              <w:rPr>
                <w:b/>
                <w:lang w:val="en-GB"/>
              </w:rPr>
              <w:t>39</w:t>
            </w:r>
          </w:p>
        </w:tc>
      </w:tr>
      <w:tr w:rsidR="00174B57" w:rsidRPr="0078187C" w14:paraId="51C0EF0B" w14:textId="77777777" w:rsidTr="00BB2324">
        <w:tc>
          <w:tcPr>
            <w:tcW w:w="2996" w:type="dxa"/>
          </w:tcPr>
          <w:p w14:paraId="11A7CF25" w14:textId="77777777" w:rsidR="00174B57" w:rsidRPr="009B16DB" w:rsidRDefault="00174B57" w:rsidP="00174B57">
            <w:pPr>
              <w:rPr>
                <w:lang w:val="en-GB"/>
              </w:rPr>
            </w:pPr>
            <w:r w:rsidRPr="009B16DB">
              <w:rPr>
                <w:lang w:val="en-GB"/>
              </w:rPr>
              <w:t>structuration</w:t>
            </w:r>
          </w:p>
        </w:tc>
        <w:tc>
          <w:tcPr>
            <w:tcW w:w="683" w:type="dxa"/>
            <w:vAlign w:val="center"/>
          </w:tcPr>
          <w:p w14:paraId="6DC2840C" w14:textId="77777777" w:rsidR="00174B57" w:rsidRPr="009B16DB" w:rsidRDefault="00174B57" w:rsidP="00174B57">
            <w:pPr>
              <w:jc w:val="center"/>
              <w:rPr>
                <w:lang w:val="en-GB"/>
              </w:rPr>
            </w:pPr>
            <w:r w:rsidRPr="009B16DB">
              <w:rPr>
                <w:lang w:val="en-GB"/>
              </w:rPr>
              <w:t>9</w:t>
            </w:r>
          </w:p>
        </w:tc>
        <w:tc>
          <w:tcPr>
            <w:tcW w:w="683" w:type="dxa"/>
            <w:vAlign w:val="center"/>
          </w:tcPr>
          <w:p w14:paraId="5A50B6BF" w14:textId="77777777" w:rsidR="00174B57" w:rsidRPr="009B16DB" w:rsidRDefault="00174B57" w:rsidP="00174B57">
            <w:pPr>
              <w:jc w:val="center"/>
              <w:rPr>
                <w:lang w:val="en-GB"/>
              </w:rPr>
            </w:pPr>
            <w:r w:rsidRPr="009B16DB">
              <w:rPr>
                <w:lang w:val="en-GB"/>
              </w:rPr>
              <w:t>9</w:t>
            </w:r>
          </w:p>
        </w:tc>
        <w:tc>
          <w:tcPr>
            <w:tcW w:w="684" w:type="dxa"/>
            <w:vAlign w:val="center"/>
          </w:tcPr>
          <w:p w14:paraId="657F96ED" w14:textId="77777777" w:rsidR="00174B57" w:rsidRPr="009B16DB" w:rsidRDefault="00174B57" w:rsidP="00174B57">
            <w:pPr>
              <w:jc w:val="center"/>
              <w:rPr>
                <w:lang w:val="en-GB"/>
              </w:rPr>
            </w:pPr>
            <w:r w:rsidRPr="009B16DB">
              <w:rPr>
                <w:lang w:val="en-GB"/>
              </w:rPr>
              <w:t>1</w:t>
            </w:r>
          </w:p>
        </w:tc>
        <w:tc>
          <w:tcPr>
            <w:tcW w:w="684" w:type="dxa"/>
            <w:vAlign w:val="center"/>
          </w:tcPr>
          <w:p w14:paraId="6ACDDE42" w14:textId="77777777" w:rsidR="00174B57" w:rsidRPr="009B16DB" w:rsidRDefault="00174B57" w:rsidP="00174B57">
            <w:pPr>
              <w:jc w:val="center"/>
              <w:rPr>
                <w:lang w:val="en-GB"/>
              </w:rPr>
            </w:pPr>
            <w:r w:rsidRPr="009B16DB">
              <w:rPr>
                <w:lang w:val="en-GB"/>
              </w:rPr>
              <w:t>2</w:t>
            </w:r>
          </w:p>
        </w:tc>
        <w:tc>
          <w:tcPr>
            <w:tcW w:w="684" w:type="dxa"/>
            <w:vAlign w:val="center"/>
          </w:tcPr>
          <w:p w14:paraId="76D473D9" w14:textId="77777777" w:rsidR="00174B57" w:rsidRPr="009B16DB" w:rsidRDefault="00174B57" w:rsidP="00174B57">
            <w:pPr>
              <w:jc w:val="center"/>
              <w:rPr>
                <w:lang w:val="en-GB"/>
              </w:rPr>
            </w:pPr>
            <w:r w:rsidRPr="009B16DB">
              <w:rPr>
                <w:lang w:val="en-GB"/>
              </w:rPr>
              <w:t>1</w:t>
            </w:r>
          </w:p>
        </w:tc>
        <w:tc>
          <w:tcPr>
            <w:tcW w:w="684" w:type="dxa"/>
            <w:vAlign w:val="center"/>
          </w:tcPr>
          <w:p w14:paraId="4F6D3EFF" w14:textId="77777777" w:rsidR="00174B57" w:rsidRPr="009B16DB" w:rsidRDefault="00174B57" w:rsidP="00174B57">
            <w:pPr>
              <w:jc w:val="center"/>
              <w:rPr>
                <w:lang w:val="en-GB"/>
              </w:rPr>
            </w:pPr>
            <w:r w:rsidRPr="009B16DB">
              <w:rPr>
                <w:lang w:val="en-GB"/>
              </w:rPr>
              <w:t>4</w:t>
            </w:r>
          </w:p>
        </w:tc>
        <w:tc>
          <w:tcPr>
            <w:tcW w:w="684" w:type="dxa"/>
            <w:vAlign w:val="center"/>
          </w:tcPr>
          <w:p w14:paraId="2D169D85" w14:textId="77777777" w:rsidR="00174B57" w:rsidRPr="009B16DB" w:rsidRDefault="00174B57" w:rsidP="00174B57">
            <w:pPr>
              <w:jc w:val="center"/>
              <w:rPr>
                <w:lang w:val="en-GB"/>
              </w:rPr>
            </w:pPr>
            <w:r w:rsidRPr="009B16DB">
              <w:rPr>
                <w:lang w:val="en-GB"/>
              </w:rPr>
              <w:t>1</w:t>
            </w:r>
          </w:p>
        </w:tc>
        <w:tc>
          <w:tcPr>
            <w:tcW w:w="626" w:type="dxa"/>
            <w:vAlign w:val="center"/>
          </w:tcPr>
          <w:p w14:paraId="57A5CBD6" w14:textId="77777777" w:rsidR="00174B57" w:rsidRPr="009B16DB" w:rsidRDefault="00174B57" w:rsidP="00174B57">
            <w:pPr>
              <w:jc w:val="center"/>
              <w:rPr>
                <w:lang w:val="en-GB"/>
              </w:rPr>
            </w:pPr>
            <w:r w:rsidRPr="009B16DB">
              <w:rPr>
                <w:lang w:val="en-GB"/>
              </w:rPr>
              <w:t>1</w:t>
            </w:r>
          </w:p>
        </w:tc>
        <w:tc>
          <w:tcPr>
            <w:tcW w:w="659" w:type="dxa"/>
            <w:vAlign w:val="center"/>
          </w:tcPr>
          <w:p w14:paraId="0E89A663" w14:textId="77777777" w:rsidR="00174B57" w:rsidRPr="009B16DB" w:rsidRDefault="00174B57" w:rsidP="00174B57">
            <w:pPr>
              <w:jc w:val="center"/>
              <w:rPr>
                <w:b/>
                <w:lang w:val="en-GB"/>
              </w:rPr>
            </w:pPr>
            <w:r w:rsidRPr="009B16DB">
              <w:rPr>
                <w:b/>
                <w:lang w:val="en-GB"/>
              </w:rPr>
              <w:t>28</w:t>
            </w:r>
          </w:p>
        </w:tc>
      </w:tr>
      <w:tr w:rsidR="00174B57" w:rsidRPr="0078187C" w14:paraId="2A1418A0" w14:textId="77777777" w:rsidTr="00BB2324">
        <w:tc>
          <w:tcPr>
            <w:tcW w:w="2996" w:type="dxa"/>
          </w:tcPr>
          <w:p w14:paraId="719F52FB" w14:textId="77777777" w:rsidR="00174B57" w:rsidRPr="009B16DB" w:rsidRDefault="00174B57" w:rsidP="00174B57">
            <w:pPr>
              <w:rPr>
                <w:lang w:val="en-GB"/>
              </w:rPr>
            </w:pPr>
            <w:r w:rsidRPr="009B16DB">
              <w:rPr>
                <w:lang w:val="en-GB"/>
              </w:rPr>
              <w:t>navigation</w:t>
            </w:r>
          </w:p>
        </w:tc>
        <w:tc>
          <w:tcPr>
            <w:tcW w:w="683" w:type="dxa"/>
            <w:vAlign w:val="center"/>
          </w:tcPr>
          <w:p w14:paraId="083F6D29" w14:textId="77777777" w:rsidR="00174B57" w:rsidRPr="009B16DB" w:rsidRDefault="00174B57" w:rsidP="00174B57">
            <w:pPr>
              <w:jc w:val="center"/>
              <w:rPr>
                <w:lang w:val="en-GB"/>
              </w:rPr>
            </w:pPr>
            <w:r w:rsidRPr="009B16DB">
              <w:rPr>
                <w:lang w:val="en-GB"/>
              </w:rPr>
              <w:t>10</w:t>
            </w:r>
          </w:p>
        </w:tc>
        <w:tc>
          <w:tcPr>
            <w:tcW w:w="683" w:type="dxa"/>
            <w:vAlign w:val="center"/>
          </w:tcPr>
          <w:p w14:paraId="044B68AF" w14:textId="77777777" w:rsidR="00174B57" w:rsidRPr="009B16DB" w:rsidRDefault="00174B57" w:rsidP="00174B57">
            <w:pPr>
              <w:jc w:val="center"/>
              <w:rPr>
                <w:lang w:val="en-GB"/>
              </w:rPr>
            </w:pPr>
            <w:r w:rsidRPr="009B16DB">
              <w:rPr>
                <w:lang w:val="en-GB"/>
              </w:rPr>
              <w:t>15</w:t>
            </w:r>
          </w:p>
        </w:tc>
        <w:tc>
          <w:tcPr>
            <w:tcW w:w="684" w:type="dxa"/>
            <w:vAlign w:val="center"/>
          </w:tcPr>
          <w:p w14:paraId="5BFBAA2F" w14:textId="77777777" w:rsidR="00174B57" w:rsidRPr="009B16DB" w:rsidRDefault="00174B57" w:rsidP="00174B57">
            <w:pPr>
              <w:jc w:val="center"/>
              <w:rPr>
                <w:lang w:val="en-GB"/>
              </w:rPr>
            </w:pPr>
            <w:r w:rsidRPr="009B16DB">
              <w:rPr>
                <w:lang w:val="en-GB"/>
              </w:rPr>
              <w:t>2</w:t>
            </w:r>
          </w:p>
        </w:tc>
        <w:tc>
          <w:tcPr>
            <w:tcW w:w="684" w:type="dxa"/>
            <w:vAlign w:val="center"/>
          </w:tcPr>
          <w:p w14:paraId="60BCB825" w14:textId="77777777" w:rsidR="00174B57" w:rsidRPr="009B16DB" w:rsidRDefault="00174B57" w:rsidP="00174B57">
            <w:pPr>
              <w:jc w:val="center"/>
              <w:rPr>
                <w:lang w:val="en-GB"/>
              </w:rPr>
            </w:pPr>
            <w:r w:rsidRPr="009B16DB">
              <w:rPr>
                <w:lang w:val="en-GB"/>
              </w:rPr>
              <w:t>2</w:t>
            </w:r>
          </w:p>
        </w:tc>
        <w:tc>
          <w:tcPr>
            <w:tcW w:w="684" w:type="dxa"/>
            <w:vAlign w:val="center"/>
          </w:tcPr>
          <w:p w14:paraId="42F152EF" w14:textId="77777777" w:rsidR="00174B57" w:rsidRPr="009B16DB" w:rsidRDefault="00174B57" w:rsidP="00174B57">
            <w:pPr>
              <w:jc w:val="center"/>
              <w:rPr>
                <w:lang w:val="en-GB"/>
              </w:rPr>
            </w:pPr>
            <w:r w:rsidRPr="009B16DB">
              <w:rPr>
                <w:lang w:val="en-GB"/>
              </w:rPr>
              <w:t>1</w:t>
            </w:r>
          </w:p>
        </w:tc>
        <w:tc>
          <w:tcPr>
            <w:tcW w:w="684" w:type="dxa"/>
            <w:vAlign w:val="center"/>
          </w:tcPr>
          <w:p w14:paraId="3F077F74" w14:textId="77777777" w:rsidR="00174B57" w:rsidRPr="009B16DB" w:rsidRDefault="00174B57" w:rsidP="00174B57">
            <w:pPr>
              <w:jc w:val="center"/>
              <w:rPr>
                <w:lang w:val="en-GB"/>
              </w:rPr>
            </w:pPr>
            <w:r w:rsidRPr="009B16DB">
              <w:rPr>
                <w:lang w:val="en-GB"/>
              </w:rPr>
              <w:t>3</w:t>
            </w:r>
          </w:p>
        </w:tc>
        <w:tc>
          <w:tcPr>
            <w:tcW w:w="684" w:type="dxa"/>
            <w:vAlign w:val="center"/>
          </w:tcPr>
          <w:p w14:paraId="1DB15CCF" w14:textId="77777777" w:rsidR="00174B57" w:rsidRPr="009B16DB" w:rsidRDefault="00174B57" w:rsidP="00174B57">
            <w:pPr>
              <w:jc w:val="center"/>
              <w:rPr>
                <w:lang w:val="en-GB"/>
              </w:rPr>
            </w:pPr>
            <w:r w:rsidRPr="009B16DB">
              <w:rPr>
                <w:lang w:val="en-GB"/>
              </w:rPr>
              <w:t>-</w:t>
            </w:r>
          </w:p>
        </w:tc>
        <w:tc>
          <w:tcPr>
            <w:tcW w:w="626" w:type="dxa"/>
            <w:vAlign w:val="center"/>
          </w:tcPr>
          <w:p w14:paraId="3842389B" w14:textId="77777777" w:rsidR="00174B57" w:rsidRPr="009B16DB" w:rsidRDefault="00174B57" w:rsidP="00174B57">
            <w:pPr>
              <w:jc w:val="center"/>
              <w:rPr>
                <w:lang w:val="en-GB"/>
              </w:rPr>
            </w:pPr>
            <w:r w:rsidRPr="009B16DB">
              <w:rPr>
                <w:lang w:val="en-GB"/>
              </w:rPr>
              <w:t>-</w:t>
            </w:r>
          </w:p>
        </w:tc>
        <w:tc>
          <w:tcPr>
            <w:tcW w:w="659" w:type="dxa"/>
            <w:vAlign w:val="center"/>
          </w:tcPr>
          <w:p w14:paraId="5F82701E" w14:textId="77777777" w:rsidR="00174B57" w:rsidRPr="009B16DB" w:rsidRDefault="00174B57" w:rsidP="00174B57">
            <w:pPr>
              <w:jc w:val="center"/>
              <w:rPr>
                <w:b/>
                <w:lang w:val="en-GB"/>
              </w:rPr>
            </w:pPr>
            <w:r w:rsidRPr="009B16DB">
              <w:rPr>
                <w:b/>
                <w:lang w:val="en-GB"/>
              </w:rPr>
              <w:t>33</w:t>
            </w:r>
          </w:p>
        </w:tc>
      </w:tr>
      <w:tr w:rsidR="00174B57" w:rsidRPr="0078187C" w14:paraId="1960A4EE" w14:textId="77777777" w:rsidTr="00BB2324">
        <w:tc>
          <w:tcPr>
            <w:tcW w:w="2996" w:type="dxa"/>
          </w:tcPr>
          <w:p w14:paraId="600170EA" w14:textId="77777777" w:rsidR="00174B57" w:rsidRPr="009B16DB" w:rsidRDefault="00174B57" w:rsidP="00174B57">
            <w:pPr>
              <w:rPr>
                <w:lang w:val="en-GB"/>
              </w:rPr>
            </w:pPr>
            <w:r w:rsidRPr="009B16DB">
              <w:rPr>
                <w:lang w:val="en-GB"/>
              </w:rPr>
              <w:t>interactive elements</w:t>
            </w:r>
          </w:p>
        </w:tc>
        <w:tc>
          <w:tcPr>
            <w:tcW w:w="683" w:type="dxa"/>
            <w:vAlign w:val="center"/>
          </w:tcPr>
          <w:p w14:paraId="3255A317" w14:textId="77777777" w:rsidR="00174B57" w:rsidRPr="009B16DB" w:rsidRDefault="00174B57" w:rsidP="00174B57">
            <w:pPr>
              <w:jc w:val="center"/>
              <w:rPr>
                <w:lang w:val="en-GB"/>
              </w:rPr>
            </w:pPr>
            <w:r w:rsidRPr="009B16DB">
              <w:rPr>
                <w:lang w:val="en-GB"/>
              </w:rPr>
              <w:t>4</w:t>
            </w:r>
          </w:p>
        </w:tc>
        <w:tc>
          <w:tcPr>
            <w:tcW w:w="683" w:type="dxa"/>
            <w:vAlign w:val="center"/>
          </w:tcPr>
          <w:p w14:paraId="1A5E7A48" w14:textId="77777777" w:rsidR="00174B57" w:rsidRPr="009B16DB" w:rsidRDefault="00174B57" w:rsidP="00174B57">
            <w:pPr>
              <w:jc w:val="center"/>
              <w:rPr>
                <w:lang w:val="en-GB"/>
              </w:rPr>
            </w:pPr>
            <w:r w:rsidRPr="009B16DB">
              <w:rPr>
                <w:lang w:val="en-GB"/>
              </w:rPr>
              <w:t>9</w:t>
            </w:r>
          </w:p>
        </w:tc>
        <w:tc>
          <w:tcPr>
            <w:tcW w:w="684" w:type="dxa"/>
            <w:vAlign w:val="center"/>
          </w:tcPr>
          <w:p w14:paraId="3585D63A" w14:textId="77777777" w:rsidR="00174B57" w:rsidRPr="009B16DB" w:rsidRDefault="00174B57" w:rsidP="00174B57">
            <w:pPr>
              <w:jc w:val="center"/>
              <w:rPr>
                <w:lang w:val="en-GB"/>
              </w:rPr>
            </w:pPr>
            <w:r w:rsidRPr="009B16DB">
              <w:rPr>
                <w:lang w:val="en-GB"/>
              </w:rPr>
              <w:t>1</w:t>
            </w:r>
          </w:p>
        </w:tc>
        <w:tc>
          <w:tcPr>
            <w:tcW w:w="684" w:type="dxa"/>
            <w:vAlign w:val="center"/>
          </w:tcPr>
          <w:p w14:paraId="6A784024" w14:textId="77777777" w:rsidR="00174B57" w:rsidRPr="009B16DB" w:rsidRDefault="00174B57" w:rsidP="00174B57">
            <w:pPr>
              <w:jc w:val="center"/>
              <w:rPr>
                <w:lang w:val="en-GB"/>
              </w:rPr>
            </w:pPr>
            <w:r w:rsidRPr="009B16DB">
              <w:rPr>
                <w:lang w:val="en-GB"/>
              </w:rPr>
              <w:t>1</w:t>
            </w:r>
          </w:p>
        </w:tc>
        <w:tc>
          <w:tcPr>
            <w:tcW w:w="684" w:type="dxa"/>
            <w:vAlign w:val="center"/>
          </w:tcPr>
          <w:p w14:paraId="22419373" w14:textId="77777777" w:rsidR="00174B57" w:rsidRPr="009B16DB" w:rsidRDefault="00174B57" w:rsidP="00174B57">
            <w:pPr>
              <w:jc w:val="center"/>
              <w:rPr>
                <w:lang w:val="en-GB"/>
              </w:rPr>
            </w:pPr>
            <w:r w:rsidRPr="009B16DB">
              <w:rPr>
                <w:lang w:val="en-GB"/>
              </w:rPr>
              <w:t>2</w:t>
            </w:r>
          </w:p>
        </w:tc>
        <w:tc>
          <w:tcPr>
            <w:tcW w:w="684" w:type="dxa"/>
            <w:vAlign w:val="center"/>
          </w:tcPr>
          <w:p w14:paraId="48C26B9C" w14:textId="77777777" w:rsidR="00174B57" w:rsidRPr="009B16DB" w:rsidRDefault="00174B57" w:rsidP="00174B57">
            <w:pPr>
              <w:jc w:val="center"/>
              <w:rPr>
                <w:lang w:val="en-GB"/>
              </w:rPr>
            </w:pPr>
            <w:r w:rsidRPr="009B16DB">
              <w:rPr>
                <w:lang w:val="en-GB"/>
              </w:rPr>
              <w:t>3</w:t>
            </w:r>
          </w:p>
        </w:tc>
        <w:tc>
          <w:tcPr>
            <w:tcW w:w="684" w:type="dxa"/>
            <w:vAlign w:val="center"/>
          </w:tcPr>
          <w:p w14:paraId="65A7086D" w14:textId="77777777" w:rsidR="00174B57" w:rsidRPr="009B16DB" w:rsidRDefault="00174B57" w:rsidP="00174B57">
            <w:pPr>
              <w:jc w:val="center"/>
              <w:rPr>
                <w:lang w:val="en-GB"/>
              </w:rPr>
            </w:pPr>
            <w:r w:rsidRPr="009B16DB">
              <w:rPr>
                <w:lang w:val="en-GB"/>
              </w:rPr>
              <w:t>-</w:t>
            </w:r>
          </w:p>
        </w:tc>
        <w:tc>
          <w:tcPr>
            <w:tcW w:w="626" w:type="dxa"/>
            <w:vAlign w:val="center"/>
          </w:tcPr>
          <w:p w14:paraId="53FB25BF" w14:textId="77777777" w:rsidR="00174B57" w:rsidRPr="009B16DB" w:rsidRDefault="00174B57" w:rsidP="00174B57">
            <w:pPr>
              <w:jc w:val="center"/>
              <w:rPr>
                <w:lang w:val="en-GB"/>
              </w:rPr>
            </w:pPr>
            <w:r w:rsidRPr="009B16DB">
              <w:rPr>
                <w:lang w:val="en-GB"/>
              </w:rPr>
              <w:t>-</w:t>
            </w:r>
          </w:p>
        </w:tc>
        <w:tc>
          <w:tcPr>
            <w:tcW w:w="659" w:type="dxa"/>
            <w:vAlign w:val="center"/>
          </w:tcPr>
          <w:p w14:paraId="64E3FCA8" w14:textId="77777777" w:rsidR="00174B57" w:rsidRPr="009B16DB" w:rsidRDefault="00174B57" w:rsidP="00174B57">
            <w:pPr>
              <w:jc w:val="center"/>
              <w:rPr>
                <w:b/>
                <w:lang w:val="en-GB"/>
              </w:rPr>
            </w:pPr>
            <w:r w:rsidRPr="009B16DB">
              <w:rPr>
                <w:b/>
                <w:lang w:val="en-GB"/>
              </w:rPr>
              <w:t>20</w:t>
            </w:r>
          </w:p>
        </w:tc>
      </w:tr>
      <w:tr w:rsidR="00174B57" w:rsidRPr="0078187C" w14:paraId="3518C83F" w14:textId="77777777" w:rsidTr="00BB2324">
        <w:tc>
          <w:tcPr>
            <w:tcW w:w="2996" w:type="dxa"/>
          </w:tcPr>
          <w:p w14:paraId="2BA40785" w14:textId="77777777" w:rsidR="00174B57" w:rsidRPr="009B16DB" w:rsidRDefault="00174B57" w:rsidP="00174B57">
            <w:pPr>
              <w:rPr>
                <w:lang w:val="en-GB"/>
              </w:rPr>
            </w:pPr>
            <w:r w:rsidRPr="009B16DB">
              <w:rPr>
                <w:lang w:val="en-GB"/>
              </w:rPr>
              <w:t xml:space="preserve">question types </w:t>
            </w:r>
          </w:p>
        </w:tc>
        <w:tc>
          <w:tcPr>
            <w:tcW w:w="683" w:type="dxa"/>
            <w:vAlign w:val="center"/>
          </w:tcPr>
          <w:p w14:paraId="4EC1309D" w14:textId="77777777" w:rsidR="00174B57" w:rsidRPr="009B16DB" w:rsidRDefault="00174B57" w:rsidP="00174B57">
            <w:pPr>
              <w:jc w:val="center"/>
              <w:rPr>
                <w:lang w:val="en-GB"/>
              </w:rPr>
            </w:pPr>
            <w:r w:rsidRPr="009B16DB">
              <w:rPr>
                <w:lang w:val="en-GB"/>
              </w:rPr>
              <w:t>3</w:t>
            </w:r>
          </w:p>
        </w:tc>
        <w:tc>
          <w:tcPr>
            <w:tcW w:w="683" w:type="dxa"/>
            <w:vAlign w:val="center"/>
          </w:tcPr>
          <w:p w14:paraId="6472D2D2" w14:textId="77777777" w:rsidR="00174B57" w:rsidRPr="009B16DB" w:rsidRDefault="00174B57" w:rsidP="00174B57">
            <w:pPr>
              <w:jc w:val="center"/>
              <w:rPr>
                <w:lang w:val="en-GB"/>
              </w:rPr>
            </w:pPr>
            <w:r w:rsidRPr="009B16DB">
              <w:rPr>
                <w:lang w:val="en-GB"/>
              </w:rPr>
              <w:t>2</w:t>
            </w:r>
          </w:p>
        </w:tc>
        <w:tc>
          <w:tcPr>
            <w:tcW w:w="684" w:type="dxa"/>
            <w:vAlign w:val="center"/>
          </w:tcPr>
          <w:p w14:paraId="240EAFB0" w14:textId="77777777" w:rsidR="00174B57" w:rsidRPr="009B16DB" w:rsidRDefault="00174B57" w:rsidP="00174B57">
            <w:pPr>
              <w:jc w:val="center"/>
              <w:rPr>
                <w:lang w:val="en-GB"/>
              </w:rPr>
            </w:pPr>
            <w:r w:rsidRPr="009B16DB">
              <w:rPr>
                <w:lang w:val="en-GB"/>
              </w:rPr>
              <w:t>2</w:t>
            </w:r>
          </w:p>
        </w:tc>
        <w:tc>
          <w:tcPr>
            <w:tcW w:w="684" w:type="dxa"/>
            <w:vAlign w:val="center"/>
          </w:tcPr>
          <w:p w14:paraId="6276ADE7" w14:textId="77777777" w:rsidR="00174B57" w:rsidRPr="009B16DB" w:rsidRDefault="00174B57" w:rsidP="00174B57">
            <w:pPr>
              <w:jc w:val="center"/>
              <w:rPr>
                <w:lang w:val="en-GB"/>
              </w:rPr>
            </w:pPr>
            <w:r w:rsidRPr="009B16DB">
              <w:rPr>
                <w:lang w:val="en-GB"/>
              </w:rPr>
              <w:t>1</w:t>
            </w:r>
          </w:p>
        </w:tc>
        <w:tc>
          <w:tcPr>
            <w:tcW w:w="684" w:type="dxa"/>
            <w:vAlign w:val="center"/>
          </w:tcPr>
          <w:p w14:paraId="7DFA753E" w14:textId="77777777" w:rsidR="00174B57" w:rsidRPr="009B16DB" w:rsidRDefault="00174B57" w:rsidP="00174B57">
            <w:pPr>
              <w:jc w:val="center"/>
              <w:rPr>
                <w:lang w:val="en-GB"/>
              </w:rPr>
            </w:pPr>
            <w:r w:rsidRPr="009B16DB">
              <w:rPr>
                <w:lang w:val="en-GB"/>
              </w:rPr>
              <w:t>-</w:t>
            </w:r>
          </w:p>
        </w:tc>
        <w:tc>
          <w:tcPr>
            <w:tcW w:w="684" w:type="dxa"/>
            <w:vAlign w:val="center"/>
          </w:tcPr>
          <w:p w14:paraId="0C70D52C" w14:textId="77777777" w:rsidR="00174B57" w:rsidRPr="009B16DB" w:rsidRDefault="00174B57" w:rsidP="00174B57">
            <w:pPr>
              <w:jc w:val="center"/>
              <w:rPr>
                <w:lang w:val="en-GB"/>
              </w:rPr>
            </w:pPr>
            <w:r w:rsidRPr="009B16DB">
              <w:rPr>
                <w:lang w:val="en-GB"/>
              </w:rPr>
              <w:t>3</w:t>
            </w:r>
          </w:p>
        </w:tc>
        <w:tc>
          <w:tcPr>
            <w:tcW w:w="684" w:type="dxa"/>
            <w:vAlign w:val="center"/>
          </w:tcPr>
          <w:p w14:paraId="5FAEA005" w14:textId="77777777" w:rsidR="00174B57" w:rsidRPr="009B16DB" w:rsidRDefault="00174B57" w:rsidP="00174B57">
            <w:pPr>
              <w:jc w:val="center"/>
              <w:rPr>
                <w:lang w:val="en-GB"/>
              </w:rPr>
            </w:pPr>
            <w:r w:rsidRPr="009B16DB">
              <w:rPr>
                <w:lang w:val="en-GB"/>
              </w:rPr>
              <w:t>1</w:t>
            </w:r>
          </w:p>
        </w:tc>
        <w:tc>
          <w:tcPr>
            <w:tcW w:w="626" w:type="dxa"/>
            <w:vAlign w:val="center"/>
          </w:tcPr>
          <w:p w14:paraId="493DD202" w14:textId="77777777" w:rsidR="00174B57" w:rsidRPr="009B16DB" w:rsidRDefault="00174B57" w:rsidP="00174B57">
            <w:pPr>
              <w:jc w:val="center"/>
              <w:rPr>
                <w:lang w:val="en-GB"/>
              </w:rPr>
            </w:pPr>
            <w:r w:rsidRPr="009B16DB">
              <w:rPr>
                <w:lang w:val="en-GB"/>
              </w:rPr>
              <w:t>-</w:t>
            </w:r>
          </w:p>
        </w:tc>
        <w:tc>
          <w:tcPr>
            <w:tcW w:w="659" w:type="dxa"/>
            <w:vAlign w:val="center"/>
          </w:tcPr>
          <w:p w14:paraId="63AE69AC" w14:textId="77777777" w:rsidR="00174B57" w:rsidRPr="009B16DB" w:rsidRDefault="00174B57" w:rsidP="00174B57">
            <w:pPr>
              <w:jc w:val="center"/>
              <w:rPr>
                <w:b/>
                <w:lang w:val="en-GB"/>
              </w:rPr>
            </w:pPr>
            <w:r w:rsidRPr="009B16DB">
              <w:rPr>
                <w:b/>
                <w:lang w:val="en-GB"/>
              </w:rPr>
              <w:t>12</w:t>
            </w:r>
          </w:p>
        </w:tc>
      </w:tr>
      <w:tr w:rsidR="00174B57" w:rsidRPr="0078187C" w14:paraId="3386F92A" w14:textId="77777777" w:rsidTr="00BB2324">
        <w:tc>
          <w:tcPr>
            <w:tcW w:w="2996" w:type="dxa"/>
          </w:tcPr>
          <w:p w14:paraId="12C6EDC9" w14:textId="77777777" w:rsidR="00174B57" w:rsidRPr="009B16DB" w:rsidRDefault="00174B57" w:rsidP="00174B57">
            <w:pPr>
              <w:rPr>
                <w:lang w:val="en-GB"/>
              </w:rPr>
            </w:pPr>
            <w:r w:rsidRPr="009B16DB">
              <w:rPr>
                <w:lang w:val="en-GB"/>
              </w:rPr>
              <w:t>images and text alternatives</w:t>
            </w:r>
          </w:p>
        </w:tc>
        <w:tc>
          <w:tcPr>
            <w:tcW w:w="683" w:type="dxa"/>
            <w:vAlign w:val="center"/>
          </w:tcPr>
          <w:p w14:paraId="749CE3C6" w14:textId="77777777" w:rsidR="00174B57" w:rsidRPr="009B16DB" w:rsidRDefault="00174B57" w:rsidP="00174B57">
            <w:pPr>
              <w:jc w:val="center"/>
              <w:rPr>
                <w:lang w:val="en-GB"/>
              </w:rPr>
            </w:pPr>
            <w:r w:rsidRPr="009B16DB">
              <w:rPr>
                <w:lang w:val="en-GB"/>
              </w:rPr>
              <w:t>9</w:t>
            </w:r>
          </w:p>
        </w:tc>
        <w:tc>
          <w:tcPr>
            <w:tcW w:w="683" w:type="dxa"/>
            <w:vAlign w:val="center"/>
          </w:tcPr>
          <w:p w14:paraId="41DB2621" w14:textId="77777777" w:rsidR="00174B57" w:rsidRPr="009B16DB" w:rsidRDefault="00174B57" w:rsidP="00174B57">
            <w:pPr>
              <w:jc w:val="center"/>
              <w:rPr>
                <w:lang w:val="en-GB"/>
              </w:rPr>
            </w:pPr>
            <w:r w:rsidRPr="009B16DB">
              <w:rPr>
                <w:lang w:val="en-GB"/>
              </w:rPr>
              <w:t>11</w:t>
            </w:r>
          </w:p>
        </w:tc>
        <w:tc>
          <w:tcPr>
            <w:tcW w:w="684" w:type="dxa"/>
            <w:vAlign w:val="center"/>
          </w:tcPr>
          <w:p w14:paraId="0F529BEE" w14:textId="77777777" w:rsidR="00174B57" w:rsidRPr="009B16DB" w:rsidRDefault="00174B57" w:rsidP="00174B57">
            <w:pPr>
              <w:jc w:val="center"/>
              <w:rPr>
                <w:lang w:val="en-GB"/>
              </w:rPr>
            </w:pPr>
            <w:r w:rsidRPr="009B16DB">
              <w:rPr>
                <w:lang w:val="en-GB"/>
              </w:rPr>
              <w:t>1</w:t>
            </w:r>
          </w:p>
        </w:tc>
        <w:tc>
          <w:tcPr>
            <w:tcW w:w="684" w:type="dxa"/>
            <w:vAlign w:val="center"/>
          </w:tcPr>
          <w:p w14:paraId="6F34A810" w14:textId="77777777" w:rsidR="00174B57" w:rsidRPr="009B16DB" w:rsidRDefault="00174B57" w:rsidP="00174B57">
            <w:pPr>
              <w:jc w:val="center"/>
              <w:rPr>
                <w:lang w:val="en-GB"/>
              </w:rPr>
            </w:pPr>
            <w:r w:rsidRPr="009B16DB">
              <w:rPr>
                <w:lang w:val="en-GB"/>
              </w:rPr>
              <w:t>2</w:t>
            </w:r>
          </w:p>
        </w:tc>
        <w:tc>
          <w:tcPr>
            <w:tcW w:w="684" w:type="dxa"/>
            <w:vAlign w:val="center"/>
          </w:tcPr>
          <w:p w14:paraId="52206D44" w14:textId="77777777" w:rsidR="00174B57" w:rsidRPr="009B16DB" w:rsidRDefault="00174B57" w:rsidP="00174B57">
            <w:pPr>
              <w:jc w:val="center"/>
              <w:rPr>
                <w:lang w:val="en-GB"/>
              </w:rPr>
            </w:pPr>
            <w:r w:rsidRPr="009B16DB">
              <w:rPr>
                <w:lang w:val="en-GB"/>
              </w:rPr>
              <w:t>2</w:t>
            </w:r>
          </w:p>
        </w:tc>
        <w:tc>
          <w:tcPr>
            <w:tcW w:w="684" w:type="dxa"/>
            <w:vAlign w:val="center"/>
          </w:tcPr>
          <w:p w14:paraId="410CA27E" w14:textId="77777777" w:rsidR="00174B57" w:rsidRPr="009B16DB" w:rsidRDefault="00174B57" w:rsidP="00174B57">
            <w:pPr>
              <w:jc w:val="center"/>
              <w:rPr>
                <w:lang w:val="en-GB"/>
              </w:rPr>
            </w:pPr>
            <w:r w:rsidRPr="009B16DB">
              <w:rPr>
                <w:lang w:val="en-GB"/>
              </w:rPr>
              <w:t>8</w:t>
            </w:r>
          </w:p>
        </w:tc>
        <w:tc>
          <w:tcPr>
            <w:tcW w:w="684" w:type="dxa"/>
            <w:vAlign w:val="center"/>
          </w:tcPr>
          <w:p w14:paraId="1CC29EFB" w14:textId="77777777" w:rsidR="00174B57" w:rsidRPr="009B16DB" w:rsidRDefault="00174B57" w:rsidP="00174B57">
            <w:pPr>
              <w:jc w:val="center"/>
              <w:rPr>
                <w:lang w:val="en-GB"/>
              </w:rPr>
            </w:pPr>
            <w:r w:rsidRPr="009B16DB">
              <w:rPr>
                <w:lang w:val="en-GB"/>
              </w:rPr>
              <w:t>2</w:t>
            </w:r>
          </w:p>
        </w:tc>
        <w:tc>
          <w:tcPr>
            <w:tcW w:w="626" w:type="dxa"/>
            <w:vAlign w:val="center"/>
          </w:tcPr>
          <w:p w14:paraId="7159C98A" w14:textId="77777777" w:rsidR="00174B57" w:rsidRPr="009B16DB" w:rsidRDefault="00174B57" w:rsidP="00174B57">
            <w:pPr>
              <w:jc w:val="center"/>
              <w:rPr>
                <w:lang w:val="en-GB"/>
              </w:rPr>
            </w:pPr>
            <w:r w:rsidRPr="009B16DB">
              <w:rPr>
                <w:lang w:val="en-GB"/>
              </w:rPr>
              <w:t>-</w:t>
            </w:r>
          </w:p>
        </w:tc>
        <w:tc>
          <w:tcPr>
            <w:tcW w:w="659" w:type="dxa"/>
            <w:vAlign w:val="center"/>
          </w:tcPr>
          <w:p w14:paraId="1C95A27B" w14:textId="77777777" w:rsidR="00174B57" w:rsidRPr="009B16DB" w:rsidRDefault="00174B57" w:rsidP="00174B57">
            <w:pPr>
              <w:jc w:val="center"/>
              <w:rPr>
                <w:b/>
                <w:lang w:val="en-GB"/>
              </w:rPr>
            </w:pPr>
            <w:r w:rsidRPr="009B16DB">
              <w:rPr>
                <w:b/>
                <w:lang w:val="en-GB"/>
              </w:rPr>
              <w:t>35</w:t>
            </w:r>
          </w:p>
        </w:tc>
      </w:tr>
      <w:tr w:rsidR="00174B57" w:rsidRPr="0078187C" w14:paraId="2ED50BA9" w14:textId="77777777" w:rsidTr="00BB2324">
        <w:tc>
          <w:tcPr>
            <w:tcW w:w="2996" w:type="dxa"/>
          </w:tcPr>
          <w:p w14:paraId="5C1187BD" w14:textId="77777777" w:rsidR="00174B57" w:rsidRPr="009B16DB" w:rsidRDefault="00174B57" w:rsidP="00174B57">
            <w:pPr>
              <w:rPr>
                <w:lang w:val="en-GB"/>
              </w:rPr>
            </w:pPr>
            <w:r w:rsidRPr="009B16DB">
              <w:rPr>
                <w:lang w:val="en-GB"/>
              </w:rPr>
              <w:t>multimedia</w:t>
            </w:r>
          </w:p>
        </w:tc>
        <w:tc>
          <w:tcPr>
            <w:tcW w:w="683" w:type="dxa"/>
            <w:vAlign w:val="center"/>
          </w:tcPr>
          <w:p w14:paraId="27914271" w14:textId="77777777" w:rsidR="00174B57" w:rsidRPr="009B16DB" w:rsidRDefault="00174B57" w:rsidP="00174B57">
            <w:pPr>
              <w:jc w:val="center"/>
              <w:rPr>
                <w:lang w:val="en-GB"/>
              </w:rPr>
            </w:pPr>
            <w:r w:rsidRPr="009B16DB">
              <w:rPr>
                <w:lang w:val="en-GB"/>
              </w:rPr>
              <w:t>10</w:t>
            </w:r>
          </w:p>
        </w:tc>
        <w:tc>
          <w:tcPr>
            <w:tcW w:w="683" w:type="dxa"/>
            <w:vAlign w:val="center"/>
          </w:tcPr>
          <w:p w14:paraId="0AAEA84B" w14:textId="77777777" w:rsidR="00174B57" w:rsidRPr="009B16DB" w:rsidRDefault="00174B57" w:rsidP="00174B57">
            <w:pPr>
              <w:jc w:val="center"/>
              <w:rPr>
                <w:lang w:val="en-GB"/>
              </w:rPr>
            </w:pPr>
            <w:r w:rsidRPr="009B16DB">
              <w:rPr>
                <w:lang w:val="en-GB"/>
              </w:rPr>
              <w:t>10</w:t>
            </w:r>
          </w:p>
        </w:tc>
        <w:tc>
          <w:tcPr>
            <w:tcW w:w="684" w:type="dxa"/>
            <w:vAlign w:val="center"/>
          </w:tcPr>
          <w:p w14:paraId="697B0469" w14:textId="77777777" w:rsidR="00174B57" w:rsidRPr="009B16DB" w:rsidRDefault="00174B57" w:rsidP="00174B57">
            <w:pPr>
              <w:jc w:val="center"/>
              <w:rPr>
                <w:lang w:val="en-GB"/>
              </w:rPr>
            </w:pPr>
            <w:r w:rsidRPr="009B16DB">
              <w:rPr>
                <w:lang w:val="en-GB"/>
              </w:rPr>
              <w:t>2</w:t>
            </w:r>
          </w:p>
        </w:tc>
        <w:tc>
          <w:tcPr>
            <w:tcW w:w="684" w:type="dxa"/>
            <w:vAlign w:val="center"/>
          </w:tcPr>
          <w:p w14:paraId="2F650EB5" w14:textId="77777777" w:rsidR="00174B57" w:rsidRPr="009B16DB" w:rsidRDefault="00174B57" w:rsidP="00174B57">
            <w:pPr>
              <w:jc w:val="center"/>
              <w:rPr>
                <w:lang w:val="en-GB"/>
              </w:rPr>
            </w:pPr>
            <w:r w:rsidRPr="009B16DB">
              <w:rPr>
                <w:lang w:val="en-GB"/>
              </w:rPr>
              <w:t>1</w:t>
            </w:r>
          </w:p>
        </w:tc>
        <w:tc>
          <w:tcPr>
            <w:tcW w:w="684" w:type="dxa"/>
            <w:vAlign w:val="center"/>
          </w:tcPr>
          <w:p w14:paraId="52F1F212" w14:textId="77777777" w:rsidR="00174B57" w:rsidRPr="009B16DB" w:rsidRDefault="00174B57" w:rsidP="00174B57">
            <w:pPr>
              <w:jc w:val="center"/>
              <w:rPr>
                <w:lang w:val="en-GB"/>
              </w:rPr>
            </w:pPr>
            <w:r w:rsidRPr="009B16DB">
              <w:rPr>
                <w:lang w:val="en-GB"/>
              </w:rPr>
              <w:t>2</w:t>
            </w:r>
          </w:p>
        </w:tc>
        <w:tc>
          <w:tcPr>
            <w:tcW w:w="684" w:type="dxa"/>
            <w:vAlign w:val="center"/>
          </w:tcPr>
          <w:p w14:paraId="26E07ED9" w14:textId="77777777" w:rsidR="00174B57" w:rsidRPr="009B16DB" w:rsidRDefault="00174B57" w:rsidP="00174B57">
            <w:pPr>
              <w:jc w:val="center"/>
              <w:rPr>
                <w:lang w:val="en-GB"/>
              </w:rPr>
            </w:pPr>
            <w:r w:rsidRPr="009B16DB">
              <w:rPr>
                <w:lang w:val="en-GB"/>
              </w:rPr>
              <w:t>5</w:t>
            </w:r>
          </w:p>
        </w:tc>
        <w:tc>
          <w:tcPr>
            <w:tcW w:w="684" w:type="dxa"/>
            <w:vAlign w:val="center"/>
          </w:tcPr>
          <w:p w14:paraId="0D6F0A4D" w14:textId="77777777" w:rsidR="00174B57" w:rsidRPr="009B16DB" w:rsidRDefault="00174B57" w:rsidP="00174B57">
            <w:pPr>
              <w:jc w:val="center"/>
              <w:rPr>
                <w:lang w:val="en-GB"/>
              </w:rPr>
            </w:pPr>
            <w:r w:rsidRPr="009B16DB">
              <w:rPr>
                <w:lang w:val="en-GB"/>
              </w:rPr>
              <w:t>-</w:t>
            </w:r>
          </w:p>
        </w:tc>
        <w:tc>
          <w:tcPr>
            <w:tcW w:w="626" w:type="dxa"/>
            <w:vAlign w:val="center"/>
          </w:tcPr>
          <w:p w14:paraId="77EAD9AD" w14:textId="77777777" w:rsidR="00174B57" w:rsidRPr="009B16DB" w:rsidRDefault="00174B57" w:rsidP="00174B57">
            <w:pPr>
              <w:jc w:val="center"/>
              <w:rPr>
                <w:lang w:val="en-GB"/>
              </w:rPr>
            </w:pPr>
            <w:r w:rsidRPr="009B16DB">
              <w:rPr>
                <w:lang w:val="en-GB"/>
              </w:rPr>
              <w:t>1</w:t>
            </w:r>
          </w:p>
        </w:tc>
        <w:tc>
          <w:tcPr>
            <w:tcW w:w="659" w:type="dxa"/>
            <w:vAlign w:val="center"/>
          </w:tcPr>
          <w:p w14:paraId="07ADBA69" w14:textId="77777777" w:rsidR="00174B57" w:rsidRPr="009B16DB" w:rsidRDefault="00174B57" w:rsidP="00174B57">
            <w:pPr>
              <w:jc w:val="center"/>
              <w:rPr>
                <w:b/>
                <w:lang w:val="en-GB"/>
              </w:rPr>
            </w:pPr>
            <w:r w:rsidRPr="009B16DB">
              <w:rPr>
                <w:b/>
                <w:lang w:val="en-GB"/>
              </w:rPr>
              <w:t>31</w:t>
            </w:r>
          </w:p>
        </w:tc>
      </w:tr>
      <w:tr w:rsidR="00174B57" w:rsidRPr="0078187C" w14:paraId="481766BC" w14:textId="77777777" w:rsidTr="00BB2324">
        <w:tc>
          <w:tcPr>
            <w:tcW w:w="2996" w:type="dxa"/>
          </w:tcPr>
          <w:p w14:paraId="3E2D311B" w14:textId="77777777" w:rsidR="00174B57" w:rsidRPr="0078187C" w:rsidRDefault="00174B57" w:rsidP="00174B57">
            <w:pPr>
              <w:rPr>
                <w:lang w:val="en-GB"/>
              </w:rPr>
            </w:pPr>
            <w:r w:rsidRPr="0078187C">
              <w:rPr>
                <w:lang w:val="en-GB"/>
              </w:rPr>
              <w:t>formats and languages</w:t>
            </w:r>
          </w:p>
        </w:tc>
        <w:tc>
          <w:tcPr>
            <w:tcW w:w="683" w:type="dxa"/>
            <w:vAlign w:val="center"/>
          </w:tcPr>
          <w:p w14:paraId="66C1A30F" w14:textId="77777777" w:rsidR="00174B57" w:rsidRPr="0078187C" w:rsidRDefault="00174B57" w:rsidP="00174B57">
            <w:pPr>
              <w:jc w:val="center"/>
              <w:rPr>
                <w:lang w:val="en-GB"/>
              </w:rPr>
            </w:pPr>
            <w:r w:rsidRPr="0078187C">
              <w:rPr>
                <w:lang w:val="en-GB"/>
              </w:rPr>
              <w:t>9</w:t>
            </w:r>
          </w:p>
        </w:tc>
        <w:tc>
          <w:tcPr>
            <w:tcW w:w="683" w:type="dxa"/>
            <w:vAlign w:val="center"/>
          </w:tcPr>
          <w:p w14:paraId="2D9976E1" w14:textId="77777777" w:rsidR="00174B57" w:rsidRPr="0078187C" w:rsidRDefault="00174B57" w:rsidP="00174B57">
            <w:pPr>
              <w:jc w:val="center"/>
              <w:rPr>
                <w:lang w:val="en-GB"/>
              </w:rPr>
            </w:pPr>
            <w:r w:rsidRPr="0078187C">
              <w:rPr>
                <w:lang w:val="en-GB"/>
              </w:rPr>
              <w:t>9</w:t>
            </w:r>
          </w:p>
        </w:tc>
        <w:tc>
          <w:tcPr>
            <w:tcW w:w="684" w:type="dxa"/>
            <w:vAlign w:val="center"/>
          </w:tcPr>
          <w:p w14:paraId="737255F3" w14:textId="77777777" w:rsidR="00174B57" w:rsidRPr="0078187C" w:rsidRDefault="00174B57" w:rsidP="00174B57">
            <w:pPr>
              <w:jc w:val="center"/>
              <w:rPr>
                <w:lang w:val="en-GB"/>
              </w:rPr>
            </w:pPr>
            <w:r w:rsidRPr="0078187C">
              <w:rPr>
                <w:lang w:val="en-GB"/>
              </w:rPr>
              <w:t>1</w:t>
            </w:r>
          </w:p>
        </w:tc>
        <w:tc>
          <w:tcPr>
            <w:tcW w:w="684" w:type="dxa"/>
            <w:vAlign w:val="center"/>
          </w:tcPr>
          <w:p w14:paraId="04583EAC" w14:textId="77777777" w:rsidR="00174B57" w:rsidRPr="0078187C" w:rsidRDefault="00174B57" w:rsidP="00174B57">
            <w:pPr>
              <w:jc w:val="center"/>
              <w:rPr>
                <w:lang w:val="en-GB"/>
              </w:rPr>
            </w:pPr>
            <w:r w:rsidRPr="0078187C">
              <w:rPr>
                <w:lang w:val="en-GB"/>
              </w:rPr>
              <w:t>1</w:t>
            </w:r>
          </w:p>
        </w:tc>
        <w:tc>
          <w:tcPr>
            <w:tcW w:w="684" w:type="dxa"/>
            <w:vAlign w:val="center"/>
          </w:tcPr>
          <w:p w14:paraId="4868F578" w14:textId="77777777" w:rsidR="00174B57" w:rsidRPr="0078187C" w:rsidRDefault="00174B57" w:rsidP="00174B57">
            <w:pPr>
              <w:jc w:val="center"/>
              <w:rPr>
                <w:lang w:val="en-GB"/>
              </w:rPr>
            </w:pPr>
            <w:r w:rsidRPr="0078187C">
              <w:rPr>
                <w:lang w:val="en-GB"/>
              </w:rPr>
              <w:t>2</w:t>
            </w:r>
          </w:p>
        </w:tc>
        <w:tc>
          <w:tcPr>
            <w:tcW w:w="684" w:type="dxa"/>
            <w:vAlign w:val="center"/>
          </w:tcPr>
          <w:p w14:paraId="7D9DE424" w14:textId="77777777" w:rsidR="00174B57" w:rsidRPr="0078187C" w:rsidRDefault="00174B57" w:rsidP="00174B57">
            <w:pPr>
              <w:jc w:val="center"/>
              <w:rPr>
                <w:lang w:val="en-GB"/>
              </w:rPr>
            </w:pPr>
            <w:r w:rsidRPr="0078187C">
              <w:rPr>
                <w:lang w:val="en-GB"/>
              </w:rPr>
              <w:t>2</w:t>
            </w:r>
          </w:p>
        </w:tc>
        <w:tc>
          <w:tcPr>
            <w:tcW w:w="684" w:type="dxa"/>
            <w:vAlign w:val="center"/>
          </w:tcPr>
          <w:p w14:paraId="2D463A55" w14:textId="77777777" w:rsidR="00174B57" w:rsidRPr="0078187C" w:rsidRDefault="00174B57" w:rsidP="00174B57">
            <w:pPr>
              <w:jc w:val="center"/>
              <w:rPr>
                <w:lang w:val="en-GB"/>
              </w:rPr>
            </w:pPr>
            <w:r w:rsidRPr="0078187C">
              <w:rPr>
                <w:lang w:val="en-GB"/>
              </w:rPr>
              <w:t>-</w:t>
            </w:r>
          </w:p>
        </w:tc>
        <w:tc>
          <w:tcPr>
            <w:tcW w:w="626" w:type="dxa"/>
            <w:vAlign w:val="center"/>
          </w:tcPr>
          <w:p w14:paraId="7A388F17" w14:textId="77777777" w:rsidR="00174B57" w:rsidRPr="0078187C" w:rsidRDefault="00174B57" w:rsidP="00174B57">
            <w:pPr>
              <w:jc w:val="center"/>
              <w:rPr>
                <w:lang w:val="en-GB"/>
              </w:rPr>
            </w:pPr>
            <w:r w:rsidRPr="0078187C">
              <w:rPr>
                <w:lang w:val="en-GB"/>
              </w:rPr>
              <w:t>1</w:t>
            </w:r>
          </w:p>
        </w:tc>
        <w:tc>
          <w:tcPr>
            <w:tcW w:w="659" w:type="dxa"/>
            <w:vAlign w:val="center"/>
          </w:tcPr>
          <w:p w14:paraId="66D658BE" w14:textId="77777777" w:rsidR="00174B57" w:rsidRPr="0078187C" w:rsidRDefault="00174B57" w:rsidP="00174B57">
            <w:pPr>
              <w:jc w:val="center"/>
              <w:rPr>
                <w:b/>
                <w:lang w:val="en-GB"/>
              </w:rPr>
            </w:pPr>
            <w:r w:rsidRPr="0078187C">
              <w:rPr>
                <w:b/>
                <w:lang w:val="en-GB"/>
              </w:rPr>
              <w:t>25</w:t>
            </w:r>
          </w:p>
        </w:tc>
      </w:tr>
      <w:tr w:rsidR="00174B57" w:rsidRPr="0078187C" w14:paraId="55C54C46" w14:textId="77777777" w:rsidTr="00BB2324">
        <w:tc>
          <w:tcPr>
            <w:tcW w:w="2996" w:type="dxa"/>
          </w:tcPr>
          <w:p w14:paraId="44CD21D9" w14:textId="77777777" w:rsidR="00174B57" w:rsidRPr="0078187C" w:rsidRDefault="00174B57" w:rsidP="00174B57">
            <w:pPr>
              <w:rPr>
                <w:lang w:val="en-GB"/>
              </w:rPr>
            </w:pPr>
            <w:r w:rsidRPr="0078187C">
              <w:rPr>
                <w:lang w:val="en-GB"/>
              </w:rPr>
              <w:t>metadata</w:t>
            </w:r>
          </w:p>
        </w:tc>
        <w:tc>
          <w:tcPr>
            <w:tcW w:w="683" w:type="dxa"/>
            <w:vAlign w:val="center"/>
          </w:tcPr>
          <w:p w14:paraId="0C985CB9" w14:textId="77777777" w:rsidR="00174B57" w:rsidRPr="0078187C" w:rsidRDefault="00174B57" w:rsidP="00174B57">
            <w:pPr>
              <w:jc w:val="center"/>
              <w:rPr>
                <w:lang w:val="en-GB"/>
              </w:rPr>
            </w:pPr>
            <w:r w:rsidRPr="0078187C">
              <w:rPr>
                <w:lang w:val="en-GB"/>
              </w:rPr>
              <w:t>8</w:t>
            </w:r>
          </w:p>
        </w:tc>
        <w:tc>
          <w:tcPr>
            <w:tcW w:w="683" w:type="dxa"/>
            <w:vAlign w:val="center"/>
          </w:tcPr>
          <w:p w14:paraId="4C29E558" w14:textId="77777777" w:rsidR="00174B57" w:rsidRPr="0078187C" w:rsidRDefault="00174B57" w:rsidP="00174B57">
            <w:pPr>
              <w:jc w:val="center"/>
              <w:rPr>
                <w:lang w:val="en-GB"/>
              </w:rPr>
            </w:pPr>
            <w:r w:rsidRPr="0078187C">
              <w:rPr>
                <w:lang w:val="en-GB"/>
              </w:rPr>
              <w:t>7</w:t>
            </w:r>
          </w:p>
        </w:tc>
        <w:tc>
          <w:tcPr>
            <w:tcW w:w="684" w:type="dxa"/>
            <w:vAlign w:val="center"/>
          </w:tcPr>
          <w:p w14:paraId="7E504D63" w14:textId="77777777" w:rsidR="00174B57" w:rsidRPr="0078187C" w:rsidRDefault="00174B57" w:rsidP="00174B57">
            <w:pPr>
              <w:jc w:val="center"/>
              <w:rPr>
                <w:lang w:val="en-GB"/>
              </w:rPr>
            </w:pPr>
            <w:r w:rsidRPr="0078187C">
              <w:rPr>
                <w:lang w:val="en-GB"/>
              </w:rPr>
              <w:t>1</w:t>
            </w:r>
          </w:p>
        </w:tc>
        <w:tc>
          <w:tcPr>
            <w:tcW w:w="684" w:type="dxa"/>
            <w:vAlign w:val="center"/>
          </w:tcPr>
          <w:p w14:paraId="69B5C8CC" w14:textId="77777777" w:rsidR="00174B57" w:rsidRPr="0078187C" w:rsidRDefault="00174B57" w:rsidP="00174B57">
            <w:pPr>
              <w:jc w:val="center"/>
              <w:rPr>
                <w:lang w:val="en-GB"/>
              </w:rPr>
            </w:pPr>
            <w:r w:rsidRPr="0078187C">
              <w:rPr>
                <w:lang w:val="en-GB"/>
              </w:rPr>
              <w:t>1</w:t>
            </w:r>
          </w:p>
        </w:tc>
        <w:tc>
          <w:tcPr>
            <w:tcW w:w="684" w:type="dxa"/>
            <w:vAlign w:val="center"/>
          </w:tcPr>
          <w:p w14:paraId="7DE5216F" w14:textId="77777777" w:rsidR="00174B57" w:rsidRPr="0078187C" w:rsidRDefault="00174B57" w:rsidP="00174B57">
            <w:pPr>
              <w:jc w:val="center"/>
              <w:rPr>
                <w:lang w:val="en-GB"/>
              </w:rPr>
            </w:pPr>
            <w:r w:rsidRPr="0078187C">
              <w:rPr>
                <w:lang w:val="en-GB"/>
              </w:rPr>
              <w:t>2</w:t>
            </w:r>
          </w:p>
        </w:tc>
        <w:tc>
          <w:tcPr>
            <w:tcW w:w="684" w:type="dxa"/>
            <w:vAlign w:val="center"/>
          </w:tcPr>
          <w:p w14:paraId="5A408BAB" w14:textId="77777777" w:rsidR="00174B57" w:rsidRPr="0078187C" w:rsidRDefault="00174B57" w:rsidP="00174B57">
            <w:pPr>
              <w:jc w:val="center"/>
              <w:rPr>
                <w:lang w:val="en-GB"/>
              </w:rPr>
            </w:pPr>
            <w:r w:rsidRPr="0078187C">
              <w:rPr>
                <w:lang w:val="en-GB"/>
              </w:rPr>
              <w:t>4</w:t>
            </w:r>
          </w:p>
        </w:tc>
        <w:tc>
          <w:tcPr>
            <w:tcW w:w="684" w:type="dxa"/>
            <w:vAlign w:val="center"/>
          </w:tcPr>
          <w:p w14:paraId="793B1222" w14:textId="77777777" w:rsidR="00174B57" w:rsidRPr="0078187C" w:rsidRDefault="00174B57" w:rsidP="00174B57">
            <w:pPr>
              <w:jc w:val="center"/>
              <w:rPr>
                <w:lang w:val="en-GB"/>
              </w:rPr>
            </w:pPr>
            <w:r w:rsidRPr="0078187C">
              <w:rPr>
                <w:lang w:val="en-GB"/>
              </w:rPr>
              <w:t>2</w:t>
            </w:r>
          </w:p>
        </w:tc>
        <w:tc>
          <w:tcPr>
            <w:tcW w:w="626" w:type="dxa"/>
            <w:vAlign w:val="center"/>
          </w:tcPr>
          <w:p w14:paraId="6A339B95" w14:textId="77777777" w:rsidR="00174B57" w:rsidRPr="0078187C" w:rsidRDefault="00174B57" w:rsidP="00174B57">
            <w:pPr>
              <w:jc w:val="center"/>
              <w:rPr>
                <w:lang w:val="en-GB"/>
              </w:rPr>
            </w:pPr>
            <w:r w:rsidRPr="0078187C">
              <w:rPr>
                <w:lang w:val="en-GB"/>
              </w:rPr>
              <w:t>1</w:t>
            </w:r>
          </w:p>
        </w:tc>
        <w:tc>
          <w:tcPr>
            <w:tcW w:w="659" w:type="dxa"/>
            <w:vAlign w:val="center"/>
          </w:tcPr>
          <w:p w14:paraId="58E49F6F" w14:textId="77777777" w:rsidR="00174B57" w:rsidRPr="0078187C" w:rsidRDefault="00174B57" w:rsidP="00174B57">
            <w:pPr>
              <w:jc w:val="center"/>
              <w:rPr>
                <w:b/>
                <w:lang w:val="en-GB"/>
              </w:rPr>
            </w:pPr>
            <w:r w:rsidRPr="0078187C">
              <w:rPr>
                <w:b/>
                <w:lang w:val="en-GB"/>
              </w:rPr>
              <w:t>26</w:t>
            </w:r>
          </w:p>
        </w:tc>
      </w:tr>
      <w:tr w:rsidR="00174B57" w:rsidRPr="0078187C" w14:paraId="1FD0CB98" w14:textId="77777777" w:rsidTr="00BB2324">
        <w:tc>
          <w:tcPr>
            <w:tcW w:w="2996" w:type="dxa"/>
          </w:tcPr>
          <w:p w14:paraId="0D0C094D" w14:textId="77777777" w:rsidR="00174B57" w:rsidRPr="0078187C" w:rsidRDefault="00174B57" w:rsidP="00174B57">
            <w:pPr>
              <w:rPr>
                <w:lang w:val="en-GB"/>
              </w:rPr>
            </w:pPr>
            <w:r w:rsidRPr="0078187C">
              <w:rPr>
                <w:lang w:val="en-GB"/>
              </w:rPr>
              <w:t>quality assurance</w:t>
            </w:r>
          </w:p>
        </w:tc>
        <w:tc>
          <w:tcPr>
            <w:tcW w:w="683" w:type="dxa"/>
            <w:vAlign w:val="center"/>
          </w:tcPr>
          <w:p w14:paraId="21CD89B8" w14:textId="77777777" w:rsidR="00174B57" w:rsidRPr="0078187C" w:rsidRDefault="00174B57" w:rsidP="00174B57">
            <w:pPr>
              <w:jc w:val="center"/>
              <w:rPr>
                <w:lang w:val="en-GB"/>
              </w:rPr>
            </w:pPr>
            <w:r w:rsidRPr="0078187C">
              <w:rPr>
                <w:lang w:val="en-GB"/>
              </w:rPr>
              <w:t>9</w:t>
            </w:r>
          </w:p>
        </w:tc>
        <w:tc>
          <w:tcPr>
            <w:tcW w:w="683" w:type="dxa"/>
            <w:vAlign w:val="center"/>
          </w:tcPr>
          <w:p w14:paraId="65291AE7" w14:textId="77777777" w:rsidR="00174B57" w:rsidRPr="0078187C" w:rsidRDefault="00174B57" w:rsidP="00174B57">
            <w:pPr>
              <w:jc w:val="center"/>
              <w:rPr>
                <w:lang w:val="en-GB"/>
              </w:rPr>
            </w:pPr>
            <w:r w:rsidRPr="0078187C">
              <w:rPr>
                <w:lang w:val="en-GB"/>
              </w:rPr>
              <w:t>9</w:t>
            </w:r>
          </w:p>
        </w:tc>
        <w:tc>
          <w:tcPr>
            <w:tcW w:w="684" w:type="dxa"/>
            <w:vAlign w:val="center"/>
          </w:tcPr>
          <w:p w14:paraId="74F9FF8F" w14:textId="77777777" w:rsidR="00174B57" w:rsidRPr="0078187C" w:rsidRDefault="00174B57" w:rsidP="00174B57">
            <w:pPr>
              <w:jc w:val="center"/>
              <w:rPr>
                <w:lang w:val="en-GB"/>
              </w:rPr>
            </w:pPr>
            <w:r w:rsidRPr="0078187C">
              <w:rPr>
                <w:lang w:val="en-GB"/>
              </w:rPr>
              <w:t>2</w:t>
            </w:r>
          </w:p>
        </w:tc>
        <w:tc>
          <w:tcPr>
            <w:tcW w:w="684" w:type="dxa"/>
            <w:vAlign w:val="center"/>
          </w:tcPr>
          <w:p w14:paraId="35CE0384" w14:textId="77777777" w:rsidR="00174B57" w:rsidRPr="0078187C" w:rsidRDefault="00174B57" w:rsidP="00174B57">
            <w:pPr>
              <w:jc w:val="center"/>
              <w:rPr>
                <w:lang w:val="en-GB"/>
              </w:rPr>
            </w:pPr>
            <w:r w:rsidRPr="0078187C">
              <w:rPr>
                <w:lang w:val="en-GB"/>
              </w:rPr>
              <w:t>1</w:t>
            </w:r>
          </w:p>
        </w:tc>
        <w:tc>
          <w:tcPr>
            <w:tcW w:w="684" w:type="dxa"/>
            <w:vAlign w:val="center"/>
          </w:tcPr>
          <w:p w14:paraId="3B69AE74" w14:textId="77777777" w:rsidR="00174B57" w:rsidRPr="0078187C" w:rsidRDefault="00174B57" w:rsidP="00174B57">
            <w:pPr>
              <w:jc w:val="center"/>
              <w:rPr>
                <w:lang w:val="en-GB"/>
              </w:rPr>
            </w:pPr>
            <w:r w:rsidRPr="0078187C">
              <w:rPr>
                <w:lang w:val="en-GB"/>
              </w:rPr>
              <w:t>3</w:t>
            </w:r>
          </w:p>
        </w:tc>
        <w:tc>
          <w:tcPr>
            <w:tcW w:w="684" w:type="dxa"/>
            <w:vAlign w:val="center"/>
          </w:tcPr>
          <w:p w14:paraId="60566743" w14:textId="77777777" w:rsidR="00174B57" w:rsidRPr="0078187C" w:rsidRDefault="00174B57" w:rsidP="00174B57">
            <w:pPr>
              <w:jc w:val="center"/>
              <w:rPr>
                <w:lang w:val="en-GB"/>
              </w:rPr>
            </w:pPr>
            <w:r w:rsidRPr="0078187C">
              <w:rPr>
                <w:lang w:val="en-GB"/>
              </w:rPr>
              <w:t>6</w:t>
            </w:r>
          </w:p>
        </w:tc>
        <w:tc>
          <w:tcPr>
            <w:tcW w:w="684" w:type="dxa"/>
            <w:vAlign w:val="center"/>
          </w:tcPr>
          <w:p w14:paraId="6DC46E59" w14:textId="77777777" w:rsidR="00174B57" w:rsidRPr="0078187C" w:rsidRDefault="00174B57" w:rsidP="00174B57">
            <w:pPr>
              <w:jc w:val="center"/>
              <w:rPr>
                <w:lang w:val="en-GB"/>
              </w:rPr>
            </w:pPr>
            <w:r w:rsidRPr="0078187C">
              <w:rPr>
                <w:lang w:val="en-GB"/>
              </w:rPr>
              <w:t>-</w:t>
            </w:r>
          </w:p>
        </w:tc>
        <w:tc>
          <w:tcPr>
            <w:tcW w:w="626" w:type="dxa"/>
            <w:vAlign w:val="center"/>
          </w:tcPr>
          <w:p w14:paraId="23CA3396" w14:textId="77777777" w:rsidR="00174B57" w:rsidRPr="0078187C" w:rsidRDefault="00174B57" w:rsidP="00174B57">
            <w:pPr>
              <w:jc w:val="center"/>
              <w:rPr>
                <w:lang w:val="en-GB"/>
              </w:rPr>
            </w:pPr>
            <w:r w:rsidRPr="0078187C">
              <w:rPr>
                <w:lang w:val="en-GB"/>
              </w:rPr>
              <w:t>1</w:t>
            </w:r>
          </w:p>
        </w:tc>
        <w:tc>
          <w:tcPr>
            <w:tcW w:w="659" w:type="dxa"/>
            <w:vAlign w:val="center"/>
          </w:tcPr>
          <w:p w14:paraId="1F29C0A9" w14:textId="77777777" w:rsidR="00174B57" w:rsidRPr="0078187C" w:rsidRDefault="00174B57" w:rsidP="00174B57">
            <w:pPr>
              <w:jc w:val="center"/>
              <w:rPr>
                <w:b/>
                <w:lang w:val="en-GB"/>
              </w:rPr>
            </w:pPr>
            <w:r w:rsidRPr="0078187C">
              <w:rPr>
                <w:b/>
                <w:lang w:val="en-GB"/>
              </w:rPr>
              <w:t>31</w:t>
            </w:r>
          </w:p>
        </w:tc>
      </w:tr>
      <w:tr w:rsidR="00174B57" w:rsidRPr="0078187C" w14:paraId="5269ACC6" w14:textId="77777777" w:rsidTr="00BB2324">
        <w:tc>
          <w:tcPr>
            <w:tcW w:w="2996" w:type="dxa"/>
          </w:tcPr>
          <w:p w14:paraId="281F428A" w14:textId="77777777" w:rsidR="00174B57" w:rsidRPr="0078187C" w:rsidRDefault="00174B57" w:rsidP="00174B57">
            <w:pPr>
              <w:rPr>
                <w:lang w:val="en-GB"/>
              </w:rPr>
            </w:pPr>
            <w:r w:rsidRPr="0078187C">
              <w:rPr>
                <w:lang w:val="en-GB"/>
              </w:rPr>
              <w:t>production environments and tools</w:t>
            </w:r>
          </w:p>
        </w:tc>
        <w:tc>
          <w:tcPr>
            <w:tcW w:w="683" w:type="dxa"/>
            <w:vAlign w:val="center"/>
          </w:tcPr>
          <w:p w14:paraId="52486413" w14:textId="77777777" w:rsidR="00174B57" w:rsidRPr="0078187C" w:rsidRDefault="00174B57" w:rsidP="00174B57">
            <w:pPr>
              <w:jc w:val="center"/>
              <w:rPr>
                <w:lang w:val="en-GB"/>
              </w:rPr>
            </w:pPr>
            <w:r w:rsidRPr="0078187C">
              <w:rPr>
                <w:lang w:val="en-GB"/>
              </w:rPr>
              <w:t>6</w:t>
            </w:r>
          </w:p>
        </w:tc>
        <w:tc>
          <w:tcPr>
            <w:tcW w:w="683" w:type="dxa"/>
            <w:vAlign w:val="center"/>
          </w:tcPr>
          <w:p w14:paraId="3E3412BB" w14:textId="77777777" w:rsidR="00174B57" w:rsidRPr="0078187C" w:rsidRDefault="00174B57" w:rsidP="00174B57">
            <w:pPr>
              <w:jc w:val="center"/>
              <w:rPr>
                <w:lang w:val="en-GB"/>
              </w:rPr>
            </w:pPr>
            <w:r w:rsidRPr="0078187C">
              <w:rPr>
                <w:lang w:val="en-GB"/>
              </w:rPr>
              <w:t>10</w:t>
            </w:r>
          </w:p>
        </w:tc>
        <w:tc>
          <w:tcPr>
            <w:tcW w:w="684" w:type="dxa"/>
            <w:vAlign w:val="center"/>
          </w:tcPr>
          <w:p w14:paraId="6EBF6400" w14:textId="77777777" w:rsidR="00174B57" w:rsidRPr="0078187C" w:rsidRDefault="00174B57" w:rsidP="00174B57">
            <w:pPr>
              <w:jc w:val="center"/>
              <w:rPr>
                <w:lang w:val="en-GB"/>
              </w:rPr>
            </w:pPr>
            <w:r w:rsidRPr="0078187C">
              <w:rPr>
                <w:lang w:val="en-GB"/>
              </w:rPr>
              <w:t>1</w:t>
            </w:r>
          </w:p>
        </w:tc>
        <w:tc>
          <w:tcPr>
            <w:tcW w:w="684" w:type="dxa"/>
            <w:vAlign w:val="center"/>
          </w:tcPr>
          <w:p w14:paraId="3F6C4C8F" w14:textId="77777777" w:rsidR="00174B57" w:rsidRPr="0078187C" w:rsidRDefault="00174B57" w:rsidP="00174B57">
            <w:pPr>
              <w:jc w:val="center"/>
              <w:rPr>
                <w:lang w:val="en-GB"/>
              </w:rPr>
            </w:pPr>
            <w:r w:rsidRPr="0078187C">
              <w:rPr>
                <w:lang w:val="en-GB"/>
              </w:rPr>
              <w:t>1</w:t>
            </w:r>
          </w:p>
        </w:tc>
        <w:tc>
          <w:tcPr>
            <w:tcW w:w="684" w:type="dxa"/>
            <w:vAlign w:val="center"/>
          </w:tcPr>
          <w:p w14:paraId="38C1EDD4" w14:textId="77777777" w:rsidR="00174B57" w:rsidRPr="0078187C" w:rsidRDefault="00174B57" w:rsidP="00174B57">
            <w:pPr>
              <w:jc w:val="center"/>
              <w:rPr>
                <w:lang w:val="en-GB"/>
              </w:rPr>
            </w:pPr>
            <w:r w:rsidRPr="0078187C">
              <w:rPr>
                <w:lang w:val="en-GB"/>
              </w:rPr>
              <w:t>2</w:t>
            </w:r>
          </w:p>
        </w:tc>
        <w:tc>
          <w:tcPr>
            <w:tcW w:w="684" w:type="dxa"/>
            <w:vAlign w:val="center"/>
          </w:tcPr>
          <w:p w14:paraId="02CDBCBB" w14:textId="77777777" w:rsidR="00174B57" w:rsidRPr="0078187C" w:rsidRDefault="00174B57" w:rsidP="00174B57">
            <w:pPr>
              <w:jc w:val="center"/>
              <w:rPr>
                <w:lang w:val="en-GB"/>
              </w:rPr>
            </w:pPr>
            <w:r w:rsidRPr="0078187C">
              <w:rPr>
                <w:lang w:val="en-GB"/>
              </w:rPr>
              <w:t>4</w:t>
            </w:r>
          </w:p>
        </w:tc>
        <w:tc>
          <w:tcPr>
            <w:tcW w:w="684" w:type="dxa"/>
            <w:vAlign w:val="center"/>
          </w:tcPr>
          <w:p w14:paraId="29CDF5D3" w14:textId="77777777" w:rsidR="00174B57" w:rsidRPr="0078187C" w:rsidRDefault="00174B57" w:rsidP="00174B57">
            <w:pPr>
              <w:jc w:val="center"/>
              <w:rPr>
                <w:lang w:val="en-GB"/>
              </w:rPr>
            </w:pPr>
            <w:r w:rsidRPr="0078187C">
              <w:rPr>
                <w:lang w:val="en-GB"/>
              </w:rPr>
              <w:t>-</w:t>
            </w:r>
          </w:p>
        </w:tc>
        <w:tc>
          <w:tcPr>
            <w:tcW w:w="626" w:type="dxa"/>
            <w:vAlign w:val="center"/>
          </w:tcPr>
          <w:p w14:paraId="5D5C79B8" w14:textId="77777777" w:rsidR="00174B57" w:rsidRPr="0078187C" w:rsidRDefault="00174B57" w:rsidP="00174B57">
            <w:pPr>
              <w:jc w:val="center"/>
              <w:rPr>
                <w:lang w:val="en-GB"/>
              </w:rPr>
            </w:pPr>
            <w:r w:rsidRPr="0078187C">
              <w:rPr>
                <w:lang w:val="en-GB"/>
              </w:rPr>
              <w:t>-</w:t>
            </w:r>
          </w:p>
        </w:tc>
        <w:tc>
          <w:tcPr>
            <w:tcW w:w="659" w:type="dxa"/>
            <w:vAlign w:val="center"/>
          </w:tcPr>
          <w:p w14:paraId="3FB65F10" w14:textId="77777777" w:rsidR="00174B57" w:rsidRPr="0078187C" w:rsidRDefault="00174B57" w:rsidP="00174B57">
            <w:pPr>
              <w:jc w:val="center"/>
              <w:rPr>
                <w:b/>
                <w:lang w:val="en-GB"/>
              </w:rPr>
            </w:pPr>
            <w:r w:rsidRPr="0078187C">
              <w:rPr>
                <w:b/>
                <w:lang w:val="en-GB"/>
              </w:rPr>
              <w:t>24</w:t>
            </w:r>
          </w:p>
        </w:tc>
      </w:tr>
      <w:tr w:rsidR="00174B57" w:rsidRPr="0078187C" w14:paraId="255D516B" w14:textId="77777777" w:rsidTr="00BB2324">
        <w:tc>
          <w:tcPr>
            <w:tcW w:w="2996" w:type="dxa"/>
          </w:tcPr>
          <w:p w14:paraId="3B15F81B" w14:textId="77777777" w:rsidR="00174B57" w:rsidRPr="0078187C" w:rsidRDefault="00174B57" w:rsidP="00174B57">
            <w:pPr>
              <w:rPr>
                <w:lang w:val="en-GB"/>
              </w:rPr>
            </w:pPr>
            <w:r w:rsidRPr="0078187C">
              <w:rPr>
                <w:lang w:val="en-GB"/>
              </w:rPr>
              <w:t>context: accessibility guidelines</w:t>
            </w:r>
          </w:p>
        </w:tc>
        <w:tc>
          <w:tcPr>
            <w:tcW w:w="683" w:type="dxa"/>
            <w:vAlign w:val="center"/>
          </w:tcPr>
          <w:p w14:paraId="54DBE4EC" w14:textId="77777777" w:rsidR="00174B57" w:rsidRPr="0078187C" w:rsidRDefault="00174B57" w:rsidP="00174B57">
            <w:pPr>
              <w:jc w:val="center"/>
              <w:rPr>
                <w:lang w:val="en-GB"/>
              </w:rPr>
            </w:pPr>
            <w:r w:rsidRPr="0078187C">
              <w:rPr>
                <w:lang w:val="en-GB"/>
              </w:rPr>
              <w:t>9</w:t>
            </w:r>
          </w:p>
        </w:tc>
        <w:tc>
          <w:tcPr>
            <w:tcW w:w="683" w:type="dxa"/>
            <w:vAlign w:val="center"/>
          </w:tcPr>
          <w:p w14:paraId="12EA05A8" w14:textId="77777777" w:rsidR="00174B57" w:rsidRPr="0078187C" w:rsidRDefault="00174B57" w:rsidP="00174B57">
            <w:pPr>
              <w:jc w:val="center"/>
              <w:rPr>
                <w:lang w:val="en-GB"/>
              </w:rPr>
            </w:pPr>
            <w:r w:rsidRPr="0078187C">
              <w:rPr>
                <w:lang w:val="en-GB"/>
              </w:rPr>
              <w:t>11</w:t>
            </w:r>
          </w:p>
        </w:tc>
        <w:tc>
          <w:tcPr>
            <w:tcW w:w="684" w:type="dxa"/>
            <w:vAlign w:val="center"/>
          </w:tcPr>
          <w:p w14:paraId="36E7C24B" w14:textId="77777777" w:rsidR="00174B57" w:rsidRPr="0078187C" w:rsidRDefault="00174B57" w:rsidP="00174B57">
            <w:pPr>
              <w:jc w:val="center"/>
              <w:rPr>
                <w:lang w:val="en-GB"/>
              </w:rPr>
            </w:pPr>
            <w:r w:rsidRPr="0078187C">
              <w:rPr>
                <w:lang w:val="en-GB"/>
              </w:rPr>
              <w:t>1</w:t>
            </w:r>
          </w:p>
        </w:tc>
        <w:tc>
          <w:tcPr>
            <w:tcW w:w="684" w:type="dxa"/>
            <w:vAlign w:val="center"/>
          </w:tcPr>
          <w:p w14:paraId="74157CED" w14:textId="77777777" w:rsidR="00174B57" w:rsidRPr="0078187C" w:rsidRDefault="00174B57" w:rsidP="00174B57">
            <w:pPr>
              <w:jc w:val="center"/>
              <w:rPr>
                <w:lang w:val="en-GB"/>
              </w:rPr>
            </w:pPr>
            <w:r w:rsidRPr="0078187C">
              <w:rPr>
                <w:lang w:val="en-GB"/>
              </w:rPr>
              <w:t>1</w:t>
            </w:r>
          </w:p>
        </w:tc>
        <w:tc>
          <w:tcPr>
            <w:tcW w:w="684" w:type="dxa"/>
            <w:vAlign w:val="center"/>
          </w:tcPr>
          <w:p w14:paraId="77668D73" w14:textId="77777777" w:rsidR="00174B57" w:rsidRPr="0078187C" w:rsidRDefault="00174B57" w:rsidP="00174B57">
            <w:pPr>
              <w:jc w:val="center"/>
              <w:rPr>
                <w:lang w:val="en-GB"/>
              </w:rPr>
            </w:pPr>
            <w:r w:rsidRPr="0078187C">
              <w:rPr>
                <w:lang w:val="en-GB"/>
              </w:rPr>
              <w:t>-</w:t>
            </w:r>
          </w:p>
        </w:tc>
        <w:tc>
          <w:tcPr>
            <w:tcW w:w="684" w:type="dxa"/>
            <w:vAlign w:val="center"/>
          </w:tcPr>
          <w:p w14:paraId="344D70A3" w14:textId="77777777" w:rsidR="00174B57" w:rsidRPr="0078187C" w:rsidRDefault="00174B57" w:rsidP="00174B57">
            <w:pPr>
              <w:jc w:val="center"/>
              <w:rPr>
                <w:lang w:val="en-GB"/>
              </w:rPr>
            </w:pPr>
            <w:r w:rsidRPr="0078187C">
              <w:rPr>
                <w:lang w:val="en-GB"/>
              </w:rPr>
              <w:t>7</w:t>
            </w:r>
          </w:p>
        </w:tc>
        <w:tc>
          <w:tcPr>
            <w:tcW w:w="684" w:type="dxa"/>
            <w:vAlign w:val="center"/>
          </w:tcPr>
          <w:p w14:paraId="19E6DA6F" w14:textId="77777777" w:rsidR="00174B57" w:rsidRPr="0078187C" w:rsidRDefault="00174B57" w:rsidP="00174B57">
            <w:pPr>
              <w:jc w:val="center"/>
              <w:rPr>
                <w:lang w:val="en-GB"/>
              </w:rPr>
            </w:pPr>
            <w:r w:rsidRPr="0078187C">
              <w:rPr>
                <w:lang w:val="en-GB"/>
              </w:rPr>
              <w:t>3</w:t>
            </w:r>
          </w:p>
        </w:tc>
        <w:tc>
          <w:tcPr>
            <w:tcW w:w="626" w:type="dxa"/>
            <w:vAlign w:val="center"/>
          </w:tcPr>
          <w:p w14:paraId="48569729" w14:textId="77777777" w:rsidR="00174B57" w:rsidRPr="0078187C" w:rsidRDefault="00174B57" w:rsidP="00174B57">
            <w:pPr>
              <w:jc w:val="center"/>
              <w:rPr>
                <w:lang w:val="en-GB"/>
              </w:rPr>
            </w:pPr>
            <w:r w:rsidRPr="0078187C">
              <w:rPr>
                <w:lang w:val="en-GB"/>
              </w:rPr>
              <w:t>1</w:t>
            </w:r>
          </w:p>
        </w:tc>
        <w:tc>
          <w:tcPr>
            <w:tcW w:w="659" w:type="dxa"/>
            <w:vAlign w:val="center"/>
          </w:tcPr>
          <w:p w14:paraId="3CF1DAA2" w14:textId="77777777" w:rsidR="00174B57" w:rsidRPr="0078187C" w:rsidRDefault="00174B57" w:rsidP="00174B57">
            <w:pPr>
              <w:jc w:val="center"/>
              <w:rPr>
                <w:b/>
                <w:lang w:val="en-GB"/>
              </w:rPr>
            </w:pPr>
            <w:r w:rsidRPr="0078187C">
              <w:rPr>
                <w:b/>
                <w:lang w:val="en-GB"/>
              </w:rPr>
              <w:t>33</w:t>
            </w:r>
          </w:p>
        </w:tc>
      </w:tr>
      <w:tr w:rsidR="00174B57" w:rsidRPr="0078187C" w14:paraId="49DDEDC8" w14:textId="77777777" w:rsidTr="00BB2324">
        <w:tc>
          <w:tcPr>
            <w:tcW w:w="2996" w:type="dxa"/>
          </w:tcPr>
          <w:p w14:paraId="0809442D" w14:textId="77777777" w:rsidR="00174B57" w:rsidRPr="0078187C" w:rsidRDefault="00174B57" w:rsidP="00174B57">
            <w:pPr>
              <w:rPr>
                <w:lang w:val="en-GB"/>
              </w:rPr>
            </w:pPr>
            <w:r w:rsidRPr="0078187C">
              <w:rPr>
                <w:lang w:val="en-GB"/>
              </w:rPr>
              <w:t>context: legislation</w:t>
            </w:r>
          </w:p>
        </w:tc>
        <w:tc>
          <w:tcPr>
            <w:tcW w:w="683" w:type="dxa"/>
            <w:vAlign w:val="center"/>
          </w:tcPr>
          <w:p w14:paraId="66891EB4" w14:textId="77777777" w:rsidR="00174B57" w:rsidRPr="0078187C" w:rsidRDefault="00174B57" w:rsidP="00174B57">
            <w:pPr>
              <w:jc w:val="center"/>
              <w:rPr>
                <w:lang w:val="en-GB"/>
              </w:rPr>
            </w:pPr>
            <w:r w:rsidRPr="0078187C">
              <w:rPr>
                <w:lang w:val="en-GB"/>
              </w:rPr>
              <w:t>7</w:t>
            </w:r>
          </w:p>
        </w:tc>
        <w:tc>
          <w:tcPr>
            <w:tcW w:w="683" w:type="dxa"/>
            <w:vAlign w:val="center"/>
          </w:tcPr>
          <w:p w14:paraId="356BCD9C" w14:textId="77777777" w:rsidR="00174B57" w:rsidRPr="0078187C" w:rsidRDefault="00174B57" w:rsidP="00174B57">
            <w:pPr>
              <w:jc w:val="center"/>
              <w:rPr>
                <w:lang w:val="en-GB"/>
              </w:rPr>
            </w:pPr>
            <w:r w:rsidRPr="0078187C">
              <w:rPr>
                <w:lang w:val="en-GB"/>
              </w:rPr>
              <w:t>11</w:t>
            </w:r>
          </w:p>
        </w:tc>
        <w:tc>
          <w:tcPr>
            <w:tcW w:w="684" w:type="dxa"/>
            <w:vAlign w:val="center"/>
          </w:tcPr>
          <w:p w14:paraId="03BBBAEF" w14:textId="77777777" w:rsidR="00174B57" w:rsidRPr="0078187C" w:rsidRDefault="00174B57" w:rsidP="00174B57">
            <w:pPr>
              <w:jc w:val="center"/>
              <w:rPr>
                <w:lang w:val="en-GB"/>
              </w:rPr>
            </w:pPr>
            <w:r w:rsidRPr="0078187C">
              <w:rPr>
                <w:lang w:val="en-GB"/>
              </w:rPr>
              <w:t>-</w:t>
            </w:r>
          </w:p>
        </w:tc>
        <w:tc>
          <w:tcPr>
            <w:tcW w:w="684" w:type="dxa"/>
            <w:vAlign w:val="center"/>
          </w:tcPr>
          <w:p w14:paraId="53FF0D75" w14:textId="77777777" w:rsidR="00174B57" w:rsidRPr="0078187C" w:rsidRDefault="00174B57" w:rsidP="00174B57">
            <w:pPr>
              <w:jc w:val="center"/>
              <w:rPr>
                <w:lang w:val="en-GB"/>
              </w:rPr>
            </w:pPr>
            <w:r w:rsidRPr="0078187C">
              <w:rPr>
                <w:lang w:val="en-GB"/>
              </w:rPr>
              <w:t>-</w:t>
            </w:r>
          </w:p>
        </w:tc>
        <w:tc>
          <w:tcPr>
            <w:tcW w:w="684" w:type="dxa"/>
            <w:vAlign w:val="center"/>
          </w:tcPr>
          <w:p w14:paraId="7AB428E7" w14:textId="77777777" w:rsidR="00174B57" w:rsidRPr="0078187C" w:rsidRDefault="00174B57" w:rsidP="00174B57">
            <w:pPr>
              <w:jc w:val="center"/>
              <w:rPr>
                <w:lang w:val="en-GB"/>
              </w:rPr>
            </w:pPr>
            <w:r w:rsidRPr="0078187C">
              <w:rPr>
                <w:lang w:val="en-GB"/>
              </w:rPr>
              <w:t>-</w:t>
            </w:r>
          </w:p>
        </w:tc>
        <w:tc>
          <w:tcPr>
            <w:tcW w:w="684" w:type="dxa"/>
            <w:vAlign w:val="center"/>
          </w:tcPr>
          <w:p w14:paraId="6C92193B" w14:textId="77777777" w:rsidR="00174B57" w:rsidRPr="0078187C" w:rsidRDefault="00174B57" w:rsidP="00174B57">
            <w:pPr>
              <w:jc w:val="center"/>
              <w:rPr>
                <w:lang w:val="en-GB"/>
              </w:rPr>
            </w:pPr>
            <w:r w:rsidRPr="0078187C">
              <w:rPr>
                <w:lang w:val="en-GB"/>
              </w:rPr>
              <w:t>5</w:t>
            </w:r>
          </w:p>
        </w:tc>
        <w:tc>
          <w:tcPr>
            <w:tcW w:w="684" w:type="dxa"/>
            <w:vAlign w:val="center"/>
          </w:tcPr>
          <w:p w14:paraId="3BDEDB41" w14:textId="77777777" w:rsidR="00174B57" w:rsidRPr="0078187C" w:rsidRDefault="00174B57" w:rsidP="00174B57">
            <w:pPr>
              <w:jc w:val="center"/>
              <w:rPr>
                <w:lang w:val="en-GB"/>
              </w:rPr>
            </w:pPr>
            <w:r w:rsidRPr="0078187C">
              <w:rPr>
                <w:lang w:val="en-GB"/>
              </w:rPr>
              <w:t>3</w:t>
            </w:r>
          </w:p>
        </w:tc>
        <w:tc>
          <w:tcPr>
            <w:tcW w:w="626" w:type="dxa"/>
            <w:vAlign w:val="center"/>
          </w:tcPr>
          <w:p w14:paraId="6F8E18F6" w14:textId="77777777" w:rsidR="00174B57" w:rsidRPr="0078187C" w:rsidRDefault="00174B57" w:rsidP="00174B57">
            <w:pPr>
              <w:jc w:val="center"/>
              <w:rPr>
                <w:lang w:val="en-GB"/>
              </w:rPr>
            </w:pPr>
            <w:r w:rsidRPr="0078187C">
              <w:rPr>
                <w:lang w:val="en-GB"/>
              </w:rPr>
              <w:t>-</w:t>
            </w:r>
          </w:p>
        </w:tc>
        <w:tc>
          <w:tcPr>
            <w:tcW w:w="659" w:type="dxa"/>
            <w:vAlign w:val="center"/>
          </w:tcPr>
          <w:p w14:paraId="39609918" w14:textId="77777777" w:rsidR="00174B57" w:rsidRPr="0078187C" w:rsidRDefault="00174B57" w:rsidP="00174B57">
            <w:pPr>
              <w:jc w:val="center"/>
              <w:rPr>
                <w:b/>
                <w:lang w:val="en-GB"/>
              </w:rPr>
            </w:pPr>
            <w:r w:rsidRPr="0078187C">
              <w:rPr>
                <w:b/>
                <w:lang w:val="en-GB"/>
              </w:rPr>
              <w:t>26</w:t>
            </w:r>
          </w:p>
        </w:tc>
      </w:tr>
      <w:tr w:rsidR="00174B57" w:rsidRPr="0078187C" w14:paraId="16C944CA" w14:textId="77777777" w:rsidTr="00BB2324">
        <w:tc>
          <w:tcPr>
            <w:tcW w:w="2996" w:type="dxa"/>
          </w:tcPr>
          <w:p w14:paraId="61F7F71B" w14:textId="77777777" w:rsidR="00174B57" w:rsidRPr="0078187C" w:rsidRDefault="00174B57" w:rsidP="00174B57">
            <w:pPr>
              <w:rPr>
                <w:lang w:val="en-GB"/>
              </w:rPr>
            </w:pPr>
            <w:r w:rsidRPr="0078187C">
              <w:rPr>
                <w:lang w:val="en-GB"/>
              </w:rPr>
              <w:t>context: business case</w:t>
            </w:r>
          </w:p>
        </w:tc>
        <w:tc>
          <w:tcPr>
            <w:tcW w:w="683" w:type="dxa"/>
            <w:vAlign w:val="center"/>
          </w:tcPr>
          <w:p w14:paraId="00CFC4C4" w14:textId="77777777" w:rsidR="00174B57" w:rsidRPr="0078187C" w:rsidRDefault="00174B57" w:rsidP="00174B57">
            <w:pPr>
              <w:jc w:val="center"/>
              <w:rPr>
                <w:lang w:val="en-GB"/>
              </w:rPr>
            </w:pPr>
            <w:r w:rsidRPr="0078187C">
              <w:rPr>
                <w:lang w:val="en-GB"/>
              </w:rPr>
              <w:t>7</w:t>
            </w:r>
          </w:p>
        </w:tc>
        <w:tc>
          <w:tcPr>
            <w:tcW w:w="683" w:type="dxa"/>
            <w:vAlign w:val="center"/>
          </w:tcPr>
          <w:p w14:paraId="3DBC53A4" w14:textId="77777777" w:rsidR="00174B57" w:rsidRPr="0078187C" w:rsidRDefault="00174B57" w:rsidP="00174B57">
            <w:pPr>
              <w:jc w:val="center"/>
              <w:rPr>
                <w:lang w:val="en-GB"/>
              </w:rPr>
            </w:pPr>
            <w:r w:rsidRPr="0078187C">
              <w:rPr>
                <w:lang w:val="en-GB"/>
              </w:rPr>
              <w:t>6</w:t>
            </w:r>
          </w:p>
        </w:tc>
        <w:tc>
          <w:tcPr>
            <w:tcW w:w="684" w:type="dxa"/>
            <w:vAlign w:val="center"/>
          </w:tcPr>
          <w:p w14:paraId="7CE19C82" w14:textId="77777777" w:rsidR="00174B57" w:rsidRPr="0078187C" w:rsidRDefault="00174B57" w:rsidP="00174B57">
            <w:pPr>
              <w:jc w:val="center"/>
              <w:rPr>
                <w:lang w:val="en-GB"/>
              </w:rPr>
            </w:pPr>
            <w:r w:rsidRPr="0078187C">
              <w:rPr>
                <w:lang w:val="en-GB"/>
              </w:rPr>
              <w:t>-</w:t>
            </w:r>
          </w:p>
        </w:tc>
        <w:tc>
          <w:tcPr>
            <w:tcW w:w="684" w:type="dxa"/>
            <w:vAlign w:val="center"/>
          </w:tcPr>
          <w:p w14:paraId="763E1C09" w14:textId="77777777" w:rsidR="00174B57" w:rsidRPr="0078187C" w:rsidRDefault="00174B57" w:rsidP="00174B57">
            <w:pPr>
              <w:jc w:val="center"/>
              <w:rPr>
                <w:lang w:val="en-GB"/>
              </w:rPr>
            </w:pPr>
            <w:r w:rsidRPr="0078187C">
              <w:rPr>
                <w:lang w:val="en-GB"/>
              </w:rPr>
              <w:t>-</w:t>
            </w:r>
          </w:p>
        </w:tc>
        <w:tc>
          <w:tcPr>
            <w:tcW w:w="684" w:type="dxa"/>
            <w:vAlign w:val="center"/>
          </w:tcPr>
          <w:p w14:paraId="47C68C5D" w14:textId="77777777" w:rsidR="00174B57" w:rsidRPr="0078187C" w:rsidRDefault="00174B57" w:rsidP="00174B57">
            <w:pPr>
              <w:jc w:val="center"/>
              <w:rPr>
                <w:lang w:val="en-GB"/>
              </w:rPr>
            </w:pPr>
            <w:r w:rsidRPr="0078187C">
              <w:rPr>
                <w:lang w:val="en-GB"/>
              </w:rPr>
              <w:t>-</w:t>
            </w:r>
          </w:p>
        </w:tc>
        <w:tc>
          <w:tcPr>
            <w:tcW w:w="684" w:type="dxa"/>
            <w:vAlign w:val="center"/>
          </w:tcPr>
          <w:p w14:paraId="2703B8CF" w14:textId="77777777" w:rsidR="00174B57" w:rsidRPr="0078187C" w:rsidRDefault="00174B57" w:rsidP="00174B57">
            <w:pPr>
              <w:jc w:val="center"/>
              <w:rPr>
                <w:lang w:val="en-GB"/>
              </w:rPr>
            </w:pPr>
            <w:r w:rsidRPr="0078187C">
              <w:rPr>
                <w:lang w:val="en-GB"/>
              </w:rPr>
              <w:t>4</w:t>
            </w:r>
          </w:p>
        </w:tc>
        <w:tc>
          <w:tcPr>
            <w:tcW w:w="684" w:type="dxa"/>
            <w:vAlign w:val="center"/>
          </w:tcPr>
          <w:p w14:paraId="54D59BB0" w14:textId="77777777" w:rsidR="00174B57" w:rsidRPr="0078187C" w:rsidRDefault="00174B57" w:rsidP="00174B57">
            <w:pPr>
              <w:jc w:val="center"/>
              <w:rPr>
                <w:lang w:val="en-GB"/>
              </w:rPr>
            </w:pPr>
            <w:r w:rsidRPr="0078187C">
              <w:rPr>
                <w:lang w:val="en-GB"/>
              </w:rPr>
              <w:t>2</w:t>
            </w:r>
          </w:p>
        </w:tc>
        <w:tc>
          <w:tcPr>
            <w:tcW w:w="626" w:type="dxa"/>
            <w:vAlign w:val="center"/>
          </w:tcPr>
          <w:p w14:paraId="21C29B83" w14:textId="77777777" w:rsidR="00174B57" w:rsidRPr="0078187C" w:rsidRDefault="00174B57" w:rsidP="00174B57">
            <w:pPr>
              <w:jc w:val="center"/>
              <w:rPr>
                <w:lang w:val="en-GB"/>
              </w:rPr>
            </w:pPr>
            <w:r w:rsidRPr="0078187C">
              <w:rPr>
                <w:lang w:val="en-GB"/>
              </w:rPr>
              <w:t>-</w:t>
            </w:r>
          </w:p>
        </w:tc>
        <w:tc>
          <w:tcPr>
            <w:tcW w:w="659" w:type="dxa"/>
            <w:vAlign w:val="center"/>
          </w:tcPr>
          <w:p w14:paraId="41D4ABA2" w14:textId="77777777" w:rsidR="00174B57" w:rsidRPr="0078187C" w:rsidRDefault="00174B57" w:rsidP="00174B57">
            <w:pPr>
              <w:jc w:val="center"/>
              <w:rPr>
                <w:b/>
                <w:lang w:val="en-GB"/>
              </w:rPr>
            </w:pPr>
            <w:r w:rsidRPr="0078187C">
              <w:rPr>
                <w:b/>
                <w:lang w:val="en-GB"/>
              </w:rPr>
              <w:t>19</w:t>
            </w:r>
          </w:p>
        </w:tc>
      </w:tr>
      <w:tr w:rsidR="00174B57" w:rsidRPr="0078187C" w14:paraId="0E831E67" w14:textId="77777777" w:rsidTr="00BB2324">
        <w:tc>
          <w:tcPr>
            <w:tcW w:w="2996" w:type="dxa"/>
          </w:tcPr>
          <w:p w14:paraId="4260B22E" w14:textId="77777777" w:rsidR="00174B57" w:rsidRPr="0078187C" w:rsidRDefault="00174B57" w:rsidP="00174B57">
            <w:pPr>
              <w:rPr>
                <w:lang w:val="en-GB"/>
              </w:rPr>
            </w:pPr>
            <w:r w:rsidRPr="0078187C">
              <w:rPr>
                <w:lang w:val="en-GB"/>
              </w:rPr>
              <w:t>policy: accessibility policy</w:t>
            </w:r>
          </w:p>
        </w:tc>
        <w:tc>
          <w:tcPr>
            <w:tcW w:w="683" w:type="dxa"/>
            <w:vAlign w:val="center"/>
          </w:tcPr>
          <w:p w14:paraId="12A05C6A" w14:textId="77777777" w:rsidR="00174B57" w:rsidRPr="0078187C" w:rsidRDefault="00174B57" w:rsidP="00174B57">
            <w:pPr>
              <w:jc w:val="center"/>
              <w:rPr>
                <w:lang w:val="en-GB"/>
              </w:rPr>
            </w:pPr>
            <w:r w:rsidRPr="0078187C">
              <w:rPr>
                <w:lang w:val="en-GB"/>
              </w:rPr>
              <w:t>7</w:t>
            </w:r>
          </w:p>
        </w:tc>
        <w:tc>
          <w:tcPr>
            <w:tcW w:w="683" w:type="dxa"/>
            <w:vAlign w:val="center"/>
          </w:tcPr>
          <w:p w14:paraId="2D060FD9" w14:textId="77777777" w:rsidR="00174B57" w:rsidRPr="0078187C" w:rsidRDefault="00174B57" w:rsidP="00174B57">
            <w:pPr>
              <w:jc w:val="center"/>
              <w:rPr>
                <w:lang w:val="en-GB"/>
              </w:rPr>
            </w:pPr>
            <w:r w:rsidRPr="0078187C">
              <w:rPr>
                <w:lang w:val="en-GB"/>
              </w:rPr>
              <w:t>10</w:t>
            </w:r>
          </w:p>
        </w:tc>
        <w:tc>
          <w:tcPr>
            <w:tcW w:w="684" w:type="dxa"/>
            <w:vAlign w:val="center"/>
          </w:tcPr>
          <w:p w14:paraId="5C9ABA4B" w14:textId="77777777" w:rsidR="00174B57" w:rsidRPr="0078187C" w:rsidRDefault="00174B57" w:rsidP="00174B57">
            <w:pPr>
              <w:jc w:val="center"/>
              <w:rPr>
                <w:lang w:val="en-GB"/>
              </w:rPr>
            </w:pPr>
            <w:r w:rsidRPr="0078187C">
              <w:rPr>
                <w:lang w:val="en-GB"/>
              </w:rPr>
              <w:t>1</w:t>
            </w:r>
          </w:p>
        </w:tc>
        <w:tc>
          <w:tcPr>
            <w:tcW w:w="684" w:type="dxa"/>
            <w:vAlign w:val="center"/>
          </w:tcPr>
          <w:p w14:paraId="36E9AD82" w14:textId="77777777" w:rsidR="00174B57" w:rsidRPr="0078187C" w:rsidRDefault="00174B57" w:rsidP="00174B57">
            <w:pPr>
              <w:jc w:val="center"/>
              <w:rPr>
                <w:lang w:val="en-GB"/>
              </w:rPr>
            </w:pPr>
            <w:r w:rsidRPr="0078187C">
              <w:rPr>
                <w:lang w:val="en-GB"/>
              </w:rPr>
              <w:t>2</w:t>
            </w:r>
          </w:p>
        </w:tc>
        <w:tc>
          <w:tcPr>
            <w:tcW w:w="684" w:type="dxa"/>
            <w:vAlign w:val="center"/>
          </w:tcPr>
          <w:p w14:paraId="3DB21B09" w14:textId="77777777" w:rsidR="00174B57" w:rsidRPr="0078187C" w:rsidRDefault="00174B57" w:rsidP="00174B57">
            <w:pPr>
              <w:jc w:val="center"/>
              <w:rPr>
                <w:lang w:val="en-GB"/>
              </w:rPr>
            </w:pPr>
            <w:r w:rsidRPr="0078187C">
              <w:rPr>
                <w:lang w:val="en-GB"/>
              </w:rPr>
              <w:t>1</w:t>
            </w:r>
          </w:p>
        </w:tc>
        <w:tc>
          <w:tcPr>
            <w:tcW w:w="684" w:type="dxa"/>
            <w:vAlign w:val="center"/>
          </w:tcPr>
          <w:p w14:paraId="74C3F4B2" w14:textId="77777777" w:rsidR="00174B57" w:rsidRPr="0078187C" w:rsidRDefault="00174B57" w:rsidP="00174B57">
            <w:pPr>
              <w:jc w:val="center"/>
              <w:rPr>
                <w:lang w:val="en-GB"/>
              </w:rPr>
            </w:pPr>
            <w:r w:rsidRPr="0078187C">
              <w:rPr>
                <w:lang w:val="en-GB"/>
              </w:rPr>
              <w:t>5</w:t>
            </w:r>
          </w:p>
        </w:tc>
        <w:tc>
          <w:tcPr>
            <w:tcW w:w="684" w:type="dxa"/>
            <w:vAlign w:val="center"/>
          </w:tcPr>
          <w:p w14:paraId="1C8F34FF" w14:textId="77777777" w:rsidR="00174B57" w:rsidRPr="0078187C" w:rsidRDefault="00174B57" w:rsidP="00174B57">
            <w:pPr>
              <w:jc w:val="center"/>
              <w:rPr>
                <w:lang w:val="en-GB"/>
              </w:rPr>
            </w:pPr>
            <w:r w:rsidRPr="0078187C">
              <w:rPr>
                <w:lang w:val="en-GB"/>
              </w:rPr>
              <w:t>3</w:t>
            </w:r>
          </w:p>
        </w:tc>
        <w:tc>
          <w:tcPr>
            <w:tcW w:w="626" w:type="dxa"/>
            <w:vAlign w:val="center"/>
          </w:tcPr>
          <w:p w14:paraId="3CF0D681" w14:textId="77777777" w:rsidR="00174B57" w:rsidRPr="0078187C" w:rsidRDefault="00174B57" w:rsidP="00174B57">
            <w:pPr>
              <w:jc w:val="center"/>
              <w:rPr>
                <w:lang w:val="en-GB"/>
              </w:rPr>
            </w:pPr>
            <w:r w:rsidRPr="0078187C">
              <w:rPr>
                <w:lang w:val="en-GB"/>
              </w:rPr>
              <w:t>1</w:t>
            </w:r>
          </w:p>
        </w:tc>
        <w:tc>
          <w:tcPr>
            <w:tcW w:w="659" w:type="dxa"/>
            <w:vAlign w:val="center"/>
          </w:tcPr>
          <w:p w14:paraId="7E61F1B8" w14:textId="77777777" w:rsidR="00174B57" w:rsidRPr="0078187C" w:rsidRDefault="00174B57" w:rsidP="00174B57">
            <w:pPr>
              <w:jc w:val="center"/>
              <w:rPr>
                <w:b/>
                <w:lang w:val="en-GB"/>
              </w:rPr>
            </w:pPr>
            <w:r w:rsidRPr="0078187C">
              <w:rPr>
                <w:b/>
                <w:lang w:val="en-GB"/>
              </w:rPr>
              <w:t>30</w:t>
            </w:r>
          </w:p>
        </w:tc>
      </w:tr>
      <w:tr w:rsidR="00174B57" w:rsidRPr="0078187C" w14:paraId="3ADF28C4" w14:textId="77777777" w:rsidTr="00BB2324">
        <w:tc>
          <w:tcPr>
            <w:tcW w:w="2996" w:type="dxa"/>
          </w:tcPr>
          <w:p w14:paraId="573200F3" w14:textId="77777777" w:rsidR="00174B57" w:rsidRPr="0078187C" w:rsidRDefault="00174B57" w:rsidP="00174B57">
            <w:pPr>
              <w:rPr>
                <w:lang w:val="en-GB"/>
              </w:rPr>
            </w:pPr>
            <w:r w:rsidRPr="0078187C">
              <w:rPr>
                <w:lang w:val="en-GB"/>
              </w:rPr>
              <w:t>policy: accessibility statement</w:t>
            </w:r>
          </w:p>
        </w:tc>
        <w:tc>
          <w:tcPr>
            <w:tcW w:w="683" w:type="dxa"/>
            <w:vAlign w:val="center"/>
          </w:tcPr>
          <w:p w14:paraId="345B5893" w14:textId="77777777" w:rsidR="00174B57" w:rsidRPr="0078187C" w:rsidRDefault="00174B57" w:rsidP="00174B57">
            <w:pPr>
              <w:jc w:val="center"/>
              <w:rPr>
                <w:lang w:val="en-GB"/>
              </w:rPr>
            </w:pPr>
            <w:r w:rsidRPr="0078187C">
              <w:rPr>
                <w:lang w:val="en-GB"/>
              </w:rPr>
              <w:t>6</w:t>
            </w:r>
          </w:p>
        </w:tc>
        <w:tc>
          <w:tcPr>
            <w:tcW w:w="683" w:type="dxa"/>
            <w:vAlign w:val="center"/>
          </w:tcPr>
          <w:p w14:paraId="2F61C144" w14:textId="77777777" w:rsidR="00174B57" w:rsidRPr="0078187C" w:rsidRDefault="00174B57" w:rsidP="00174B57">
            <w:pPr>
              <w:jc w:val="center"/>
              <w:rPr>
                <w:lang w:val="en-GB"/>
              </w:rPr>
            </w:pPr>
            <w:r w:rsidRPr="0078187C">
              <w:rPr>
                <w:lang w:val="en-GB"/>
              </w:rPr>
              <w:t>7</w:t>
            </w:r>
          </w:p>
        </w:tc>
        <w:tc>
          <w:tcPr>
            <w:tcW w:w="684" w:type="dxa"/>
            <w:vAlign w:val="center"/>
          </w:tcPr>
          <w:p w14:paraId="54401A94" w14:textId="77777777" w:rsidR="00174B57" w:rsidRPr="0078187C" w:rsidRDefault="00174B57" w:rsidP="00174B57">
            <w:pPr>
              <w:jc w:val="center"/>
              <w:rPr>
                <w:lang w:val="en-GB"/>
              </w:rPr>
            </w:pPr>
            <w:r w:rsidRPr="0078187C">
              <w:rPr>
                <w:lang w:val="en-GB"/>
              </w:rPr>
              <w:t>1</w:t>
            </w:r>
          </w:p>
        </w:tc>
        <w:tc>
          <w:tcPr>
            <w:tcW w:w="684" w:type="dxa"/>
            <w:vAlign w:val="center"/>
          </w:tcPr>
          <w:p w14:paraId="3A48878B" w14:textId="77777777" w:rsidR="00174B57" w:rsidRPr="0078187C" w:rsidRDefault="00174B57" w:rsidP="00174B57">
            <w:pPr>
              <w:jc w:val="center"/>
              <w:rPr>
                <w:lang w:val="en-GB"/>
              </w:rPr>
            </w:pPr>
            <w:r w:rsidRPr="0078187C">
              <w:rPr>
                <w:lang w:val="en-GB"/>
              </w:rPr>
              <w:t>-</w:t>
            </w:r>
          </w:p>
        </w:tc>
        <w:tc>
          <w:tcPr>
            <w:tcW w:w="684" w:type="dxa"/>
            <w:vAlign w:val="center"/>
          </w:tcPr>
          <w:p w14:paraId="0B84A8EE" w14:textId="77777777" w:rsidR="00174B57" w:rsidRPr="0078187C" w:rsidRDefault="00174B57" w:rsidP="00174B57">
            <w:pPr>
              <w:jc w:val="center"/>
              <w:rPr>
                <w:lang w:val="en-GB"/>
              </w:rPr>
            </w:pPr>
            <w:r w:rsidRPr="0078187C">
              <w:rPr>
                <w:lang w:val="en-GB"/>
              </w:rPr>
              <w:t>1</w:t>
            </w:r>
          </w:p>
        </w:tc>
        <w:tc>
          <w:tcPr>
            <w:tcW w:w="684" w:type="dxa"/>
            <w:vAlign w:val="center"/>
          </w:tcPr>
          <w:p w14:paraId="7B51663C" w14:textId="77777777" w:rsidR="00174B57" w:rsidRPr="0078187C" w:rsidRDefault="00174B57" w:rsidP="00174B57">
            <w:pPr>
              <w:jc w:val="center"/>
              <w:rPr>
                <w:lang w:val="en-GB"/>
              </w:rPr>
            </w:pPr>
            <w:r w:rsidRPr="0078187C">
              <w:rPr>
                <w:lang w:val="en-GB"/>
              </w:rPr>
              <w:t>3</w:t>
            </w:r>
          </w:p>
        </w:tc>
        <w:tc>
          <w:tcPr>
            <w:tcW w:w="684" w:type="dxa"/>
            <w:vAlign w:val="center"/>
          </w:tcPr>
          <w:p w14:paraId="7CCBF957" w14:textId="77777777" w:rsidR="00174B57" w:rsidRPr="0078187C" w:rsidRDefault="00174B57" w:rsidP="00174B57">
            <w:pPr>
              <w:jc w:val="center"/>
              <w:rPr>
                <w:lang w:val="en-GB"/>
              </w:rPr>
            </w:pPr>
            <w:r w:rsidRPr="0078187C">
              <w:rPr>
                <w:lang w:val="en-GB"/>
              </w:rPr>
              <w:t>2</w:t>
            </w:r>
          </w:p>
        </w:tc>
        <w:tc>
          <w:tcPr>
            <w:tcW w:w="626" w:type="dxa"/>
            <w:vAlign w:val="center"/>
          </w:tcPr>
          <w:p w14:paraId="38296E06" w14:textId="77777777" w:rsidR="00174B57" w:rsidRPr="0078187C" w:rsidRDefault="00174B57" w:rsidP="00174B57">
            <w:pPr>
              <w:jc w:val="center"/>
              <w:rPr>
                <w:lang w:val="en-GB"/>
              </w:rPr>
            </w:pPr>
            <w:r w:rsidRPr="0078187C">
              <w:rPr>
                <w:lang w:val="en-GB"/>
              </w:rPr>
              <w:t>1</w:t>
            </w:r>
          </w:p>
        </w:tc>
        <w:tc>
          <w:tcPr>
            <w:tcW w:w="659" w:type="dxa"/>
            <w:vAlign w:val="center"/>
          </w:tcPr>
          <w:p w14:paraId="286EB9EB" w14:textId="77777777" w:rsidR="00174B57" w:rsidRPr="0078187C" w:rsidRDefault="00174B57" w:rsidP="00174B57">
            <w:pPr>
              <w:jc w:val="center"/>
              <w:rPr>
                <w:b/>
                <w:lang w:val="en-GB"/>
              </w:rPr>
            </w:pPr>
            <w:r w:rsidRPr="0078187C">
              <w:rPr>
                <w:b/>
                <w:lang w:val="en-GB"/>
              </w:rPr>
              <w:t>21</w:t>
            </w:r>
          </w:p>
        </w:tc>
      </w:tr>
    </w:tbl>
    <w:p w14:paraId="3B65B751" w14:textId="5A590E33" w:rsidR="00BB2324" w:rsidRPr="0078187C" w:rsidRDefault="00BB2324" w:rsidP="00BB2324">
      <w:pPr>
        <w:pStyle w:val="Heading4"/>
      </w:pPr>
      <w:r w:rsidRPr="0078187C">
        <w:lastRenderedPageBreak/>
        <w:t>Topics by sector</w:t>
      </w:r>
    </w:p>
    <w:tbl>
      <w:tblPr>
        <w:tblStyle w:val="TableGrid"/>
        <w:tblW w:w="9067" w:type="dxa"/>
        <w:tblInd w:w="-5" w:type="dxa"/>
        <w:tblLook w:val="04A0" w:firstRow="1" w:lastRow="0" w:firstColumn="1" w:lastColumn="0" w:noHBand="0" w:noVBand="1"/>
        <w:tblDescription w:val="Answers given to which topic are they interested in by sector"/>
      </w:tblPr>
      <w:tblGrid>
        <w:gridCol w:w="2996"/>
        <w:gridCol w:w="1247"/>
        <w:gridCol w:w="1247"/>
        <w:gridCol w:w="1247"/>
        <w:gridCol w:w="1247"/>
        <w:gridCol w:w="1083"/>
      </w:tblGrid>
      <w:tr w:rsidR="005326E2" w:rsidRPr="0078187C" w14:paraId="16F76675" w14:textId="77777777" w:rsidTr="006A6D33">
        <w:trPr>
          <w:cantSplit/>
          <w:trHeight w:val="2117"/>
          <w:tblHeader/>
        </w:trPr>
        <w:tc>
          <w:tcPr>
            <w:tcW w:w="2996" w:type="dxa"/>
            <w:shd w:val="clear" w:color="auto" w:fill="008080"/>
            <w:vAlign w:val="center"/>
          </w:tcPr>
          <w:p w14:paraId="6AD64FB6" w14:textId="77777777" w:rsidR="00BB2324" w:rsidRPr="0078187C" w:rsidRDefault="00BB2324" w:rsidP="00FF7326">
            <w:pPr>
              <w:jc w:val="center"/>
              <w:rPr>
                <w:b/>
                <w:color w:val="FFFFFF" w:themeColor="background1"/>
                <w:lang w:val="en-GB"/>
              </w:rPr>
            </w:pPr>
            <w:r w:rsidRPr="0078187C">
              <w:rPr>
                <w:b/>
                <w:color w:val="FFFFFF" w:themeColor="background1"/>
                <w:lang w:val="en-GB"/>
              </w:rPr>
              <w:t>Topics</w:t>
            </w:r>
          </w:p>
        </w:tc>
        <w:tc>
          <w:tcPr>
            <w:tcW w:w="1247" w:type="dxa"/>
            <w:shd w:val="clear" w:color="auto" w:fill="008080"/>
            <w:textDirection w:val="btLr"/>
            <w:vAlign w:val="center"/>
          </w:tcPr>
          <w:p w14:paraId="3ABCEE4E" w14:textId="77777777" w:rsidR="00BB2324" w:rsidRPr="0078187C" w:rsidRDefault="00BB2324" w:rsidP="00FF7326">
            <w:pPr>
              <w:ind w:left="113" w:right="113"/>
              <w:rPr>
                <w:b/>
                <w:color w:val="FFFFFF" w:themeColor="background1"/>
                <w:lang w:val="en-GB"/>
              </w:rPr>
            </w:pPr>
            <w:r w:rsidRPr="0078187C">
              <w:rPr>
                <w:b/>
                <w:color w:val="FFFFFF" w:themeColor="background1"/>
                <w:lang w:val="en-GB"/>
              </w:rPr>
              <w:t>Consumer, trade or general publishing</w:t>
            </w:r>
          </w:p>
        </w:tc>
        <w:tc>
          <w:tcPr>
            <w:tcW w:w="1247" w:type="dxa"/>
            <w:shd w:val="clear" w:color="auto" w:fill="008080"/>
            <w:textDirection w:val="btLr"/>
            <w:vAlign w:val="center"/>
          </w:tcPr>
          <w:p w14:paraId="7D0F0378" w14:textId="77777777" w:rsidR="00BB2324" w:rsidRPr="0078187C" w:rsidRDefault="00BB2324" w:rsidP="00FF7326">
            <w:pPr>
              <w:ind w:left="113" w:right="113"/>
              <w:rPr>
                <w:b/>
                <w:color w:val="FFFFFF" w:themeColor="background1"/>
                <w:lang w:val="en-GB"/>
              </w:rPr>
            </w:pPr>
            <w:r w:rsidRPr="0078187C">
              <w:rPr>
                <w:b/>
                <w:color w:val="FFFFFF" w:themeColor="background1"/>
                <w:lang w:val="en-GB"/>
              </w:rPr>
              <w:t>Educational publishing</w:t>
            </w:r>
          </w:p>
        </w:tc>
        <w:tc>
          <w:tcPr>
            <w:tcW w:w="1247" w:type="dxa"/>
            <w:shd w:val="clear" w:color="auto" w:fill="008080"/>
            <w:textDirection w:val="btLr"/>
            <w:vAlign w:val="center"/>
          </w:tcPr>
          <w:p w14:paraId="44050A54" w14:textId="77777777" w:rsidR="00BB2324" w:rsidRPr="0078187C" w:rsidRDefault="00BB2324" w:rsidP="00FF7326">
            <w:pPr>
              <w:ind w:left="113" w:right="113"/>
              <w:rPr>
                <w:b/>
                <w:color w:val="FFFFFF" w:themeColor="background1"/>
                <w:lang w:val="en-GB"/>
              </w:rPr>
            </w:pPr>
            <w:r w:rsidRPr="0078187C">
              <w:rPr>
                <w:b/>
                <w:color w:val="FFFFFF" w:themeColor="background1"/>
                <w:lang w:val="en-GB"/>
              </w:rPr>
              <w:t>academic, scholarly and reference publishers</w:t>
            </w:r>
          </w:p>
        </w:tc>
        <w:tc>
          <w:tcPr>
            <w:tcW w:w="1247" w:type="dxa"/>
            <w:shd w:val="clear" w:color="auto" w:fill="008080"/>
            <w:textDirection w:val="btLr"/>
            <w:vAlign w:val="center"/>
          </w:tcPr>
          <w:p w14:paraId="106A1C8C" w14:textId="77777777" w:rsidR="00BB2324" w:rsidRPr="0078187C" w:rsidRDefault="00BB2324" w:rsidP="00FF7326">
            <w:pPr>
              <w:ind w:left="113" w:right="113"/>
              <w:rPr>
                <w:b/>
                <w:color w:val="FFFFFF" w:themeColor="background1"/>
                <w:lang w:val="en-GB"/>
              </w:rPr>
            </w:pPr>
            <w:r w:rsidRPr="0078187C">
              <w:rPr>
                <w:b/>
                <w:color w:val="FFFFFF" w:themeColor="background1"/>
                <w:lang w:val="en-GB"/>
              </w:rPr>
              <w:t>Self-publishing</w:t>
            </w:r>
          </w:p>
        </w:tc>
        <w:tc>
          <w:tcPr>
            <w:tcW w:w="1083" w:type="dxa"/>
            <w:shd w:val="clear" w:color="auto" w:fill="008080"/>
            <w:textDirection w:val="btLr"/>
            <w:vAlign w:val="center"/>
          </w:tcPr>
          <w:p w14:paraId="51D5ED24" w14:textId="77777777" w:rsidR="00BB2324" w:rsidRPr="0078187C" w:rsidRDefault="00BB2324" w:rsidP="00FF7326">
            <w:pPr>
              <w:ind w:left="113" w:right="113"/>
              <w:rPr>
                <w:b/>
                <w:color w:val="FFFFFF" w:themeColor="background1"/>
                <w:lang w:val="en-GB"/>
              </w:rPr>
            </w:pPr>
            <w:r w:rsidRPr="0078187C">
              <w:rPr>
                <w:b/>
                <w:color w:val="FFFFFF" w:themeColor="background1"/>
                <w:lang w:val="en-GB"/>
              </w:rPr>
              <w:t>Other</w:t>
            </w:r>
          </w:p>
        </w:tc>
      </w:tr>
      <w:tr w:rsidR="00BB2324" w:rsidRPr="0078187C" w14:paraId="0CE4DAF0" w14:textId="77777777" w:rsidTr="00FF7326">
        <w:tc>
          <w:tcPr>
            <w:tcW w:w="2996" w:type="dxa"/>
          </w:tcPr>
          <w:p w14:paraId="2C224AF5" w14:textId="77777777" w:rsidR="00BB2324" w:rsidRPr="0078187C" w:rsidRDefault="00BB2324" w:rsidP="00FF7326">
            <w:pPr>
              <w:rPr>
                <w:lang w:val="en-GB"/>
              </w:rPr>
            </w:pPr>
            <w:r w:rsidRPr="0078187C">
              <w:rPr>
                <w:lang w:val="en-GB"/>
              </w:rPr>
              <w:t>best practice</w:t>
            </w:r>
          </w:p>
        </w:tc>
        <w:tc>
          <w:tcPr>
            <w:tcW w:w="1247" w:type="dxa"/>
            <w:vAlign w:val="center"/>
          </w:tcPr>
          <w:p w14:paraId="3AA2522D" w14:textId="77777777" w:rsidR="00BB2324" w:rsidRPr="0078187C" w:rsidRDefault="00BB2324" w:rsidP="00FF7326">
            <w:pPr>
              <w:jc w:val="center"/>
              <w:rPr>
                <w:lang w:val="en-GB"/>
              </w:rPr>
            </w:pPr>
            <w:r w:rsidRPr="0078187C">
              <w:rPr>
                <w:lang w:val="en-GB"/>
              </w:rPr>
              <w:t>25</w:t>
            </w:r>
          </w:p>
        </w:tc>
        <w:tc>
          <w:tcPr>
            <w:tcW w:w="1247" w:type="dxa"/>
            <w:vAlign w:val="center"/>
          </w:tcPr>
          <w:p w14:paraId="00375288" w14:textId="77777777" w:rsidR="00BB2324" w:rsidRPr="0078187C" w:rsidRDefault="00BB2324" w:rsidP="00FF7326">
            <w:pPr>
              <w:jc w:val="center"/>
              <w:rPr>
                <w:lang w:val="en-GB"/>
              </w:rPr>
            </w:pPr>
            <w:r w:rsidRPr="0078187C">
              <w:rPr>
                <w:lang w:val="en-GB"/>
              </w:rPr>
              <w:t>29</w:t>
            </w:r>
          </w:p>
        </w:tc>
        <w:tc>
          <w:tcPr>
            <w:tcW w:w="1247" w:type="dxa"/>
            <w:vAlign w:val="center"/>
          </w:tcPr>
          <w:p w14:paraId="6565D823" w14:textId="77777777" w:rsidR="00BB2324" w:rsidRPr="0078187C" w:rsidRDefault="00BB2324" w:rsidP="00FF7326">
            <w:pPr>
              <w:jc w:val="center"/>
              <w:rPr>
                <w:lang w:val="en-GB"/>
              </w:rPr>
            </w:pPr>
            <w:r w:rsidRPr="0078187C">
              <w:rPr>
                <w:lang w:val="en-GB"/>
              </w:rPr>
              <w:t>19</w:t>
            </w:r>
          </w:p>
        </w:tc>
        <w:tc>
          <w:tcPr>
            <w:tcW w:w="1247" w:type="dxa"/>
            <w:vAlign w:val="center"/>
          </w:tcPr>
          <w:p w14:paraId="0F21A16B" w14:textId="77777777" w:rsidR="00BB2324" w:rsidRPr="0078187C" w:rsidRDefault="00BB2324" w:rsidP="00FF7326">
            <w:pPr>
              <w:jc w:val="center"/>
              <w:rPr>
                <w:lang w:val="en-GB"/>
              </w:rPr>
            </w:pPr>
            <w:r w:rsidRPr="0078187C">
              <w:rPr>
                <w:lang w:val="en-GB"/>
              </w:rPr>
              <w:t>6</w:t>
            </w:r>
          </w:p>
        </w:tc>
        <w:tc>
          <w:tcPr>
            <w:tcW w:w="1083" w:type="dxa"/>
            <w:vAlign w:val="center"/>
          </w:tcPr>
          <w:p w14:paraId="183A3A8C" w14:textId="77777777" w:rsidR="00BB2324" w:rsidRPr="0078187C" w:rsidRDefault="00BB2324" w:rsidP="00FF7326">
            <w:pPr>
              <w:jc w:val="center"/>
              <w:rPr>
                <w:lang w:val="en-GB"/>
              </w:rPr>
            </w:pPr>
            <w:r w:rsidRPr="0078187C">
              <w:rPr>
                <w:lang w:val="en-GB"/>
              </w:rPr>
              <w:t>3</w:t>
            </w:r>
          </w:p>
        </w:tc>
      </w:tr>
      <w:tr w:rsidR="00BB2324" w:rsidRPr="0078187C" w14:paraId="795E0441" w14:textId="77777777" w:rsidTr="00FF7326">
        <w:tc>
          <w:tcPr>
            <w:tcW w:w="2996" w:type="dxa"/>
          </w:tcPr>
          <w:p w14:paraId="42AFE701" w14:textId="77777777" w:rsidR="00BB2324" w:rsidRPr="0078187C" w:rsidRDefault="00BB2324" w:rsidP="00FF7326">
            <w:pPr>
              <w:rPr>
                <w:lang w:val="en-GB"/>
              </w:rPr>
            </w:pPr>
            <w:r w:rsidRPr="0078187C">
              <w:rPr>
                <w:lang w:val="en-GB"/>
              </w:rPr>
              <w:t>clear language</w:t>
            </w:r>
          </w:p>
        </w:tc>
        <w:tc>
          <w:tcPr>
            <w:tcW w:w="1247" w:type="dxa"/>
            <w:vAlign w:val="center"/>
          </w:tcPr>
          <w:p w14:paraId="713DE594" w14:textId="77777777" w:rsidR="00BB2324" w:rsidRPr="0078187C" w:rsidRDefault="00BB2324" w:rsidP="00FF7326">
            <w:pPr>
              <w:jc w:val="center"/>
              <w:rPr>
                <w:lang w:val="en-GB"/>
              </w:rPr>
            </w:pPr>
            <w:r w:rsidRPr="0078187C">
              <w:rPr>
                <w:lang w:val="en-GB"/>
              </w:rPr>
              <w:t>8</w:t>
            </w:r>
          </w:p>
        </w:tc>
        <w:tc>
          <w:tcPr>
            <w:tcW w:w="1247" w:type="dxa"/>
            <w:vAlign w:val="center"/>
          </w:tcPr>
          <w:p w14:paraId="6E9D6542" w14:textId="77777777" w:rsidR="00BB2324" w:rsidRPr="0078187C" w:rsidRDefault="00BB2324" w:rsidP="00FF7326">
            <w:pPr>
              <w:jc w:val="center"/>
              <w:rPr>
                <w:lang w:val="en-GB"/>
              </w:rPr>
            </w:pPr>
            <w:r w:rsidRPr="0078187C">
              <w:rPr>
                <w:lang w:val="en-GB"/>
              </w:rPr>
              <w:t>13</w:t>
            </w:r>
          </w:p>
        </w:tc>
        <w:tc>
          <w:tcPr>
            <w:tcW w:w="1247" w:type="dxa"/>
            <w:vAlign w:val="center"/>
          </w:tcPr>
          <w:p w14:paraId="274296FB" w14:textId="77777777" w:rsidR="00BB2324" w:rsidRPr="0078187C" w:rsidRDefault="00BB2324" w:rsidP="00FF7326">
            <w:pPr>
              <w:jc w:val="center"/>
              <w:rPr>
                <w:lang w:val="en-GB"/>
              </w:rPr>
            </w:pPr>
            <w:r w:rsidRPr="0078187C">
              <w:rPr>
                <w:lang w:val="en-GB"/>
              </w:rPr>
              <w:t>6</w:t>
            </w:r>
          </w:p>
        </w:tc>
        <w:tc>
          <w:tcPr>
            <w:tcW w:w="1247" w:type="dxa"/>
            <w:vAlign w:val="center"/>
          </w:tcPr>
          <w:p w14:paraId="40A6D45B" w14:textId="77777777" w:rsidR="00BB2324" w:rsidRPr="0078187C" w:rsidRDefault="00BB2324" w:rsidP="00FF7326">
            <w:pPr>
              <w:jc w:val="center"/>
              <w:rPr>
                <w:lang w:val="en-GB"/>
              </w:rPr>
            </w:pPr>
            <w:r w:rsidRPr="0078187C">
              <w:rPr>
                <w:lang w:val="en-GB"/>
              </w:rPr>
              <w:t>3</w:t>
            </w:r>
          </w:p>
        </w:tc>
        <w:tc>
          <w:tcPr>
            <w:tcW w:w="1083" w:type="dxa"/>
            <w:vAlign w:val="center"/>
          </w:tcPr>
          <w:p w14:paraId="5B2D713C" w14:textId="77777777" w:rsidR="00BB2324" w:rsidRPr="0078187C" w:rsidRDefault="00BB2324" w:rsidP="00FF7326">
            <w:pPr>
              <w:jc w:val="center"/>
              <w:rPr>
                <w:lang w:val="en-GB"/>
              </w:rPr>
            </w:pPr>
            <w:r w:rsidRPr="0078187C">
              <w:rPr>
                <w:lang w:val="en-GB"/>
              </w:rPr>
              <w:t>0</w:t>
            </w:r>
          </w:p>
        </w:tc>
      </w:tr>
      <w:tr w:rsidR="00BB2324" w:rsidRPr="0078187C" w14:paraId="7721E9BB" w14:textId="77777777" w:rsidTr="00FF7326">
        <w:tc>
          <w:tcPr>
            <w:tcW w:w="2996" w:type="dxa"/>
          </w:tcPr>
          <w:p w14:paraId="26D61C50" w14:textId="77777777" w:rsidR="00BB2324" w:rsidRPr="0078187C" w:rsidRDefault="00BB2324" w:rsidP="00FF7326">
            <w:pPr>
              <w:rPr>
                <w:lang w:val="en-GB"/>
              </w:rPr>
            </w:pPr>
            <w:r w:rsidRPr="0078187C">
              <w:rPr>
                <w:lang w:val="en-GB"/>
              </w:rPr>
              <w:t>reading support</w:t>
            </w:r>
          </w:p>
        </w:tc>
        <w:tc>
          <w:tcPr>
            <w:tcW w:w="1247" w:type="dxa"/>
            <w:vAlign w:val="center"/>
          </w:tcPr>
          <w:p w14:paraId="7F08F5B6" w14:textId="77777777" w:rsidR="00BB2324" w:rsidRPr="0078187C" w:rsidRDefault="00BB2324" w:rsidP="00FF7326">
            <w:pPr>
              <w:jc w:val="center"/>
              <w:rPr>
                <w:lang w:val="en-GB"/>
              </w:rPr>
            </w:pPr>
            <w:r w:rsidRPr="0078187C">
              <w:rPr>
                <w:lang w:val="en-GB"/>
              </w:rPr>
              <w:t>7</w:t>
            </w:r>
          </w:p>
        </w:tc>
        <w:tc>
          <w:tcPr>
            <w:tcW w:w="1247" w:type="dxa"/>
            <w:vAlign w:val="center"/>
          </w:tcPr>
          <w:p w14:paraId="15C7405B" w14:textId="77777777" w:rsidR="00BB2324" w:rsidRPr="0078187C" w:rsidRDefault="00BB2324" w:rsidP="00FF7326">
            <w:pPr>
              <w:jc w:val="center"/>
              <w:rPr>
                <w:lang w:val="en-GB"/>
              </w:rPr>
            </w:pPr>
            <w:r w:rsidRPr="0078187C">
              <w:rPr>
                <w:lang w:val="en-GB"/>
              </w:rPr>
              <w:t>17</w:t>
            </w:r>
          </w:p>
        </w:tc>
        <w:tc>
          <w:tcPr>
            <w:tcW w:w="1247" w:type="dxa"/>
            <w:vAlign w:val="center"/>
          </w:tcPr>
          <w:p w14:paraId="17FC92A4" w14:textId="77777777" w:rsidR="00BB2324" w:rsidRPr="0078187C" w:rsidRDefault="00BB2324" w:rsidP="00FF7326">
            <w:pPr>
              <w:jc w:val="center"/>
              <w:rPr>
                <w:lang w:val="en-GB"/>
              </w:rPr>
            </w:pPr>
            <w:r w:rsidRPr="0078187C">
              <w:rPr>
                <w:lang w:val="en-GB"/>
              </w:rPr>
              <w:t>8</w:t>
            </w:r>
          </w:p>
        </w:tc>
        <w:tc>
          <w:tcPr>
            <w:tcW w:w="1247" w:type="dxa"/>
            <w:vAlign w:val="center"/>
          </w:tcPr>
          <w:p w14:paraId="4F925E2A" w14:textId="77777777" w:rsidR="00BB2324" w:rsidRPr="0078187C" w:rsidRDefault="00BB2324" w:rsidP="00FF7326">
            <w:pPr>
              <w:jc w:val="center"/>
              <w:rPr>
                <w:lang w:val="en-GB"/>
              </w:rPr>
            </w:pPr>
            <w:r w:rsidRPr="0078187C">
              <w:rPr>
                <w:lang w:val="en-GB"/>
              </w:rPr>
              <w:t>3</w:t>
            </w:r>
          </w:p>
        </w:tc>
        <w:tc>
          <w:tcPr>
            <w:tcW w:w="1083" w:type="dxa"/>
            <w:vAlign w:val="center"/>
          </w:tcPr>
          <w:p w14:paraId="3D336120" w14:textId="77777777" w:rsidR="00BB2324" w:rsidRPr="0078187C" w:rsidRDefault="00BB2324" w:rsidP="00FF7326">
            <w:pPr>
              <w:jc w:val="center"/>
              <w:rPr>
                <w:lang w:val="en-GB"/>
              </w:rPr>
            </w:pPr>
            <w:r w:rsidRPr="0078187C">
              <w:rPr>
                <w:lang w:val="en-GB"/>
              </w:rPr>
              <w:t>1</w:t>
            </w:r>
          </w:p>
        </w:tc>
      </w:tr>
      <w:tr w:rsidR="00BB2324" w:rsidRPr="0078187C" w14:paraId="225E6A30" w14:textId="77777777" w:rsidTr="00FF7326">
        <w:tc>
          <w:tcPr>
            <w:tcW w:w="2996" w:type="dxa"/>
          </w:tcPr>
          <w:p w14:paraId="6B10945B" w14:textId="77777777" w:rsidR="00BB2324" w:rsidRPr="0078187C" w:rsidRDefault="00BB2324" w:rsidP="00FF7326">
            <w:pPr>
              <w:rPr>
                <w:lang w:val="en-GB"/>
              </w:rPr>
            </w:pPr>
            <w:r w:rsidRPr="0078187C">
              <w:rPr>
                <w:lang w:val="en-GB"/>
              </w:rPr>
              <w:t>graphic and layout</w:t>
            </w:r>
          </w:p>
        </w:tc>
        <w:tc>
          <w:tcPr>
            <w:tcW w:w="1247" w:type="dxa"/>
            <w:vAlign w:val="center"/>
          </w:tcPr>
          <w:p w14:paraId="761856C6" w14:textId="77777777" w:rsidR="00BB2324" w:rsidRPr="0078187C" w:rsidRDefault="00BB2324" w:rsidP="00FF7326">
            <w:pPr>
              <w:jc w:val="center"/>
              <w:rPr>
                <w:lang w:val="en-GB"/>
              </w:rPr>
            </w:pPr>
            <w:r w:rsidRPr="0078187C">
              <w:rPr>
                <w:lang w:val="en-GB"/>
              </w:rPr>
              <w:t>9</w:t>
            </w:r>
          </w:p>
        </w:tc>
        <w:tc>
          <w:tcPr>
            <w:tcW w:w="1247" w:type="dxa"/>
            <w:vAlign w:val="center"/>
          </w:tcPr>
          <w:p w14:paraId="1EC5E38A" w14:textId="77777777" w:rsidR="00BB2324" w:rsidRPr="0078187C" w:rsidRDefault="00BB2324" w:rsidP="00FF7326">
            <w:pPr>
              <w:jc w:val="center"/>
              <w:rPr>
                <w:lang w:val="en-GB"/>
              </w:rPr>
            </w:pPr>
            <w:r w:rsidRPr="0078187C">
              <w:rPr>
                <w:lang w:val="en-GB"/>
              </w:rPr>
              <w:t>22</w:t>
            </w:r>
          </w:p>
        </w:tc>
        <w:tc>
          <w:tcPr>
            <w:tcW w:w="1247" w:type="dxa"/>
            <w:vAlign w:val="center"/>
          </w:tcPr>
          <w:p w14:paraId="28B6F77B" w14:textId="77777777" w:rsidR="00BB2324" w:rsidRPr="0078187C" w:rsidRDefault="00BB2324" w:rsidP="00FF7326">
            <w:pPr>
              <w:jc w:val="center"/>
              <w:rPr>
                <w:lang w:val="en-GB"/>
              </w:rPr>
            </w:pPr>
            <w:r w:rsidRPr="0078187C">
              <w:rPr>
                <w:lang w:val="en-GB"/>
              </w:rPr>
              <w:t>9</w:t>
            </w:r>
          </w:p>
        </w:tc>
        <w:tc>
          <w:tcPr>
            <w:tcW w:w="1247" w:type="dxa"/>
            <w:vAlign w:val="center"/>
          </w:tcPr>
          <w:p w14:paraId="0E40F511" w14:textId="77777777" w:rsidR="00BB2324" w:rsidRPr="0078187C" w:rsidRDefault="00BB2324" w:rsidP="00FF7326">
            <w:pPr>
              <w:jc w:val="center"/>
              <w:rPr>
                <w:lang w:val="en-GB"/>
              </w:rPr>
            </w:pPr>
            <w:r w:rsidRPr="0078187C">
              <w:rPr>
                <w:lang w:val="en-GB"/>
              </w:rPr>
              <w:t>4</w:t>
            </w:r>
          </w:p>
        </w:tc>
        <w:tc>
          <w:tcPr>
            <w:tcW w:w="1083" w:type="dxa"/>
            <w:vAlign w:val="center"/>
          </w:tcPr>
          <w:p w14:paraId="6D06364F" w14:textId="77777777" w:rsidR="00BB2324" w:rsidRPr="0078187C" w:rsidRDefault="00BB2324" w:rsidP="00FF7326">
            <w:pPr>
              <w:jc w:val="center"/>
              <w:rPr>
                <w:lang w:val="en-GB"/>
              </w:rPr>
            </w:pPr>
            <w:r w:rsidRPr="0078187C">
              <w:rPr>
                <w:lang w:val="en-GB"/>
              </w:rPr>
              <w:t>1</w:t>
            </w:r>
          </w:p>
        </w:tc>
      </w:tr>
      <w:tr w:rsidR="00BB2324" w:rsidRPr="0078187C" w14:paraId="5681755A" w14:textId="77777777" w:rsidTr="00FF7326">
        <w:tc>
          <w:tcPr>
            <w:tcW w:w="2996" w:type="dxa"/>
          </w:tcPr>
          <w:p w14:paraId="1B1C8616" w14:textId="77777777" w:rsidR="00BB2324" w:rsidRPr="009B16DB" w:rsidRDefault="00BB2324" w:rsidP="00FF7326">
            <w:pPr>
              <w:rPr>
                <w:lang w:val="en-GB"/>
              </w:rPr>
            </w:pPr>
            <w:r w:rsidRPr="009B16DB">
              <w:rPr>
                <w:lang w:val="en-GB"/>
              </w:rPr>
              <w:t>structuration</w:t>
            </w:r>
          </w:p>
        </w:tc>
        <w:tc>
          <w:tcPr>
            <w:tcW w:w="1247" w:type="dxa"/>
            <w:vAlign w:val="center"/>
          </w:tcPr>
          <w:p w14:paraId="3050BAE2" w14:textId="77777777" w:rsidR="00BB2324" w:rsidRPr="009B16DB" w:rsidRDefault="00BB2324" w:rsidP="00FF7326">
            <w:pPr>
              <w:jc w:val="center"/>
              <w:rPr>
                <w:lang w:val="en-GB"/>
              </w:rPr>
            </w:pPr>
            <w:r w:rsidRPr="009B16DB">
              <w:rPr>
                <w:lang w:val="en-GB"/>
              </w:rPr>
              <w:t>8</w:t>
            </w:r>
          </w:p>
        </w:tc>
        <w:tc>
          <w:tcPr>
            <w:tcW w:w="1247" w:type="dxa"/>
            <w:vAlign w:val="center"/>
          </w:tcPr>
          <w:p w14:paraId="241E2F1E" w14:textId="77777777" w:rsidR="00BB2324" w:rsidRPr="009B16DB" w:rsidRDefault="00BB2324" w:rsidP="00FF7326">
            <w:pPr>
              <w:jc w:val="center"/>
              <w:rPr>
                <w:lang w:val="en-GB"/>
              </w:rPr>
            </w:pPr>
            <w:r w:rsidRPr="009B16DB">
              <w:rPr>
                <w:lang w:val="en-GB"/>
              </w:rPr>
              <w:t>17</w:t>
            </w:r>
          </w:p>
        </w:tc>
        <w:tc>
          <w:tcPr>
            <w:tcW w:w="1247" w:type="dxa"/>
            <w:vAlign w:val="center"/>
          </w:tcPr>
          <w:p w14:paraId="35026286" w14:textId="77777777" w:rsidR="00BB2324" w:rsidRPr="009B16DB" w:rsidRDefault="00BB2324" w:rsidP="00FF7326">
            <w:pPr>
              <w:jc w:val="center"/>
              <w:rPr>
                <w:lang w:val="en-GB"/>
              </w:rPr>
            </w:pPr>
            <w:r w:rsidRPr="009B16DB">
              <w:rPr>
                <w:lang w:val="en-GB"/>
              </w:rPr>
              <w:t>9</w:t>
            </w:r>
          </w:p>
        </w:tc>
        <w:tc>
          <w:tcPr>
            <w:tcW w:w="1247" w:type="dxa"/>
            <w:vAlign w:val="center"/>
          </w:tcPr>
          <w:p w14:paraId="378A733D" w14:textId="77777777" w:rsidR="00BB2324" w:rsidRPr="009B16DB" w:rsidRDefault="00BB2324" w:rsidP="00FF7326">
            <w:pPr>
              <w:jc w:val="center"/>
              <w:rPr>
                <w:lang w:val="en-GB"/>
              </w:rPr>
            </w:pPr>
            <w:r w:rsidRPr="009B16DB">
              <w:rPr>
                <w:lang w:val="en-GB"/>
              </w:rPr>
              <w:t>3</w:t>
            </w:r>
          </w:p>
        </w:tc>
        <w:tc>
          <w:tcPr>
            <w:tcW w:w="1083" w:type="dxa"/>
            <w:vAlign w:val="center"/>
          </w:tcPr>
          <w:p w14:paraId="5573CCB7" w14:textId="77777777" w:rsidR="00BB2324" w:rsidRPr="009B16DB" w:rsidRDefault="00BB2324" w:rsidP="00FF7326">
            <w:pPr>
              <w:jc w:val="center"/>
              <w:rPr>
                <w:lang w:val="en-GB"/>
              </w:rPr>
            </w:pPr>
            <w:r w:rsidRPr="009B16DB">
              <w:rPr>
                <w:lang w:val="en-GB"/>
              </w:rPr>
              <w:t>2</w:t>
            </w:r>
          </w:p>
        </w:tc>
      </w:tr>
      <w:tr w:rsidR="00BB2324" w:rsidRPr="0078187C" w14:paraId="24721EAD" w14:textId="77777777" w:rsidTr="00FF7326">
        <w:tc>
          <w:tcPr>
            <w:tcW w:w="2996" w:type="dxa"/>
          </w:tcPr>
          <w:p w14:paraId="3F7FD49D" w14:textId="77777777" w:rsidR="00BB2324" w:rsidRPr="009B16DB" w:rsidRDefault="00BB2324" w:rsidP="00FF7326">
            <w:pPr>
              <w:rPr>
                <w:lang w:val="en-GB"/>
              </w:rPr>
            </w:pPr>
            <w:r w:rsidRPr="009B16DB">
              <w:rPr>
                <w:lang w:val="en-GB"/>
              </w:rPr>
              <w:t>navigation</w:t>
            </w:r>
          </w:p>
        </w:tc>
        <w:tc>
          <w:tcPr>
            <w:tcW w:w="1247" w:type="dxa"/>
            <w:vAlign w:val="center"/>
          </w:tcPr>
          <w:p w14:paraId="260C597D" w14:textId="77777777" w:rsidR="00BB2324" w:rsidRPr="009B16DB" w:rsidRDefault="00BB2324" w:rsidP="00FF7326">
            <w:pPr>
              <w:jc w:val="center"/>
              <w:rPr>
                <w:lang w:val="en-GB"/>
              </w:rPr>
            </w:pPr>
            <w:r w:rsidRPr="009B16DB">
              <w:rPr>
                <w:lang w:val="en-GB"/>
              </w:rPr>
              <w:t>10</w:t>
            </w:r>
          </w:p>
        </w:tc>
        <w:tc>
          <w:tcPr>
            <w:tcW w:w="1247" w:type="dxa"/>
            <w:vAlign w:val="center"/>
          </w:tcPr>
          <w:p w14:paraId="42D1CAB4" w14:textId="77777777" w:rsidR="00BB2324" w:rsidRPr="009B16DB" w:rsidRDefault="00BB2324" w:rsidP="00FF7326">
            <w:pPr>
              <w:jc w:val="center"/>
              <w:rPr>
                <w:lang w:val="en-GB"/>
              </w:rPr>
            </w:pPr>
            <w:r w:rsidRPr="009B16DB">
              <w:rPr>
                <w:lang w:val="en-GB"/>
              </w:rPr>
              <w:t>21</w:t>
            </w:r>
          </w:p>
        </w:tc>
        <w:tc>
          <w:tcPr>
            <w:tcW w:w="1247" w:type="dxa"/>
            <w:vAlign w:val="center"/>
          </w:tcPr>
          <w:p w14:paraId="055A415F" w14:textId="77777777" w:rsidR="00BB2324" w:rsidRPr="009B16DB" w:rsidRDefault="00BB2324" w:rsidP="00FF7326">
            <w:pPr>
              <w:jc w:val="center"/>
              <w:rPr>
                <w:lang w:val="en-GB"/>
              </w:rPr>
            </w:pPr>
            <w:r w:rsidRPr="009B16DB">
              <w:rPr>
                <w:lang w:val="en-GB"/>
              </w:rPr>
              <w:t>7</w:t>
            </w:r>
          </w:p>
        </w:tc>
        <w:tc>
          <w:tcPr>
            <w:tcW w:w="1247" w:type="dxa"/>
            <w:vAlign w:val="center"/>
          </w:tcPr>
          <w:p w14:paraId="728A9527" w14:textId="77777777" w:rsidR="00BB2324" w:rsidRPr="009B16DB" w:rsidRDefault="00BB2324" w:rsidP="00FF7326">
            <w:pPr>
              <w:jc w:val="center"/>
              <w:rPr>
                <w:lang w:val="en-GB"/>
              </w:rPr>
            </w:pPr>
            <w:r w:rsidRPr="009B16DB">
              <w:rPr>
                <w:lang w:val="en-GB"/>
              </w:rPr>
              <w:t>3</w:t>
            </w:r>
          </w:p>
        </w:tc>
        <w:tc>
          <w:tcPr>
            <w:tcW w:w="1083" w:type="dxa"/>
            <w:vAlign w:val="center"/>
          </w:tcPr>
          <w:p w14:paraId="4988E97C" w14:textId="77777777" w:rsidR="00BB2324" w:rsidRPr="009B16DB" w:rsidRDefault="00BB2324" w:rsidP="00FF7326">
            <w:pPr>
              <w:jc w:val="center"/>
              <w:rPr>
                <w:lang w:val="en-GB"/>
              </w:rPr>
            </w:pPr>
            <w:r w:rsidRPr="009B16DB">
              <w:rPr>
                <w:lang w:val="en-GB"/>
              </w:rPr>
              <w:t>1</w:t>
            </w:r>
          </w:p>
        </w:tc>
      </w:tr>
      <w:tr w:rsidR="00BB2324" w:rsidRPr="0078187C" w14:paraId="10C020F5" w14:textId="77777777" w:rsidTr="00FF7326">
        <w:tc>
          <w:tcPr>
            <w:tcW w:w="2996" w:type="dxa"/>
          </w:tcPr>
          <w:p w14:paraId="490FAA83" w14:textId="77777777" w:rsidR="00BB2324" w:rsidRPr="009B16DB" w:rsidRDefault="00BB2324" w:rsidP="00FF7326">
            <w:pPr>
              <w:rPr>
                <w:lang w:val="en-GB"/>
              </w:rPr>
            </w:pPr>
            <w:r w:rsidRPr="009B16DB">
              <w:rPr>
                <w:lang w:val="en-GB"/>
              </w:rPr>
              <w:t>interactive elements</w:t>
            </w:r>
          </w:p>
        </w:tc>
        <w:tc>
          <w:tcPr>
            <w:tcW w:w="1247" w:type="dxa"/>
            <w:vAlign w:val="center"/>
          </w:tcPr>
          <w:p w14:paraId="790D515B" w14:textId="77777777" w:rsidR="00BB2324" w:rsidRPr="009B16DB" w:rsidRDefault="00BB2324" w:rsidP="00FF7326">
            <w:pPr>
              <w:jc w:val="center"/>
              <w:rPr>
                <w:lang w:val="en-GB"/>
              </w:rPr>
            </w:pPr>
            <w:r w:rsidRPr="009B16DB">
              <w:rPr>
                <w:lang w:val="en-GB"/>
              </w:rPr>
              <w:t>2</w:t>
            </w:r>
          </w:p>
        </w:tc>
        <w:tc>
          <w:tcPr>
            <w:tcW w:w="1247" w:type="dxa"/>
            <w:vAlign w:val="center"/>
          </w:tcPr>
          <w:p w14:paraId="0EF7143C" w14:textId="77777777" w:rsidR="00BB2324" w:rsidRPr="009B16DB" w:rsidRDefault="00BB2324" w:rsidP="00FF7326">
            <w:pPr>
              <w:jc w:val="center"/>
              <w:rPr>
                <w:lang w:val="en-GB"/>
              </w:rPr>
            </w:pPr>
            <w:r w:rsidRPr="009B16DB">
              <w:rPr>
                <w:lang w:val="en-GB"/>
              </w:rPr>
              <w:t>10</w:t>
            </w:r>
          </w:p>
        </w:tc>
        <w:tc>
          <w:tcPr>
            <w:tcW w:w="1247" w:type="dxa"/>
            <w:vAlign w:val="center"/>
          </w:tcPr>
          <w:p w14:paraId="37D00529" w14:textId="77777777" w:rsidR="00BB2324" w:rsidRPr="009B16DB" w:rsidRDefault="00BB2324" w:rsidP="00FF7326">
            <w:pPr>
              <w:jc w:val="center"/>
              <w:rPr>
                <w:lang w:val="en-GB"/>
              </w:rPr>
            </w:pPr>
            <w:r w:rsidRPr="009B16DB">
              <w:rPr>
                <w:lang w:val="en-GB"/>
              </w:rPr>
              <w:t>6</w:t>
            </w:r>
          </w:p>
        </w:tc>
        <w:tc>
          <w:tcPr>
            <w:tcW w:w="1247" w:type="dxa"/>
            <w:vAlign w:val="center"/>
          </w:tcPr>
          <w:p w14:paraId="4262B4AF" w14:textId="77777777" w:rsidR="00BB2324" w:rsidRPr="009B16DB" w:rsidRDefault="00BB2324" w:rsidP="00FF7326">
            <w:pPr>
              <w:jc w:val="center"/>
              <w:rPr>
                <w:lang w:val="en-GB"/>
              </w:rPr>
            </w:pPr>
            <w:r w:rsidRPr="009B16DB">
              <w:rPr>
                <w:lang w:val="en-GB"/>
              </w:rPr>
              <w:t>3</w:t>
            </w:r>
          </w:p>
        </w:tc>
        <w:tc>
          <w:tcPr>
            <w:tcW w:w="1083" w:type="dxa"/>
            <w:vAlign w:val="center"/>
          </w:tcPr>
          <w:p w14:paraId="5FBA7FA7" w14:textId="77777777" w:rsidR="00BB2324" w:rsidRPr="009B16DB" w:rsidRDefault="00BB2324" w:rsidP="00FF7326">
            <w:pPr>
              <w:jc w:val="center"/>
              <w:rPr>
                <w:lang w:val="en-GB"/>
              </w:rPr>
            </w:pPr>
            <w:r w:rsidRPr="009B16DB">
              <w:rPr>
                <w:lang w:val="en-GB"/>
              </w:rPr>
              <w:t>2</w:t>
            </w:r>
          </w:p>
        </w:tc>
      </w:tr>
      <w:tr w:rsidR="00BB2324" w:rsidRPr="0078187C" w14:paraId="48D60C00" w14:textId="77777777" w:rsidTr="00FF7326">
        <w:tc>
          <w:tcPr>
            <w:tcW w:w="2996" w:type="dxa"/>
          </w:tcPr>
          <w:p w14:paraId="35BD1113" w14:textId="77777777" w:rsidR="00BB2324" w:rsidRPr="009B16DB" w:rsidRDefault="00BB2324" w:rsidP="00FF7326">
            <w:pPr>
              <w:rPr>
                <w:lang w:val="en-GB"/>
              </w:rPr>
            </w:pPr>
            <w:r w:rsidRPr="009B16DB">
              <w:rPr>
                <w:lang w:val="en-GB"/>
              </w:rPr>
              <w:t xml:space="preserve">question types </w:t>
            </w:r>
          </w:p>
        </w:tc>
        <w:tc>
          <w:tcPr>
            <w:tcW w:w="1247" w:type="dxa"/>
            <w:vAlign w:val="center"/>
          </w:tcPr>
          <w:p w14:paraId="3144D6FA" w14:textId="77777777" w:rsidR="00BB2324" w:rsidRPr="009B16DB" w:rsidRDefault="00BB2324" w:rsidP="00FF7326">
            <w:pPr>
              <w:jc w:val="center"/>
              <w:rPr>
                <w:lang w:val="en-GB"/>
              </w:rPr>
            </w:pPr>
            <w:r w:rsidRPr="009B16DB">
              <w:rPr>
                <w:lang w:val="en-GB"/>
              </w:rPr>
              <w:t>1</w:t>
            </w:r>
          </w:p>
        </w:tc>
        <w:tc>
          <w:tcPr>
            <w:tcW w:w="1247" w:type="dxa"/>
            <w:vAlign w:val="center"/>
          </w:tcPr>
          <w:p w14:paraId="38F7FCD4" w14:textId="77777777" w:rsidR="00BB2324" w:rsidRPr="009B16DB" w:rsidRDefault="00BB2324" w:rsidP="00FF7326">
            <w:pPr>
              <w:jc w:val="center"/>
              <w:rPr>
                <w:lang w:val="en-GB"/>
              </w:rPr>
            </w:pPr>
            <w:r w:rsidRPr="009B16DB">
              <w:rPr>
                <w:lang w:val="en-GB"/>
              </w:rPr>
              <w:t>9</w:t>
            </w:r>
          </w:p>
        </w:tc>
        <w:tc>
          <w:tcPr>
            <w:tcW w:w="1247" w:type="dxa"/>
            <w:vAlign w:val="center"/>
          </w:tcPr>
          <w:p w14:paraId="1CAB19D9" w14:textId="77777777" w:rsidR="00BB2324" w:rsidRPr="009B16DB" w:rsidRDefault="00BB2324" w:rsidP="00FF7326">
            <w:pPr>
              <w:jc w:val="center"/>
              <w:rPr>
                <w:lang w:val="en-GB"/>
              </w:rPr>
            </w:pPr>
            <w:r w:rsidRPr="009B16DB">
              <w:rPr>
                <w:lang w:val="en-GB"/>
              </w:rPr>
              <w:t>1</w:t>
            </w:r>
          </w:p>
        </w:tc>
        <w:tc>
          <w:tcPr>
            <w:tcW w:w="1247" w:type="dxa"/>
            <w:vAlign w:val="center"/>
          </w:tcPr>
          <w:p w14:paraId="6B0B6296" w14:textId="77777777" w:rsidR="00BB2324" w:rsidRPr="009B16DB" w:rsidRDefault="00BB2324" w:rsidP="00FF7326">
            <w:pPr>
              <w:jc w:val="center"/>
              <w:rPr>
                <w:lang w:val="en-GB"/>
              </w:rPr>
            </w:pPr>
            <w:r w:rsidRPr="009B16DB">
              <w:rPr>
                <w:lang w:val="en-GB"/>
              </w:rPr>
              <w:t>2</w:t>
            </w:r>
          </w:p>
        </w:tc>
        <w:tc>
          <w:tcPr>
            <w:tcW w:w="1083" w:type="dxa"/>
            <w:vAlign w:val="center"/>
          </w:tcPr>
          <w:p w14:paraId="2ED1FCA5" w14:textId="77777777" w:rsidR="00BB2324" w:rsidRPr="009B16DB" w:rsidRDefault="00BB2324" w:rsidP="00FF7326">
            <w:pPr>
              <w:jc w:val="center"/>
              <w:rPr>
                <w:lang w:val="en-GB"/>
              </w:rPr>
            </w:pPr>
            <w:r w:rsidRPr="009B16DB">
              <w:rPr>
                <w:lang w:val="en-GB"/>
              </w:rPr>
              <w:t>0</w:t>
            </w:r>
          </w:p>
        </w:tc>
      </w:tr>
      <w:tr w:rsidR="00BB2324" w:rsidRPr="0078187C" w14:paraId="533A7662" w14:textId="77777777" w:rsidTr="00FF7326">
        <w:tc>
          <w:tcPr>
            <w:tcW w:w="2996" w:type="dxa"/>
          </w:tcPr>
          <w:p w14:paraId="56972F78" w14:textId="77777777" w:rsidR="00BB2324" w:rsidRPr="009B16DB" w:rsidRDefault="00BB2324" w:rsidP="00FF7326">
            <w:pPr>
              <w:rPr>
                <w:lang w:val="en-GB"/>
              </w:rPr>
            </w:pPr>
            <w:r w:rsidRPr="009B16DB">
              <w:rPr>
                <w:lang w:val="en-GB"/>
              </w:rPr>
              <w:t>images and text alternatives</w:t>
            </w:r>
          </w:p>
        </w:tc>
        <w:tc>
          <w:tcPr>
            <w:tcW w:w="1247" w:type="dxa"/>
            <w:vAlign w:val="center"/>
          </w:tcPr>
          <w:p w14:paraId="0104F5C6" w14:textId="77777777" w:rsidR="00BB2324" w:rsidRPr="009B16DB" w:rsidRDefault="00BB2324" w:rsidP="00FF7326">
            <w:pPr>
              <w:jc w:val="center"/>
              <w:rPr>
                <w:lang w:val="en-GB"/>
              </w:rPr>
            </w:pPr>
            <w:r w:rsidRPr="009B16DB">
              <w:rPr>
                <w:lang w:val="en-GB"/>
              </w:rPr>
              <w:t>11</w:t>
            </w:r>
          </w:p>
        </w:tc>
        <w:tc>
          <w:tcPr>
            <w:tcW w:w="1247" w:type="dxa"/>
            <w:vAlign w:val="center"/>
          </w:tcPr>
          <w:p w14:paraId="365564FA" w14:textId="77777777" w:rsidR="00BB2324" w:rsidRPr="009B16DB" w:rsidRDefault="00BB2324" w:rsidP="00FF7326">
            <w:pPr>
              <w:jc w:val="center"/>
              <w:rPr>
                <w:lang w:val="en-GB"/>
              </w:rPr>
            </w:pPr>
            <w:r w:rsidRPr="009B16DB">
              <w:rPr>
                <w:lang w:val="en-GB"/>
              </w:rPr>
              <w:t>15</w:t>
            </w:r>
          </w:p>
        </w:tc>
        <w:tc>
          <w:tcPr>
            <w:tcW w:w="1247" w:type="dxa"/>
            <w:vAlign w:val="center"/>
          </w:tcPr>
          <w:p w14:paraId="050F9F92" w14:textId="77777777" w:rsidR="00BB2324" w:rsidRPr="009B16DB" w:rsidRDefault="00BB2324" w:rsidP="00FF7326">
            <w:pPr>
              <w:jc w:val="center"/>
              <w:rPr>
                <w:lang w:val="en-GB"/>
              </w:rPr>
            </w:pPr>
            <w:r w:rsidRPr="009B16DB">
              <w:rPr>
                <w:lang w:val="en-GB"/>
              </w:rPr>
              <w:t>11</w:t>
            </w:r>
          </w:p>
        </w:tc>
        <w:tc>
          <w:tcPr>
            <w:tcW w:w="1247" w:type="dxa"/>
            <w:vAlign w:val="center"/>
          </w:tcPr>
          <w:p w14:paraId="43694D53" w14:textId="77777777" w:rsidR="00BB2324" w:rsidRPr="009B16DB" w:rsidRDefault="00BB2324" w:rsidP="00FF7326">
            <w:pPr>
              <w:jc w:val="center"/>
              <w:rPr>
                <w:lang w:val="en-GB"/>
              </w:rPr>
            </w:pPr>
            <w:r w:rsidRPr="009B16DB">
              <w:rPr>
                <w:lang w:val="en-GB"/>
              </w:rPr>
              <w:t>4</w:t>
            </w:r>
          </w:p>
        </w:tc>
        <w:tc>
          <w:tcPr>
            <w:tcW w:w="1083" w:type="dxa"/>
            <w:vAlign w:val="center"/>
          </w:tcPr>
          <w:p w14:paraId="39C84637" w14:textId="77777777" w:rsidR="00BB2324" w:rsidRPr="009B16DB" w:rsidRDefault="00BB2324" w:rsidP="00FF7326">
            <w:pPr>
              <w:jc w:val="center"/>
              <w:rPr>
                <w:lang w:val="en-GB"/>
              </w:rPr>
            </w:pPr>
            <w:r w:rsidRPr="009B16DB">
              <w:rPr>
                <w:lang w:val="en-GB"/>
              </w:rPr>
              <w:t>1</w:t>
            </w:r>
          </w:p>
        </w:tc>
      </w:tr>
      <w:tr w:rsidR="00BB2324" w:rsidRPr="0078187C" w14:paraId="616BCF79" w14:textId="77777777" w:rsidTr="00FF7326">
        <w:tc>
          <w:tcPr>
            <w:tcW w:w="2996" w:type="dxa"/>
          </w:tcPr>
          <w:p w14:paraId="04DC759B" w14:textId="77777777" w:rsidR="00BB2324" w:rsidRPr="009B16DB" w:rsidRDefault="00BB2324" w:rsidP="00FF7326">
            <w:pPr>
              <w:rPr>
                <w:lang w:val="en-GB"/>
              </w:rPr>
            </w:pPr>
            <w:r w:rsidRPr="009B16DB">
              <w:rPr>
                <w:lang w:val="en-GB"/>
              </w:rPr>
              <w:t>multimedia</w:t>
            </w:r>
          </w:p>
        </w:tc>
        <w:tc>
          <w:tcPr>
            <w:tcW w:w="1247" w:type="dxa"/>
            <w:vAlign w:val="center"/>
          </w:tcPr>
          <w:p w14:paraId="18987348" w14:textId="77777777" w:rsidR="00BB2324" w:rsidRPr="009B16DB" w:rsidRDefault="00BB2324" w:rsidP="00FF7326">
            <w:pPr>
              <w:jc w:val="center"/>
              <w:rPr>
                <w:lang w:val="en-GB"/>
              </w:rPr>
            </w:pPr>
            <w:r w:rsidRPr="009B16DB">
              <w:rPr>
                <w:lang w:val="en-GB"/>
              </w:rPr>
              <w:t>8</w:t>
            </w:r>
          </w:p>
        </w:tc>
        <w:tc>
          <w:tcPr>
            <w:tcW w:w="1247" w:type="dxa"/>
            <w:vAlign w:val="center"/>
          </w:tcPr>
          <w:p w14:paraId="2B8B5EEF" w14:textId="77777777" w:rsidR="00BB2324" w:rsidRPr="009B16DB" w:rsidRDefault="00BB2324" w:rsidP="00FF7326">
            <w:pPr>
              <w:jc w:val="center"/>
              <w:rPr>
                <w:lang w:val="en-GB"/>
              </w:rPr>
            </w:pPr>
            <w:r w:rsidRPr="009B16DB">
              <w:rPr>
                <w:lang w:val="en-GB"/>
              </w:rPr>
              <w:t>14</w:t>
            </w:r>
          </w:p>
        </w:tc>
        <w:tc>
          <w:tcPr>
            <w:tcW w:w="1247" w:type="dxa"/>
            <w:vAlign w:val="center"/>
          </w:tcPr>
          <w:p w14:paraId="1CC5BF22" w14:textId="77777777" w:rsidR="00BB2324" w:rsidRPr="009B16DB" w:rsidRDefault="00BB2324" w:rsidP="00FF7326">
            <w:pPr>
              <w:jc w:val="center"/>
              <w:rPr>
                <w:lang w:val="en-GB"/>
              </w:rPr>
            </w:pPr>
            <w:r w:rsidRPr="009B16DB">
              <w:rPr>
                <w:lang w:val="en-GB"/>
              </w:rPr>
              <w:t>8</w:t>
            </w:r>
          </w:p>
        </w:tc>
        <w:tc>
          <w:tcPr>
            <w:tcW w:w="1247" w:type="dxa"/>
            <w:vAlign w:val="center"/>
          </w:tcPr>
          <w:p w14:paraId="694239B1" w14:textId="77777777" w:rsidR="00BB2324" w:rsidRPr="009B16DB" w:rsidRDefault="00BB2324" w:rsidP="00FF7326">
            <w:pPr>
              <w:jc w:val="center"/>
              <w:rPr>
                <w:lang w:val="en-GB"/>
              </w:rPr>
            </w:pPr>
            <w:r w:rsidRPr="009B16DB">
              <w:rPr>
                <w:lang w:val="en-GB"/>
              </w:rPr>
              <w:t>2</w:t>
            </w:r>
          </w:p>
        </w:tc>
        <w:tc>
          <w:tcPr>
            <w:tcW w:w="1083" w:type="dxa"/>
            <w:vAlign w:val="center"/>
          </w:tcPr>
          <w:p w14:paraId="2CAC19F0" w14:textId="77777777" w:rsidR="00BB2324" w:rsidRPr="009B16DB" w:rsidRDefault="00BB2324" w:rsidP="00FF7326">
            <w:pPr>
              <w:jc w:val="center"/>
              <w:rPr>
                <w:lang w:val="en-GB"/>
              </w:rPr>
            </w:pPr>
            <w:r w:rsidRPr="009B16DB">
              <w:rPr>
                <w:lang w:val="en-GB"/>
              </w:rPr>
              <w:t>3</w:t>
            </w:r>
          </w:p>
        </w:tc>
      </w:tr>
      <w:tr w:rsidR="00BB2324" w:rsidRPr="0078187C" w14:paraId="2557B093" w14:textId="77777777" w:rsidTr="00FF7326">
        <w:tc>
          <w:tcPr>
            <w:tcW w:w="2996" w:type="dxa"/>
          </w:tcPr>
          <w:p w14:paraId="00033325" w14:textId="77777777" w:rsidR="00BB2324" w:rsidRPr="0078187C" w:rsidRDefault="00BB2324" w:rsidP="00FF7326">
            <w:pPr>
              <w:rPr>
                <w:lang w:val="en-GB"/>
              </w:rPr>
            </w:pPr>
            <w:r w:rsidRPr="0078187C">
              <w:rPr>
                <w:lang w:val="en-GB"/>
              </w:rPr>
              <w:t>formats and languages</w:t>
            </w:r>
          </w:p>
        </w:tc>
        <w:tc>
          <w:tcPr>
            <w:tcW w:w="1247" w:type="dxa"/>
            <w:vAlign w:val="center"/>
          </w:tcPr>
          <w:p w14:paraId="15CDD249" w14:textId="77777777" w:rsidR="00BB2324" w:rsidRPr="0078187C" w:rsidRDefault="00BB2324" w:rsidP="00FF7326">
            <w:pPr>
              <w:jc w:val="center"/>
              <w:rPr>
                <w:lang w:val="en-GB"/>
              </w:rPr>
            </w:pPr>
            <w:r w:rsidRPr="0078187C">
              <w:rPr>
                <w:lang w:val="en-GB"/>
              </w:rPr>
              <w:t>8</w:t>
            </w:r>
          </w:p>
        </w:tc>
        <w:tc>
          <w:tcPr>
            <w:tcW w:w="1247" w:type="dxa"/>
            <w:vAlign w:val="center"/>
          </w:tcPr>
          <w:p w14:paraId="1408E4B5" w14:textId="77777777" w:rsidR="00BB2324" w:rsidRPr="0078187C" w:rsidRDefault="00BB2324" w:rsidP="00FF7326">
            <w:pPr>
              <w:jc w:val="center"/>
              <w:rPr>
                <w:lang w:val="en-GB"/>
              </w:rPr>
            </w:pPr>
            <w:r w:rsidRPr="0078187C">
              <w:rPr>
                <w:lang w:val="en-GB"/>
              </w:rPr>
              <w:t>13</w:t>
            </w:r>
          </w:p>
        </w:tc>
        <w:tc>
          <w:tcPr>
            <w:tcW w:w="1247" w:type="dxa"/>
            <w:vAlign w:val="center"/>
          </w:tcPr>
          <w:p w14:paraId="343ABF2C" w14:textId="77777777" w:rsidR="00BB2324" w:rsidRPr="0078187C" w:rsidRDefault="00BB2324" w:rsidP="00FF7326">
            <w:pPr>
              <w:jc w:val="center"/>
              <w:rPr>
                <w:lang w:val="en-GB"/>
              </w:rPr>
            </w:pPr>
            <w:r w:rsidRPr="0078187C">
              <w:rPr>
                <w:lang w:val="en-GB"/>
              </w:rPr>
              <w:t>7</w:t>
            </w:r>
          </w:p>
        </w:tc>
        <w:tc>
          <w:tcPr>
            <w:tcW w:w="1247" w:type="dxa"/>
            <w:vAlign w:val="center"/>
          </w:tcPr>
          <w:p w14:paraId="4CC4BAC9" w14:textId="77777777" w:rsidR="00BB2324" w:rsidRPr="0078187C" w:rsidRDefault="00BB2324" w:rsidP="00FF7326">
            <w:pPr>
              <w:jc w:val="center"/>
              <w:rPr>
                <w:lang w:val="en-GB"/>
              </w:rPr>
            </w:pPr>
            <w:r w:rsidRPr="0078187C">
              <w:rPr>
                <w:lang w:val="en-GB"/>
              </w:rPr>
              <w:t>3</w:t>
            </w:r>
          </w:p>
        </w:tc>
        <w:tc>
          <w:tcPr>
            <w:tcW w:w="1083" w:type="dxa"/>
            <w:vAlign w:val="center"/>
          </w:tcPr>
          <w:p w14:paraId="323E9144" w14:textId="77777777" w:rsidR="00BB2324" w:rsidRPr="0078187C" w:rsidRDefault="00BB2324" w:rsidP="00FF7326">
            <w:pPr>
              <w:jc w:val="center"/>
              <w:rPr>
                <w:lang w:val="en-GB"/>
              </w:rPr>
            </w:pPr>
            <w:r w:rsidRPr="0078187C">
              <w:rPr>
                <w:lang w:val="en-GB"/>
              </w:rPr>
              <w:t>2</w:t>
            </w:r>
          </w:p>
        </w:tc>
      </w:tr>
      <w:tr w:rsidR="00BB2324" w:rsidRPr="0078187C" w14:paraId="7E054B64" w14:textId="77777777" w:rsidTr="00FF7326">
        <w:tc>
          <w:tcPr>
            <w:tcW w:w="2996" w:type="dxa"/>
          </w:tcPr>
          <w:p w14:paraId="301DCD32" w14:textId="77777777" w:rsidR="00BB2324" w:rsidRPr="0078187C" w:rsidRDefault="00BB2324" w:rsidP="00FF7326">
            <w:pPr>
              <w:rPr>
                <w:lang w:val="en-GB"/>
              </w:rPr>
            </w:pPr>
            <w:r w:rsidRPr="0078187C">
              <w:rPr>
                <w:lang w:val="en-GB"/>
              </w:rPr>
              <w:t>metadata</w:t>
            </w:r>
          </w:p>
        </w:tc>
        <w:tc>
          <w:tcPr>
            <w:tcW w:w="1247" w:type="dxa"/>
            <w:vAlign w:val="center"/>
          </w:tcPr>
          <w:p w14:paraId="0255D02F" w14:textId="77777777" w:rsidR="00BB2324" w:rsidRPr="0078187C" w:rsidRDefault="00BB2324" w:rsidP="00FF7326">
            <w:pPr>
              <w:jc w:val="center"/>
              <w:rPr>
                <w:lang w:val="en-GB"/>
              </w:rPr>
            </w:pPr>
            <w:r w:rsidRPr="0078187C">
              <w:rPr>
                <w:lang w:val="en-GB"/>
              </w:rPr>
              <w:t>8</w:t>
            </w:r>
          </w:p>
        </w:tc>
        <w:tc>
          <w:tcPr>
            <w:tcW w:w="1247" w:type="dxa"/>
            <w:vAlign w:val="center"/>
          </w:tcPr>
          <w:p w14:paraId="31204675" w14:textId="77777777" w:rsidR="00BB2324" w:rsidRPr="0078187C" w:rsidRDefault="00BB2324" w:rsidP="00FF7326">
            <w:pPr>
              <w:jc w:val="center"/>
              <w:rPr>
                <w:lang w:val="en-GB"/>
              </w:rPr>
            </w:pPr>
            <w:r w:rsidRPr="0078187C">
              <w:rPr>
                <w:lang w:val="en-GB"/>
              </w:rPr>
              <w:t>15</w:t>
            </w:r>
          </w:p>
        </w:tc>
        <w:tc>
          <w:tcPr>
            <w:tcW w:w="1247" w:type="dxa"/>
            <w:vAlign w:val="center"/>
          </w:tcPr>
          <w:p w14:paraId="3E3BD6DD" w14:textId="77777777" w:rsidR="00BB2324" w:rsidRPr="0078187C" w:rsidRDefault="00BB2324" w:rsidP="00FF7326">
            <w:pPr>
              <w:jc w:val="center"/>
              <w:rPr>
                <w:lang w:val="en-GB"/>
              </w:rPr>
            </w:pPr>
            <w:r w:rsidRPr="0078187C">
              <w:rPr>
                <w:lang w:val="en-GB"/>
              </w:rPr>
              <w:t>6</w:t>
            </w:r>
          </w:p>
        </w:tc>
        <w:tc>
          <w:tcPr>
            <w:tcW w:w="1247" w:type="dxa"/>
            <w:vAlign w:val="center"/>
          </w:tcPr>
          <w:p w14:paraId="18AEBD65" w14:textId="77777777" w:rsidR="00BB2324" w:rsidRPr="0078187C" w:rsidRDefault="00BB2324" w:rsidP="00FF7326">
            <w:pPr>
              <w:jc w:val="center"/>
              <w:rPr>
                <w:lang w:val="en-GB"/>
              </w:rPr>
            </w:pPr>
            <w:r w:rsidRPr="0078187C">
              <w:rPr>
                <w:lang w:val="en-GB"/>
              </w:rPr>
              <w:t>3</w:t>
            </w:r>
          </w:p>
        </w:tc>
        <w:tc>
          <w:tcPr>
            <w:tcW w:w="1083" w:type="dxa"/>
            <w:vAlign w:val="center"/>
          </w:tcPr>
          <w:p w14:paraId="02A48EC2" w14:textId="77777777" w:rsidR="00BB2324" w:rsidRPr="0078187C" w:rsidRDefault="00BB2324" w:rsidP="00FF7326">
            <w:pPr>
              <w:jc w:val="center"/>
              <w:rPr>
                <w:lang w:val="en-GB"/>
              </w:rPr>
            </w:pPr>
            <w:r w:rsidRPr="0078187C">
              <w:rPr>
                <w:lang w:val="en-GB"/>
              </w:rPr>
              <w:t>2</w:t>
            </w:r>
          </w:p>
        </w:tc>
      </w:tr>
      <w:tr w:rsidR="00BB2324" w:rsidRPr="0078187C" w14:paraId="6BDAF8B1" w14:textId="77777777" w:rsidTr="00FF7326">
        <w:tc>
          <w:tcPr>
            <w:tcW w:w="2996" w:type="dxa"/>
          </w:tcPr>
          <w:p w14:paraId="2C2A2DE6" w14:textId="77777777" w:rsidR="00BB2324" w:rsidRPr="0078187C" w:rsidRDefault="00BB2324" w:rsidP="00FF7326">
            <w:pPr>
              <w:rPr>
                <w:lang w:val="en-GB"/>
              </w:rPr>
            </w:pPr>
            <w:r w:rsidRPr="0078187C">
              <w:rPr>
                <w:lang w:val="en-GB"/>
              </w:rPr>
              <w:t>quality assurance</w:t>
            </w:r>
          </w:p>
        </w:tc>
        <w:tc>
          <w:tcPr>
            <w:tcW w:w="1247" w:type="dxa"/>
            <w:vAlign w:val="center"/>
          </w:tcPr>
          <w:p w14:paraId="692F909E" w14:textId="77777777" w:rsidR="00BB2324" w:rsidRPr="0078187C" w:rsidRDefault="00BB2324" w:rsidP="00FF7326">
            <w:pPr>
              <w:jc w:val="center"/>
              <w:rPr>
                <w:lang w:val="en-GB"/>
              </w:rPr>
            </w:pPr>
            <w:r w:rsidRPr="0078187C">
              <w:rPr>
                <w:lang w:val="en-GB"/>
              </w:rPr>
              <w:t>7</w:t>
            </w:r>
          </w:p>
        </w:tc>
        <w:tc>
          <w:tcPr>
            <w:tcW w:w="1247" w:type="dxa"/>
            <w:vAlign w:val="center"/>
          </w:tcPr>
          <w:p w14:paraId="60CBE2DA" w14:textId="77777777" w:rsidR="00BB2324" w:rsidRPr="0078187C" w:rsidRDefault="00BB2324" w:rsidP="00FF7326">
            <w:pPr>
              <w:jc w:val="center"/>
              <w:rPr>
                <w:lang w:val="en-GB"/>
              </w:rPr>
            </w:pPr>
            <w:r w:rsidRPr="0078187C">
              <w:rPr>
                <w:lang w:val="en-GB"/>
              </w:rPr>
              <w:t>18</w:t>
            </w:r>
          </w:p>
        </w:tc>
        <w:tc>
          <w:tcPr>
            <w:tcW w:w="1247" w:type="dxa"/>
            <w:vAlign w:val="center"/>
          </w:tcPr>
          <w:p w14:paraId="08CA9CCA" w14:textId="77777777" w:rsidR="00BB2324" w:rsidRPr="0078187C" w:rsidRDefault="00BB2324" w:rsidP="00FF7326">
            <w:pPr>
              <w:jc w:val="center"/>
              <w:rPr>
                <w:lang w:val="en-GB"/>
              </w:rPr>
            </w:pPr>
            <w:r w:rsidRPr="0078187C">
              <w:rPr>
                <w:lang w:val="en-GB"/>
              </w:rPr>
              <w:t>9</w:t>
            </w:r>
          </w:p>
        </w:tc>
        <w:tc>
          <w:tcPr>
            <w:tcW w:w="1247" w:type="dxa"/>
            <w:vAlign w:val="center"/>
          </w:tcPr>
          <w:p w14:paraId="5FEDB1D2" w14:textId="77777777" w:rsidR="00BB2324" w:rsidRPr="0078187C" w:rsidRDefault="00BB2324" w:rsidP="00FF7326">
            <w:pPr>
              <w:jc w:val="center"/>
              <w:rPr>
                <w:lang w:val="en-GB"/>
              </w:rPr>
            </w:pPr>
            <w:r w:rsidRPr="0078187C">
              <w:rPr>
                <w:lang w:val="en-GB"/>
              </w:rPr>
              <w:t>3</w:t>
            </w:r>
          </w:p>
        </w:tc>
        <w:tc>
          <w:tcPr>
            <w:tcW w:w="1083" w:type="dxa"/>
            <w:vAlign w:val="center"/>
          </w:tcPr>
          <w:p w14:paraId="3CCBA739" w14:textId="77777777" w:rsidR="00BB2324" w:rsidRPr="0078187C" w:rsidRDefault="00BB2324" w:rsidP="00FF7326">
            <w:pPr>
              <w:jc w:val="center"/>
              <w:rPr>
                <w:lang w:val="en-GB"/>
              </w:rPr>
            </w:pPr>
            <w:r w:rsidRPr="0078187C">
              <w:rPr>
                <w:lang w:val="en-GB"/>
              </w:rPr>
              <w:t>3</w:t>
            </w:r>
          </w:p>
        </w:tc>
      </w:tr>
      <w:tr w:rsidR="00BB2324" w:rsidRPr="0078187C" w14:paraId="596DE553" w14:textId="77777777" w:rsidTr="00FF7326">
        <w:tc>
          <w:tcPr>
            <w:tcW w:w="2996" w:type="dxa"/>
          </w:tcPr>
          <w:p w14:paraId="4A8386FA" w14:textId="77777777" w:rsidR="00BB2324" w:rsidRPr="0078187C" w:rsidRDefault="00BB2324" w:rsidP="00FF7326">
            <w:pPr>
              <w:rPr>
                <w:lang w:val="en-GB"/>
              </w:rPr>
            </w:pPr>
            <w:r w:rsidRPr="0078187C">
              <w:rPr>
                <w:lang w:val="en-GB"/>
              </w:rPr>
              <w:t>production environments and tools</w:t>
            </w:r>
          </w:p>
        </w:tc>
        <w:tc>
          <w:tcPr>
            <w:tcW w:w="1247" w:type="dxa"/>
            <w:vAlign w:val="center"/>
          </w:tcPr>
          <w:p w14:paraId="32DDF538" w14:textId="77777777" w:rsidR="00BB2324" w:rsidRPr="0078187C" w:rsidRDefault="00BB2324" w:rsidP="00FF7326">
            <w:pPr>
              <w:jc w:val="center"/>
              <w:rPr>
                <w:lang w:val="en-GB"/>
              </w:rPr>
            </w:pPr>
            <w:r w:rsidRPr="0078187C">
              <w:rPr>
                <w:lang w:val="en-GB"/>
              </w:rPr>
              <w:t>10</w:t>
            </w:r>
          </w:p>
        </w:tc>
        <w:tc>
          <w:tcPr>
            <w:tcW w:w="1247" w:type="dxa"/>
            <w:vAlign w:val="center"/>
          </w:tcPr>
          <w:p w14:paraId="08153B5D" w14:textId="77777777" w:rsidR="00BB2324" w:rsidRPr="0078187C" w:rsidRDefault="00BB2324" w:rsidP="00FF7326">
            <w:pPr>
              <w:jc w:val="center"/>
              <w:rPr>
                <w:lang w:val="en-GB"/>
              </w:rPr>
            </w:pPr>
            <w:r w:rsidRPr="0078187C">
              <w:rPr>
                <w:lang w:val="en-GB"/>
              </w:rPr>
              <w:t>14</w:t>
            </w:r>
          </w:p>
        </w:tc>
        <w:tc>
          <w:tcPr>
            <w:tcW w:w="1247" w:type="dxa"/>
            <w:vAlign w:val="center"/>
          </w:tcPr>
          <w:p w14:paraId="31932658" w14:textId="77777777" w:rsidR="00BB2324" w:rsidRPr="0078187C" w:rsidRDefault="00BB2324" w:rsidP="00FF7326">
            <w:pPr>
              <w:jc w:val="center"/>
              <w:rPr>
                <w:lang w:val="en-GB"/>
              </w:rPr>
            </w:pPr>
            <w:r w:rsidRPr="0078187C">
              <w:rPr>
                <w:lang w:val="en-GB"/>
              </w:rPr>
              <w:t>7</w:t>
            </w:r>
          </w:p>
        </w:tc>
        <w:tc>
          <w:tcPr>
            <w:tcW w:w="1247" w:type="dxa"/>
            <w:vAlign w:val="center"/>
          </w:tcPr>
          <w:p w14:paraId="7532C359" w14:textId="77777777" w:rsidR="00BB2324" w:rsidRPr="0078187C" w:rsidRDefault="00BB2324" w:rsidP="00FF7326">
            <w:pPr>
              <w:jc w:val="center"/>
              <w:rPr>
                <w:lang w:val="en-GB"/>
              </w:rPr>
            </w:pPr>
            <w:r w:rsidRPr="0078187C">
              <w:rPr>
                <w:lang w:val="en-GB"/>
              </w:rPr>
              <w:t>2</w:t>
            </w:r>
          </w:p>
        </w:tc>
        <w:tc>
          <w:tcPr>
            <w:tcW w:w="1083" w:type="dxa"/>
            <w:vAlign w:val="center"/>
          </w:tcPr>
          <w:p w14:paraId="377D352E" w14:textId="77777777" w:rsidR="00BB2324" w:rsidRPr="0078187C" w:rsidRDefault="00BB2324" w:rsidP="00FF7326">
            <w:pPr>
              <w:jc w:val="center"/>
              <w:rPr>
                <w:lang w:val="en-GB"/>
              </w:rPr>
            </w:pPr>
            <w:r w:rsidRPr="0078187C">
              <w:rPr>
                <w:lang w:val="en-GB"/>
              </w:rPr>
              <w:t>1</w:t>
            </w:r>
          </w:p>
        </w:tc>
      </w:tr>
      <w:tr w:rsidR="00BB2324" w:rsidRPr="0078187C" w14:paraId="5DE43BF6" w14:textId="77777777" w:rsidTr="00FF7326">
        <w:tc>
          <w:tcPr>
            <w:tcW w:w="2996" w:type="dxa"/>
          </w:tcPr>
          <w:p w14:paraId="68038328" w14:textId="77777777" w:rsidR="00BB2324" w:rsidRPr="0078187C" w:rsidRDefault="00BB2324" w:rsidP="00FF7326">
            <w:pPr>
              <w:rPr>
                <w:lang w:val="en-GB"/>
              </w:rPr>
            </w:pPr>
            <w:r w:rsidRPr="0078187C">
              <w:rPr>
                <w:lang w:val="en-GB"/>
              </w:rPr>
              <w:t>context: accessibility guidelines</w:t>
            </w:r>
          </w:p>
        </w:tc>
        <w:tc>
          <w:tcPr>
            <w:tcW w:w="1247" w:type="dxa"/>
            <w:vAlign w:val="center"/>
          </w:tcPr>
          <w:p w14:paraId="69CB85D9" w14:textId="77777777" w:rsidR="00BB2324" w:rsidRPr="0078187C" w:rsidRDefault="00BB2324" w:rsidP="00FF7326">
            <w:pPr>
              <w:jc w:val="center"/>
              <w:rPr>
                <w:lang w:val="en-GB"/>
              </w:rPr>
            </w:pPr>
            <w:r w:rsidRPr="0078187C">
              <w:rPr>
                <w:lang w:val="en-GB"/>
              </w:rPr>
              <w:t>10</w:t>
            </w:r>
          </w:p>
        </w:tc>
        <w:tc>
          <w:tcPr>
            <w:tcW w:w="1247" w:type="dxa"/>
            <w:vAlign w:val="center"/>
          </w:tcPr>
          <w:p w14:paraId="3FDABA63" w14:textId="77777777" w:rsidR="00BB2324" w:rsidRPr="0078187C" w:rsidRDefault="00BB2324" w:rsidP="00FF7326">
            <w:pPr>
              <w:jc w:val="center"/>
              <w:rPr>
                <w:lang w:val="en-GB"/>
              </w:rPr>
            </w:pPr>
            <w:r w:rsidRPr="0078187C">
              <w:rPr>
                <w:lang w:val="en-GB"/>
              </w:rPr>
              <w:t>18</w:t>
            </w:r>
          </w:p>
        </w:tc>
        <w:tc>
          <w:tcPr>
            <w:tcW w:w="1247" w:type="dxa"/>
            <w:vAlign w:val="center"/>
          </w:tcPr>
          <w:p w14:paraId="452D38AA" w14:textId="77777777" w:rsidR="00BB2324" w:rsidRPr="0078187C" w:rsidRDefault="00BB2324" w:rsidP="00FF7326">
            <w:pPr>
              <w:jc w:val="center"/>
              <w:rPr>
                <w:lang w:val="en-GB"/>
              </w:rPr>
            </w:pPr>
            <w:r w:rsidRPr="0078187C">
              <w:rPr>
                <w:lang w:val="en-GB"/>
              </w:rPr>
              <w:t>9</w:t>
            </w:r>
          </w:p>
        </w:tc>
        <w:tc>
          <w:tcPr>
            <w:tcW w:w="1247" w:type="dxa"/>
            <w:vAlign w:val="center"/>
          </w:tcPr>
          <w:p w14:paraId="72E39D48" w14:textId="77777777" w:rsidR="00BB2324" w:rsidRPr="0078187C" w:rsidRDefault="00BB2324" w:rsidP="00FF7326">
            <w:pPr>
              <w:jc w:val="center"/>
              <w:rPr>
                <w:lang w:val="en-GB"/>
              </w:rPr>
            </w:pPr>
            <w:r w:rsidRPr="0078187C">
              <w:rPr>
                <w:lang w:val="en-GB"/>
              </w:rPr>
              <w:t>6</w:t>
            </w:r>
          </w:p>
        </w:tc>
        <w:tc>
          <w:tcPr>
            <w:tcW w:w="1083" w:type="dxa"/>
            <w:vAlign w:val="center"/>
          </w:tcPr>
          <w:p w14:paraId="2115D6F5" w14:textId="77777777" w:rsidR="00BB2324" w:rsidRPr="0078187C" w:rsidRDefault="00BB2324" w:rsidP="00FF7326">
            <w:pPr>
              <w:jc w:val="center"/>
              <w:rPr>
                <w:lang w:val="en-GB"/>
              </w:rPr>
            </w:pPr>
            <w:r w:rsidRPr="0078187C">
              <w:rPr>
                <w:lang w:val="en-GB"/>
              </w:rPr>
              <w:t>2</w:t>
            </w:r>
          </w:p>
        </w:tc>
      </w:tr>
      <w:tr w:rsidR="00BB2324" w:rsidRPr="0078187C" w14:paraId="22911481" w14:textId="77777777" w:rsidTr="00FF7326">
        <w:tc>
          <w:tcPr>
            <w:tcW w:w="2996" w:type="dxa"/>
          </w:tcPr>
          <w:p w14:paraId="17DD26BC" w14:textId="77777777" w:rsidR="00BB2324" w:rsidRPr="0078187C" w:rsidRDefault="00BB2324" w:rsidP="00FF7326">
            <w:pPr>
              <w:rPr>
                <w:lang w:val="en-GB"/>
              </w:rPr>
            </w:pPr>
            <w:r w:rsidRPr="0078187C">
              <w:rPr>
                <w:lang w:val="en-GB"/>
              </w:rPr>
              <w:t>context: legislation</w:t>
            </w:r>
          </w:p>
        </w:tc>
        <w:tc>
          <w:tcPr>
            <w:tcW w:w="1247" w:type="dxa"/>
            <w:vAlign w:val="center"/>
          </w:tcPr>
          <w:p w14:paraId="1A23B006" w14:textId="77777777" w:rsidR="00BB2324" w:rsidRPr="0078187C" w:rsidRDefault="00BB2324" w:rsidP="00FF7326">
            <w:pPr>
              <w:jc w:val="center"/>
              <w:rPr>
                <w:lang w:val="en-GB"/>
              </w:rPr>
            </w:pPr>
            <w:r w:rsidRPr="0078187C">
              <w:rPr>
                <w:lang w:val="en-GB"/>
              </w:rPr>
              <w:t>7</w:t>
            </w:r>
          </w:p>
        </w:tc>
        <w:tc>
          <w:tcPr>
            <w:tcW w:w="1247" w:type="dxa"/>
            <w:vAlign w:val="center"/>
          </w:tcPr>
          <w:p w14:paraId="662492B8" w14:textId="77777777" w:rsidR="00BB2324" w:rsidRPr="0078187C" w:rsidRDefault="00BB2324" w:rsidP="00FF7326">
            <w:pPr>
              <w:jc w:val="center"/>
              <w:rPr>
                <w:lang w:val="en-GB"/>
              </w:rPr>
            </w:pPr>
            <w:r w:rsidRPr="0078187C">
              <w:rPr>
                <w:lang w:val="en-GB"/>
              </w:rPr>
              <w:t>11</w:t>
            </w:r>
          </w:p>
        </w:tc>
        <w:tc>
          <w:tcPr>
            <w:tcW w:w="1247" w:type="dxa"/>
            <w:vAlign w:val="center"/>
          </w:tcPr>
          <w:p w14:paraId="241D940F" w14:textId="77777777" w:rsidR="00BB2324" w:rsidRPr="0078187C" w:rsidRDefault="00BB2324" w:rsidP="00FF7326">
            <w:pPr>
              <w:jc w:val="center"/>
              <w:rPr>
                <w:lang w:val="en-GB"/>
              </w:rPr>
            </w:pPr>
            <w:r w:rsidRPr="0078187C">
              <w:rPr>
                <w:lang w:val="en-GB"/>
              </w:rPr>
              <w:t>7</w:t>
            </w:r>
          </w:p>
        </w:tc>
        <w:tc>
          <w:tcPr>
            <w:tcW w:w="1247" w:type="dxa"/>
            <w:vAlign w:val="center"/>
          </w:tcPr>
          <w:p w14:paraId="1DC5B68D" w14:textId="77777777" w:rsidR="00BB2324" w:rsidRPr="0078187C" w:rsidRDefault="00BB2324" w:rsidP="00FF7326">
            <w:pPr>
              <w:jc w:val="center"/>
              <w:rPr>
                <w:lang w:val="en-GB"/>
              </w:rPr>
            </w:pPr>
            <w:r w:rsidRPr="0078187C">
              <w:rPr>
                <w:lang w:val="en-GB"/>
              </w:rPr>
              <w:t>5</w:t>
            </w:r>
          </w:p>
        </w:tc>
        <w:tc>
          <w:tcPr>
            <w:tcW w:w="1083" w:type="dxa"/>
            <w:vAlign w:val="center"/>
          </w:tcPr>
          <w:p w14:paraId="44F9146B" w14:textId="77777777" w:rsidR="00BB2324" w:rsidRPr="0078187C" w:rsidRDefault="00BB2324" w:rsidP="00FF7326">
            <w:pPr>
              <w:jc w:val="center"/>
              <w:rPr>
                <w:lang w:val="en-GB"/>
              </w:rPr>
            </w:pPr>
            <w:r w:rsidRPr="0078187C">
              <w:rPr>
                <w:lang w:val="en-GB"/>
              </w:rPr>
              <w:t>1</w:t>
            </w:r>
          </w:p>
        </w:tc>
      </w:tr>
      <w:tr w:rsidR="00BB2324" w:rsidRPr="0078187C" w14:paraId="3BE96006" w14:textId="77777777" w:rsidTr="00FF7326">
        <w:tc>
          <w:tcPr>
            <w:tcW w:w="2996" w:type="dxa"/>
          </w:tcPr>
          <w:p w14:paraId="32CC6537" w14:textId="77777777" w:rsidR="00BB2324" w:rsidRPr="0078187C" w:rsidRDefault="00BB2324" w:rsidP="00FF7326">
            <w:pPr>
              <w:rPr>
                <w:lang w:val="en-GB"/>
              </w:rPr>
            </w:pPr>
            <w:r w:rsidRPr="0078187C">
              <w:rPr>
                <w:lang w:val="en-GB"/>
              </w:rPr>
              <w:t>context: business case</w:t>
            </w:r>
          </w:p>
        </w:tc>
        <w:tc>
          <w:tcPr>
            <w:tcW w:w="1247" w:type="dxa"/>
            <w:vAlign w:val="center"/>
          </w:tcPr>
          <w:p w14:paraId="6653CC57" w14:textId="77777777" w:rsidR="00BB2324" w:rsidRPr="0078187C" w:rsidRDefault="00BB2324" w:rsidP="00FF7326">
            <w:pPr>
              <w:jc w:val="center"/>
              <w:rPr>
                <w:lang w:val="en-GB"/>
              </w:rPr>
            </w:pPr>
            <w:r w:rsidRPr="0078187C">
              <w:rPr>
                <w:lang w:val="en-GB"/>
              </w:rPr>
              <w:t>10</w:t>
            </w:r>
          </w:p>
        </w:tc>
        <w:tc>
          <w:tcPr>
            <w:tcW w:w="1247" w:type="dxa"/>
            <w:vAlign w:val="center"/>
          </w:tcPr>
          <w:p w14:paraId="37D30BE2" w14:textId="77777777" w:rsidR="00BB2324" w:rsidRPr="0078187C" w:rsidRDefault="00BB2324" w:rsidP="00FF7326">
            <w:pPr>
              <w:jc w:val="center"/>
              <w:rPr>
                <w:lang w:val="en-GB"/>
              </w:rPr>
            </w:pPr>
            <w:r w:rsidRPr="0078187C">
              <w:rPr>
                <w:lang w:val="en-GB"/>
              </w:rPr>
              <w:t>9</w:t>
            </w:r>
          </w:p>
        </w:tc>
        <w:tc>
          <w:tcPr>
            <w:tcW w:w="1247" w:type="dxa"/>
            <w:vAlign w:val="center"/>
          </w:tcPr>
          <w:p w14:paraId="367BB49E" w14:textId="77777777" w:rsidR="00BB2324" w:rsidRPr="0078187C" w:rsidRDefault="00BB2324" w:rsidP="00FF7326">
            <w:pPr>
              <w:jc w:val="center"/>
              <w:rPr>
                <w:lang w:val="en-GB"/>
              </w:rPr>
            </w:pPr>
            <w:r w:rsidRPr="0078187C">
              <w:rPr>
                <w:lang w:val="en-GB"/>
              </w:rPr>
              <w:t>3</w:t>
            </w:r>
          </w:p>
        </w:tc>
        <w:tc>
          <w:tcPr>
            <w:tcW w:w="1247" w:type="dxa"/>
            <w:vAlign w:val="center"/>
          </w:tcPr>
          <w:p w14:paraId="42CCF13B" w14:textId="77777777" w:rsidR="00BB2324" w:rsidRPr="0078187C" w:rsidRDefault="00BB2324" w:rsidP="00FF7326">
            <w:pPr>
              <w:jc w:val="center"/>
              <w:rPr>
                <w:lang w:val="en-GB"/>
              </w:rPr>
            </w:pPr>
            <w:r w:rsidRPr="0078187C">
              <w:rPr>
                <w:lang w:val="en-GB"/>
              </w:rPr>
              <w:t>3</w:t>
            </w:r>
          </w:p>
        </w:tc>
        <w:tc>
          <w:tcPr>
            <w:tcW w:w="1083" w:type="dxa"/>
            <w:vAlign w:val="center"/>
          </w:tcPr>
          <w:p w14:paraId="4B4F4A7C" w14:textId="77777777" w:rsidR="00BB2324" w:rsidRPr="0078187C" w:rsidRDefault="00BB2324" w:rsidP="00FF7326">
            <w:pPr>
              <w:jc w:val="center"/>
              <w:rPr>
                <w:lang w:val="en-GB"/>
              </w:rPr>
            </w:pPr>
            <w:r w:rsidRPr="0078187C">
              <w:rPr>
                <w:lang w:val="en-GB"/>
              </w:rPr>
              <w:t>0</w:t>
            </w:r>
          </w:p>
        </w:tc>
      </w:tr>
      <w:tr w:rsidR="00BB2324" w:rsidRPr="0078187C" w14:paraId="42B8CE05" w14:textId="77777777" w:rsidTr="00FF7326">
        <w:tc>
          <w:tcPr>
            <w:tcW w:w="2996" w:type="dxa"/>
          </w:tcPr>
          <w:p w14:paraId="03158C04" w14:textId="77777777" w:rsidR="00BB2324" w:rsidRPr="0078187C" w:rsidRDefault="00BB2324" w:rsidP="00FF7326">
            <w:pPr>
              <w:rPr>
                <w:lang w:val="en-GB"/>
              </w:rPr>
            </w:pPr>
            <w:r w:rsidRPr="0078187C">
              <w:rPr>
                <w:lang w:val="en-GB"/>
              </w:rPr>
              <w:t>policy: accessibility policy</w:t>
            </w:r>
          </w:p>
        </w:tc>
        <w:tc>
          <w:tcPr>
            <w:tcW w:w="1247" w:type="dxa"/>
            <w:vAlign w:val="center"/>
          </w:tcPr>
          <w:p w14:paraId="6CA93404" w14:textId="77777777" w:rsidR="00BB2324" w:rsidRPr="0078187C" w:rsidRDefault="00BB2324" w:rsidP="00FF7326">
            <w:pPr>
              <w:jc w:val="center"/>
              <w:rPr>
                <w:lang w:val="en-GB"/>
              </w:rPr>
            </w:pPr>
            <w:r w:rsidRPr="0078187C">
              <w:rPr>
                <w:lang w:val="en-GB"/>
              </w:rPr>
              <w:t>8</w:t>
            </w:r>
          </w:p>
        </w:tc>
        <w:tc>
          <w:tcPr>
            <w:tcW w:w="1247" w:type="dxa"/>
            <w:vAlign w:val="center"/>
          </w:tcPr>
          <w:p w14:paraId="323D70FF" w14:textId="77777777" w:rsidR="00BB2324" w:rsidRPr="0078187C" w:rsidRDefault="00BB2324" w:rsidP="00FF7326">
            <w:pPr>
              <w:jc w:val="center"/>
              <w:rPr>
                <w:lang w:val="en-GB"/>
              </w:rPr>
            </w:pPr>
            <w:r w:rsidRPr="0078187C">
              <w:rPr>
                <w:lang w:val="en-GB"/>
              </w:rPr>
              <w:t>16</w:t>
            </w:r>
          </w:p>
        </w:tc>
        <w:tc>
          <w:tcPr>
            <w:tcW w:w="1247" w:type="dxa"/>
            <w:vAlign w:val="center"/>
          </w:tcPr>
          <w:p w14:paraId="7A24B4A2" w14:textId="77777777" w:rsidR="00BB2324" w:rsidRPr="0078187C" w:rsidRDefault="00BB2324" w:rsidP="00FF7326">
            <w:pPr>
              <w:jc w:val="center"/>
              <w:rPr>
                <w:lang w:val="en-GB"/>
              </w:rPr>
            </w:pPr>
            <w:r w:rsidRPr="0078187C">
              <w:rPr>
                <w:lang w:val="en-GB"/>
              </w:rPr>
              <w:t>9</w:t>
            </w:r>
          </w:p>
        </w:tc>
        <w:tc>
          <w:tcPr>
            <w:tcW w:w="1247" w:type="dxa"/>
            <w:vAlign w:val="center"/>
          </w:tcPr>
          <w:p w14:paraId="6D32AE6C" w14:textId="77777777" w:rsidR="00BB2324" w:rsidRPr="0078187C" w:rsidRDefault="00BB2324" w:rsidP="00FF7326">
            <w:pPr>
              <w:jc w:val="center"/>
              <w:rPr>
                <w:lang w:val="en-GB"/>
              </w:rPr>
            </w:pPr>
            <w:r w:rsidRPr="0078187C">
              <w:rPr>
                <w:lang w:val="en-GB"/>
              </w:rPr>
              <w:t>4</w:t>
            </w:r>
          </w:p>
        </w:tc>
        <w:tc>
          <w:tcPr>
            <w:tcW w:w="1083" w:type="dxa"/>
            <w:vAlign w:val="center"/>
          </w:tcPr>
          <w:p w14:paraId="4C5A63F0" w14:textId="77777777" w:rsidR="00BB2324" w:rsidRPr="0078187C" w:rsidRDefault="00BB2324" w:rsidP="00FF7326">
            <w:pPr>
              <w:jc w:val="center"/>
              <w:rPr>
                <w:lang w:val="en-GB"/>
              </w:rPr>
            </w:pPr>
            <w:r w:rsidRPr="0078187C">
              <w:rPr>
                <w:lang w:val="en-GB"/>
              </w:rPr>
              <w:t>2</w:t>
            </w:r>
          </w:p>
        </w:tc>
      </w:tr>
      <w:tr w:rsidR="00BB2324" w:rsidRPr="0078187C" w14:paraId="7038C8D3" w14:textId="77777777" w:rsidTr="00FF7326">
        <w:tc>
          <w:tcPr>
            <w:tcW w:w="2996" w:type="dxa"/>
          </w:tcPr>
          <w:p w14:paraId="46C47BDE" w14:textId="77777777" w:rsidR="00BB2324" w:rsidRPr="0078187C" w:rsidRDefault="00BB2324" w:rsidP="00FF7326">
            <w:pPr>
              <w:rPr>
                <w:lang w:val="en-GB"/>
              </w:rPr>
            </w:pPr>
            <w:r w:rsidRPr="0078187C">
              <w:rPr>
                <w:lang w:val="en-GB"/>
              </w:rPr>
              <w:t>policy: accessibility statement</w:t>
            </w:r>
          </w:p>
        </w:tc>
        <w:tc>
          <w:tcPr>
            <w:tcW w:w="1247" w:type="dxa"/>
            <w:vAlign w:val="center"/>
          </w:tcPr>
          <w:p w14:paraId="7AD0DC9F" w14:textId="77777777" w:rsidR="00BB2324" w:rsidRPr="0078187C" w:rsidRDefault="00BB2324" w:rsidP="00FF7326">
            <w:pPr>
              <w:jc w:val="center"/>
              <w:rPr>
                <w:lang w:val="en-GB"/>
              </w:rPr>
            </w:pPr>
            <w:r w:rsidRPr="0078187C">
              <w:rPr>
                <w:lang w:val="en-GB"/>
              </w:rPr>
              <w:t>7</w:t>
            </w:r>
          </w:p>
        </w:tc>
        <w:tc>
          <w:tcPr>
            <w:tcW w:w="1247" w:type="dxa"/>
            <w:vAlign w:val="center"/>
          </w:tcPr>
          <w:p w14:paraId="39ACABF5" w14:textId="77777777" w:rsidR="00BB2324" w:rsidRPr="0078187C" w:rsidRDefault="00BB2324" w:rsidP="00FF7326">
            <w:pPr>
              <w:jc w:val="center"/>
              <w:rPr>
                <w:lang w:val="en-GB"/>
              </w:rPr>
            </w:pPr>
            <w:r w:rsidRPr="0078187C">
              <w:rPr>
                <w:lang w:val="en-GB"/>
              </w:rPr>
              <w:t>9</w:t>
            </w:r>
          </w:p>
        </w:tc>
        <w:tc>
          <w:tcPr>
            <w:tcW w:w="1247" w:type="dxa"/>
            <w:vAlign w:val="center"/>
          </w:tcPr>
          <w:p w14:paraId="304DBAEF" w14:textId="77777777" w:rsidR="00BB2324" w:rsidRPr="0078187C" w:rsidRDefault="00BB2324" w:rsidP="00FF7326">
            <w:pPr>
              <w:jc w:val="center"/>
              <w:rPr>
                <w:lang w:val="en-GB"/>
              </w:rPr>
            </w:pPr>
            <w:r w:rsidRPr="0078187C">
              <w:rPr>
                <w:lang w:val="en-GB"/>
              </w:rPr>
              <w:t>6</w:t>
            </w:r>
          </w:p>
        </w:tc>
        <w:tc>
          <w:tcPr>
            <w:tcW w:w="1247" w:type="dxa"/>
            <w:vAlign w:val="center"/>
          </w:tcPr>
          <w:p w14:paraId="31093000" w14:textId="77777777" w:rsidR="00BB2324" w:rsidRPr="0078187C" w:rsidRDefault="00BB2324" w:rsidP="00FF7326">
            <w:pPr>
              <w:jc w:val="center"/>
              <w:rPr>
                <w:lang w:val="en-GB"/>
              </w:rPr>
            </w:pPr>
            <w:r w:rsidRPr="0078187C">
              <w:rPr>
                <w:lang w:val="en-GB"/>
              </w:rPr>
              <w:t>3</w:t>
            </w:r>
          </w:p>
        </w:tc>
        <w:tc>
          <w:tcPr>
            <w:tcW w:w="1083" w:type="dxa"/>
            <w:vAlign w:val="center"/>
          </w:tcPr>
          <w:p w14:paraId="48834D49" w14:textId="77777777" w:rsidR="00BB2324" w:rsidRPr="0078187C" w:rsidRDefault="00BB2324" w:rsidP="00FF7326">
            <w:pPr>
              <w:jc w:val="center"/>
              <w:rPr>
                <w:lang w:val="en-GB"/>
              </w:rPr>
            </w:pPr>
            <w:r w:rsidRPr="0078187C">
              <w:rPr>
                <w:lang w:val="en-GB"/>
              </w:rPr>
              <w:t>3</w:t>
            </w:r>
          </w:p>
        </w:tc>
      </w:tr>
    </w:tbl>
    <w:p w14:paraId="48366BE7" w14:textId="77777777" w:rsidR="00BB2324" w:rsidRPr="0078187C" w:rsidRDefault="00BB2324" w:rsidP="00174B57">
      <w:pPr>
        <w:rPr>
          <w:lang w:val="en-GB"/>
        </w:rPr>
      </w:pPr>
    </w:p>
    <w:p w14:paraId="0278ED6C" w14:textId="11CCFA5C" w:rsidR="00F23FF6" w:rsidRPr="0078187C" w:rsidRDefault="00F23FF6">
      <w:pPr>
        <w:rPr>
          <w:rFonts w:eastAsia="Times New Roman" w:cstheme="minorHAnsi"/>
          <w:color w:val="35363F"/>
          <w:lang w:val="en-GB" w:eastAsia="fr-FR"/>
        </w:rPr>
      </w:pPr>
      <w:r w:rsidRPr="0078187C">
        <w:rPr>
          <w:rFonts w:cstheme="minorHAnsi"/>
          <w:color w:val="35363F"/>
          <w:lang w:val="en-GB"/>
        </w:rPr>
        <w:br w:type="page"/>
      </w:r>
    </w:p>
    <w:p w14:paraId="01C7292A" w14:textId="77777777" w:rsidR="00C16F81" w:rsidRPr="0078187C" w:rsidRDefault="00C16F81" w:rsidP="005F0AEA">
      <w:pPr>
        <w:pStyle w:val="Heading3"/>
      </w:pPr>
      <w:bookmarkStart w:id="3" w:name="_Publishing_profile_groups"/>
      <w:bookmarkEnd w:id="3"/>
      <w:r w:rsidRPr="0078187C">
        <w:lastRenderedPageBreak/>
        <w:t>Publishing profile groups</w:t>
      </w:r>
    </w:p>
    <w:p w14:paraId="7FAD581C" w14:textId="72296FFC" w:rsidR="00174B57" w:rsidRPr="0078187C" w:rsidRDefault="00C16F81" w:rsidP="00E11CAC">
      <w:pPr>
        <w:pStyle w:val="NormalWeb"/>
        <w:shd w:val="clear" w:color="auto" w:fill="FFFFFF"/>
        <w:spacing w:before="0" w:beforeAutospacing="0" w:after="150" w:afterAutospacing="0"/>
        <w:rPr>
          <w:rFonts w:asciiTheme="minorHAnsi" w:hAnsiTheme="minorHAnsi" w:cstheme="minorHAnsi"/>
          <w:color w:val="35363F"/>
          <w:sz w:val="22"/>
          <w:szCs w:val="22"/>
          <w:lang w:val="en-GB"/>
        </w:rPr>
      </w:pPr>
      <w:r w:rsidRPr="0078187C">
        <w:rPr>
          <w:rFonts w:asciiTheme="minorHAnsi" w:hAnsiTheme="minorHAnsi" w:cstheme="minorHAnsi"/>
          <w:color w:val="35363F"/>
          <w:sz w:val="22"/>
          <w:szCs w:val="22"/>
          <w:lang w:val="en-GB"/>
        </w:rPr>
        <w:t>The following table was established for the purposes of the project. Profile groups were assigned to each of the roles/job titles that were provided by respond</w:t>
      </w:r>
      <w:r w:rsidR="005F0AEA" w:rsidRPr="0078187C">
        <w:rPr>
          <w:rFonts w:asciiTheme="minorHAnsi" w:hAnsiTheme="minorHAnsi" w:cstheme="minorHAnsi"/>
          <w:color w:val="35363F"/>
          <w:sz w:val="22"/>
          <w:szCs w:val="22"/>
          <w:lang w:val="en-GB"/>
        </w:rPr>
        <w:t>e</w:t>
      </w:r>
      <w:r w:rsidRPr="0078187C">
        <w:rPr>
          <w:rFonts w:asciiTheme="minorHAnsi" w:hAnsiTheme="minorHAnsi" w:cstheme="minorHAnsi"/>
          <w:color w:val="35363F"/>
          <w:sz w:val="22"/>
          <w:szCs w:val="22"/>
          <w:lang w:val="en-GB"/>
        </w:rPr>
        <w:t>nts.</w:t>
      </w:r>
    </w:p>
    <w:p w14:paraId="121452D7" w14:textId="7EF793B2" w:rsidR="00C16F81" w:rsidRPr="0078187C" w:rsidRDefault="00C16F81" w:rsidP="00C16F81">
      <w:pPr>
        <w:spacing w:after="0" w:line="240" w:lineRule="auto"/>
        <w:textAlignment w:val="baseline"/>
        <w:rPr>
          <w:rFonts w:ascii="Calibri" w:eastAsia="Times New Roman" w:hAnsi="Calibri" w:cs="Calibri"/>
          <w:i/>
          <w:color w:val="44546A"/>
          <w:lang w:val="en-GB" w:eastAsia="fr-FR"/>
        </w:rPr>
      </w:pPr>
    </w:p>
    <w:tbl>
      <w:tblPr>
        <w:tblW w:w="904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3"/>
        <w:gridCol w:w="2552"/>
        <w:gridCol w:w="4800"/>
      </w:tblGrid>
      <w:tr w:rsidR="00C16F81" w:rsidRPr="0078187C" w14:paraId="16D8848C" w14:textId="77777777" w:rsidTr="0066543B">
        <w:trPr>
          <w:tblHeader/>
        </w:trPr>
        <w:tc>
          <w:tcPr>
            <w:tcW w:w="1693" w:type="dxa"/>
            <w:tcBorders>
              <w:top w:val="single" w:sz="6" w:space="0" w:color="A5A5A5"/>
              <w:left w:val="single" w:sz="6" w:space="0" w:color="A5A5A5"/>
              <w:bottom w:val="single" w:sz="6" w:space="0" w:color="A5A5A5"/>
              <w:right w:val="nil"/>
            </w:tcBorders>
            <w:shd w:val="clear" w:color="auto" w:fill="1F3864"/>
            <w:hideMark/>
          </w:tcPr>
          <w:p w14:paraId="30BAAB9E" w14:textId="37910C56" w:rsidR="00C16F81" w:rsidRPr="009B16DB" w:rsidRDefault="00C16F81" w:rsidP="00C16F81">
            <w:pPr>
              <w:spacing w:after="0" w:line="240" w:lineRule="auto"/>
              <w:textAlignment w:val="baseline"/>
              <w:rPr>
                <w:rFonts w:ascii="Times New Roman" w:eastAsia="Times New Roman" w:hAnsi="Times New Roman" w:cs="Times New Roman"/>
                <w:sz w:val="24"/>
                <w:szCs w:val="24"/>
                <w:lang w:val="en-GB" w:eastAsia="fr-FR"/>
              </w:rPr>
            </w:pPr>
            <w:r w:rsidRPr="0078187C">
              <w:rPr>
                <w:rFonts w:ascii="Calibri" w:eastAsia="Times New Roman" w:hAnsi="Calibri" w:cs="Calibri"/>
                <w:b/>
                <w:color w:val="FFFFFF"/>
                <w:lang w:val="en-GB" w:eastAsia="fr-FR"/>
              </w:rPr>
              <w:t>Profile Group</w:t>
            </w:r>
            <w:r w:rsidRPr="009B16DB">
              <w:rPr>
                <w:rFonts w:ascii="Calibri" w:eastAsia="Times New Roman" w:hAnsi="Calibri" w:cs="Calibri"/>
                <w:color w:val="FFFFFF"/>
                <w:lang w:val="en-GB" w:eastAsia="fr-FR"/>
              </w:rPr>
              <w:t> </w:t>
            </w:r>
          </w:p>
        </w:tc>
        <w:tc>
          <w:tcPr>
            <w:tcW w:w="2552" w:type="dxa"/>
            <w:tcBorders>
              <w:top w:val="single" w:sz="6" w:space="0" w:color="A5A5A5"/>
              <w:left w:val="nil"/>
              <w:bottom w:val="single" w:sz="6" w:space="0" w:color="A5A5A5"/>
              <w:right w:val="nil"/>
            </w:tcBorders>
            <w:shd w:val="clear" w:color="auto" w:fill="1F3864"/>
            <w:hideMark/>
          </w:tcPr>
          <w:p w14:paraId="04569801" w14:textId="77777777" w:rsidR="00C16F81" w:rsidRPr="009B16DB" w:rsidRDefault="00C16F81" w:rsidP="00C16F81">
            <w:pPr>
              <w:spacing w:after="0" w:line="240" w:lineRule="auto"/>
              <w:jc w:val="center"/>
              <w:textAlignment w:val="baseline"/>
              <w:rPr>
                <w:rFonts w:ascii="Times New Roman" w:eastAsia="Times New Roman" w:hAnsi="Times New Roman" w:cs="Times New Roman"/>
                <w:sz w:val="24"/>
                <w:szCs w:val="24"/>
                <w:lang w:val="en-GB" w:eastAsia="fr-FR"/>
              </w:rPr>
            </w:pPr>
            <w:r w:rsidRPr="0078187C">
              <w:rPr>
                <w:rFonts w:ascii="Calibri" w:eastAsia="Times New Roman" w:hAnsi="Calibri" w:cs="Calibri"/>
                <w:b/>
                <w:color w:val="FFFFFF"/>
                <w:lang w:val="en-GB" w:eastAsia="fr-FR"/>
              </w:rPr>
              <w:t>Roles</w:t>
            </w:r>
            <w:r w:rsidRPr="009B16DB">
              <w:rPr>
                <w:rFonts w:ascii="Calibri" w:eastAsia="Times New Roman" w:hAnsi="Calibri" w:cs="Calibri"/>
                <w:color w:val="FFFFFF"/>
                <w:lang w:val="en-GB" w:eastAsia="fr-FR"/>
              </w:rPr>
              <w:t> </w:t>
            </w:r>
          </w:p>
        </w:tc>
        <w:tc>
          <w:tcPr>
            <w:tcW w:w="4800" w:type="dxa"/>
            <w:tcBorders>
              <w:top w:val="single" w:sz="6" w:space="0" w:color="A5A5A5"/>
              <w:left w:val="nil"/>
              <w:bottom w:val="single" w:sz="6" w:space="0" w:color="A5A5A5"/>
              <w:right w:val="single" w:sz="6" w:space="0" w:color="A5A5A5"/>
            </w:tcBorders>
            <w:shd w:val="clear" w:color="auto" w:fill="1F3864"/>
            <w:hideMark/>
          </w:tcPr>
          <w:p w14:paraId="09121C68" w14:textId="77777777" w:rsidR="00C16F81" w:rsidRPr="009B16DB" w:rsidRDefault="00C16F81" w:rsidP="00C16F81">
            <w:pPr>
              <w:spacing w:after="0" w:line="240" w:lineRule="auto"/>
              <w:jc w:val="center"/>
              <w:textAlignment w:val="baseline"/>
              <w:rPr>
                <w:rFonts w:ascii="Times New Roman" w:eastAsia="Times New Roman" w:hAnsi="Times New Roman" w:cs="Times New Roman"/>
                <w:sz w:val="24"/>
                <w:szCs w:val="24"/>
                <w:lang w:val="en-GB" w:eastAsia="fr-FR"/>
              </w:rPr>
            </w:pPr>
            <w:r w:rsidRPr="0078187C">
              <w:rPr>
                <w:rFonts w:ascii="Calibri" w:eastAsia="Times New Roman" w:hAnsi="Calibri" w:cs="Calibri"/>
                <w:b/>
                <w:color w:val="FFFFFF"/>
                <w:lang w:val="en-GB" w:eastAsia="fr-FR"/>
              </w:rPr>
              <w:t>Tasks</w:t>
            </w:r>
            <w:r w:rsidRPr="009B16DB">
              <w:rPr>
                <w:rFonts w:ascii="Calibri" w:eastAsia="Times New Roman" w:hAnsi="Calibri" w:cs="Calibri"/>
                <w:color w:val="FFFFFF"/>
                <w:lang w:val="en-GB" w:eastAsia="fr-FR"/>
              </w:rPr>
              <w:t> </w:t>
            </w:r>
          </w:p>
        </w:tc>
      </w:tr>
      <w:tr w:rsidR="00C16F81" w:rsidRPr="00361100" w14:paraId="1B1551B1" w14:textId="77777777" w:rsidTr="0066543B">
        <w:trPr>
          <w:tblHeader/>
        </w:trPr>
        <w:tc>
          <w:tcPr>
            <w:tcW w:w="1693" w:type="dxa"/>
            <w:tcBorders>
              <w:top w:val="nil"/>
              <w:left w:val="single" w:sz="6" w:space="0" w:color="C9C9C9"/>
              <w:bottom w:val="single" w:sz="6" w:space="0" w:color="C9C9C9"/>
              <w:right w:val="single" w:sz="6" w:space="0" w:color="C9C9C9"/>
            </w:tcBorders>
            <w:shd w:val="clear" w:color="auto" w:fill="EDEDED"/>
            <w:hideMark/>
          </w:tcPr>
          <w:p w14:paraId="0B619C45" w14:textId="77777777" w:rsidR="00C16F81" w:rsidRPr="009B16DB" w:rsidRDefault="00C16F81" w:rsidP="00C16F81">
            <w:pPr>
              <w:spacing w:after="0" w:line="240" w:lineRule="auto"/>
              <w:textAlignment w:val="baseline"/>
              <w:rPr>
                <w:rFonts w:ascii="Times New Roman" w:eastAsia="Times New Roman" w:hAnsi="Times New Roman" w:cs="Times New Roman"/>
                <w:sz w:val="24"/>
                <w:szCs w:val="24"/>
                <w:lang w:val="en-GB" w:eastAsia="fr-FR"/>
              </w:rPr>
            </w:pPr>
            <w:r w:rsidRPr="0078187C">
              <w:rPr>
                <w:rFonts w:ascii="Calibri" w:eastAsia="Times New Roman" w:hAnsi="Calibri" w:cs="Calibri"/>
                <w:b/>
                <w:lang w:val="en-GB" w:eastAsia="fr-FR"/>
              </w:rPr>
              <w:t>Management</w:t>
            </w:r>
            <w:r w:rsidRPr="009B16DB">
              <w:rPr>
                <w:rFonts w:ascii="Calibri" w:eastAsia="Times New Roman" w:hAnsi="Calibri" w:cs="Calibri"/>
                <w:lang w:val="en-GB" w:eastAsia="fr-FR"/>
              </w:rPr>
              <w:t> </w:t>
            </w:r>
          </w:p>
        </w:tc>
        <w:tc>
          <w:tcPr>
            <w:tcW w:w="2552" w:type="dxa"/>
            <w:tcBorders>
              <w:top w:val="nil"/>
              <w:left w:val="nil"/>
              <w:bottom w:val="single" w:sz="6" w:space="0" w:color="C9C9C9"/>
              <w:right w:val="single" w:sz="6" w:space="0" w:color="C9C9C9"/>
            </w:tcBorders>
            <w:shd w:val="clear" w:color="auto" w:fill="EDEDED"/>
            <w:hideMark/>
          </w:tcPr>
          <w:p w14:paraId="3AB4B964" w14:textId="77777777" w:rsidR="00C16F81" w:rsidRPr="009B16DB"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Managing Director</w:t>
            </w:r>
            <w:r w:rsidRPr="009B16DB">
              <w:rPr>
                <w:rFonts w:ascii="Calibri" w:eastAsia="Times New Roman" w:hAnsi="Calibri" w:cs="Calibri"/>
                <w:lang w:val="en-GB" w:eastAsia="fr-FR"/>
              </w:rPr>
              <w:t> </w:t>
            </w:r>
          </w:p>
          <w:p w14:paraId="4238FF41" w14:textId="77777777" w:rsidR="00C16F81" w:rsidRPr="009B16DB"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Senior Editors</w:t>
            </w:r>
            <w:r w:rsidRPr="009B16DB">
              <w:rPr>
                <w:rFonts w:ascii="Calibri" w:eastAsia="Times New Roman" w:hAnsi="Calibri" w:cs="Calibri"/>
                <w:lang w:val="en-GB" w:eastAsia="fr-FR"/>
              </w:rPr>
              <w:t> </w:t>
            </w:r>
          </w:p>
          <w:p w14:paraId="1FA536DC" w14:textId="77777777" w:rsidR="00C16F81" w:rsidRPr="009B16DB"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Publishers</w:t>
            </w:r>
            <w:r w:rsidRPr="009B16DB">
              <w:rPr>
                <w:rFonts w:ascii="Calibri" w:eastAsia="Times New Roman" w:hAnsi="Calibri" w:cs="Calibri"/>
                <w:lang w:val="en-GB" w:eastAsia="fr-FR"/>
              </w:rPr>
              <w:t> </w:t>
            </w:r>
          </w:p>
        </w:tc>
        <w:tc>
          <w:tcPr>
            <w:tcW w:w="4800" w:type="dxa"/>
            <w:tcBorders>
              <w:top w:val="nil"/>
              <w:left w:val="nil"/>
              <w:bottom w:val="single" w:sz="6" w:space="0" w:color="C9C9C9"/>
              <w:right w:val="single" w:sz="6" w:space="0" w:color="C9C9C9"/>
            </w:tcBorders>
            <w:shd w:val="clear" w:color="auto" w:fill="EDEDED"/>
            <w:hideMark/>
          </w:tcPr>
          <w:p w14:paraId="20364C06"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Deciding strategic direction of publishing house </w:t>
            </w:r>
          </w:p>
          <w:p w14:paraId="5E0F3B33" w14:textId="77777777" w:rsidR="00C16F81" w:rsidRPr="009B16DB"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Managing internal teams</w:t>
            </w:r>
            <w:r w:rsidRPr="009B16DB">
              <w:rPr>
                <w:rFonts w:ascii="Calibri" w:eastAsia="Times New Roman" w:hAnsi="Calibri" w:cs="Calibri"/>
                <w:lang w:val="en-GB" w:eastAsia="fr-FR"/>
              </w:rPr>
              <w:t> </w:t>
            </w:r>
          </w:p>
          <w:p w14:paraId="095EF623"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Monitoring workflows, schedules and budgets </w:t>
            </w:r>
          </w:p>
        </w:tc>
      </w:tr>
      <w:tr w:rsidR="00C16F81" w:rsidRPr="00361100" w14:paraId="2127C1AC" w14:textId="77777777" w:rsidTr="0066543B">
        <w:trPr>
          <w:tblHeader/>
        </w:trPr>
        <w:tc>
          <w:tcPr>
            <w:tcW w:w="1693" w:type="dxa"/>
            <w:tcBorders>
              <w:top w:val="nil"/>
              <w:left w:val="single" w:sz="6" w:space="0" w:color="C9C9C9"/>
              <w:bottom w:val="single" w:sz="6" w:space="0" w:color="C9C9C9"/>
              <w:right w:val="single" w:sz="6" w:space="0" w:color="C9C9C9"/>
            </w:tcBorders>
            <w:shd w:val="clear" w:color="auto" w:fill="auto"/>
            <w:hideMark/>
          </w:tcPr>
          <w:p w14:paraId="1BEBB6E3" w14:textId="77777777" w:rsidR="00C16F81" w:rsidRPr="009B16DB" w:rsidRDefault="00C16F81" w:rsidP="00C16F81">
            <w:pPr>
              <w:spacing w:after="0" w:line="240" w:lineRule="auto"/>
              <w:textAlignment w:val="baseline"/>
              <w:rPr>
                <w:rFonts w:ascii="Times New Roman" w:eastAsia="Times New Roman" w:hAnsi="Times New Roman" w:cs="Times New Roman"/>
                <w:sz w:val="24"/>
                <w:szCs w:val="24"/>
                <w:lang w:val="en-GB" w:eastAsia="fr-FR"/>
              </w:rPr>
            </w:pPr>
            <w:r w:rsidRPr="0078187C">
              <w:rPr>
                <w:rFonts w:ascii="Calibri" w:eastAsia="Times New Roman" w:hAnsi="Calibri" w:cs="Calibri"/>
                <w:b/>
                <w:lang w:val="en-GB" w:eastAsia="fr-FR"/>
              </w:rPr>
              <w:t>Editorial</w:t>
            </w:r>
            <w:r w:rsidRPr="009B16DB">
              <w:rPr>
                <w:rFonts w:ascii="Calibri" w:eastAsia="Times New Roman" w:hAnsi="Calibri" w:cs="Calibri"/>
                <w:lang w:val="en-GB" w:eastAsia="fr-FR"/>
              </w:rPr>
              <w:t> </w:t>
            </w:r>
          </w:p>
        </w:tc>
        <w:tc>
          <w:tcPr>
            <w:tcW w:w="2552" w:type="dxa"/>
            <w:tcBorders>
              <w:top w:val="nil"/>
              <w:left w:val="nil"/>
              <w:bottom w:val="single" w:sz="6" w:space="0" w:color="C9C9C9"/>
              <w:right w:val="single" w:sz="6" w:space="0" w:color="C9C9C9"/>
            </w:tcBorders>
            <w:shd w:val="clear" w:color="auto" w:fill="auto"/>
            <w:hideMark/>
          </w:tcPr>
          <w:p w14:paraId="3CD3F629" w14:textId="77777777" w:rsidR="00C16F81" w:rsidRPr="009B16DB" w:rsidRDefault="00C16F81" w:rsidP="00182B02">
            <w:pPr>
              <w:numPr>
                <w:ilvl w:val="0"/>
                <w:numId w:val="20"/>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Authors</w:t>
            </w:r>
            <w:r w:rsidRPr="009B16DB">
              <w:rPr>
                <w:rFonts w:ascii="Calibri" w:eastAsia="Times New Roman" w:hAnsi="Calibri" w:cs="Calibri"/>
                <w:lang w:val="en-GB" w:eastAsia="fr-FR"/>
              </w:rPr>
              <w:t> </w:t>
            </w:r>
          </w:p>
          <w:p w14:paraId="2A97589D" w14:textId="77777777" w:rsidR="00C16F81" w:rsidRPr="009B16DB" w:rsidRDefault="00C16F81" w:rsidP="00182B02">
            <w:pPr>
              <w:numPr>
                <w:ilvl w:val="0"/>
                <w:numId w:val="20"/>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Editors</w:t>
            </w:r>
            <w:r w:rsidRPr="009B16DB">
              <w:rPr>
                <w:rFonts w:ascii="Calibri" w:eastAsia="Times New Roman" w:hAnsi="Calibri" w:cs="Calibri"/>
                <w:lang w:val="en-GB" w:eastAsia="fr-FR"/>
              </w:rPr>
              <w:t> </w:t>
            </w:r>
          </w:p>
          <w:p w14:paraId="0B2F5116" w14:textId="77777777" w:rsidR="00C16F81" w:rsidRPr="009B16DB" w:rsidRDefault="00C16F81" w:rsidP="00182B02">
            <w:pPr>
              <w:numPr>
                <w:ilvl w:val="0"/>
                <w:numId w:val="20"/>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Illustrators</w:t>
            </w:r>
            <w:r w:rsidRPr="009B16DB">
              <w:rPr>
                <w:rFonts w:ascii="Calibri" w:eastAsia="Times New Roman" w:hAnsi="Calibri" w:cs="Calibri"/>
                <w:lang w:val="en-GB" w:eastAsia="fr-FR"/>
              </w:rPr>
              <w:t> </w:t>
            </w:r>
          </w:p>
          <w:p w14:paraId="3146687F" w14:textId="77777777" w:rsidR="00C16F81" w:rsidRPr="009B16DB" w:rsidRDefault="00C16F81" w:rsidP="00182B02">
            <w:pPr>
              <w:numPr>
                <w:ilvl w:val="0"/>
                <w:numId w:val="20"/>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Picture Editors</w:t>
            </w:r>
            <w:r w:rsidRPr="009B16DB">
              <w:rPr>
                <w:rFonts w:ascii="Calibri" w:eastAsia="Times New Roman" w:hAnsi="Calibri" w:cs="Calibri"/>
                <w:lang w:val="en-GB" w:eastAsia="fr-FR"/>
              </w:rPr>
              <w:t> </w:t>
            </w:r>
          </w:p>
        </w:tc>
        <w:tc>
          <w:tcPr>
            <w:tcW w:w="4800" w:type="dxa"/>
            <w:tcBorders>
              <w:top w:val="nil"/>
              <w:left w:val="nil"/>
              <w:bottom w:val="single" w:sz="6" w:space="0" w:color="C9C9C9"/>
              <w:right w:val="single" w:sz="6" w:space="0" w:color="C9C9C9"/>
            </w:tcBorders>
            <w:shd w:val="clear" w:color="auto" w:fill="auto"/>
            <w:hideMark/>
          </w:tcPr>
          <w:p w14:paraId="7523B01E"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Creating or sourcing content </w:t>
            </w:r>
          </w:p>
          <w:p w14:paraId="752862E2"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Formalising house style </w:t>
            </w:r>
          </w:p>
          <w:p w14:paraId="29667F33"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Checking manuscripts for errors of fact, grammar, spelling, continuity, consistency </w:t>
            </w:r>
          </w:p>
          <w:p w14:paraId="5C2A8E2F"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Creating illustrations </w:t>
            </w:r>
          </w:p>
          <w:p w14:paraId="679D85ED"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Sourcing pictures and ensuring that permissions are obtained and appropriate fees negotiated </w:t>
            </w:r>
          </w:p>
        </w:tc>
      </w:tr>
      <w:tr w:rsidR="00C16F81" w:rsidRPr="00361100" w14:paraId="34299ABE" w14:textId="77777777" w:rsidTr="0066543B">
        <w:trPr>
          <w:tblHeader/>
        </w:trPr>
        <w:tc>
          <w:tcPr>
            <w:tcW w:w="1693" w:type="dxa"/>
            <w:tcBorders>
              <w:top w:val="nil"/>
              <w:left w:val="single" w:sz="6" w:space="0" w:color="C9C9C9"/>
              <w:bottom w:val="single" w:sz="6" w:space="0" w:color="C9C9C9"/>
              <w:right w:val="single" w:sz="6" w:space="0" w:color="C9C9C9"/>
            </w:tcBorders>
            <w:shd w:val="clear" w:color="auto" w:fill="EDEDED"/>
            <w:hideMark/>
          </w:tcPr>
          <w:p w14:paraId="0D3D9E88" w14:textId="77777777" w:rsidR="00C16F81" w:rsidRPr="009B16DB" w:rsidRDefault="00C16F81" w:rsidP="00C16F81">
            <w:pPr>
              <w:spacing w:after="0" w:line="240" w:lineRule="auto"/>
              <w:textAlignment w:val="baseline"/>
              <w:rPr>
                <w:rFonts w:ascii="Times New Roman" w:eastAsia="Times New Roman" w:hAnsi="Times New Roman" w:cs="Times New Roman"/>
                <w:sz w:val="24"/>
                <w:szCs w:val="24"/>
                <w:lang w:val="en-GB" w:eastAsia="fr-FR"/>
              </w:rPr>
            </w:pPr>
            <w:r w:rsidRPr="0078187C">
              <w:rPr>
                <w:rFonts w:ascii="Calibri" w:eastAsia="Times New Roman" w:hAnsi="Calibri" w:cs="Calibri"/>
                <w:b/>
                <w:lang w:val="en-GB" w:eastAsia="fr-FR"/>
              </w:rPr>
              <w:t>Product Management</w:t>
            </w:r>
            <w:r w:rsidRPr="009B16DB">
              <w:rPr>
                <w:rFonts w:ascii="Calibri" w:eastAsia="Times New Roman" w:hAnsi="Calibri" w:cs="Calibri"/>
                <w:lang w:val="en-GB" w:eastAsia="fr-FR"/>
              </w:rPr>
              <w:t> </w:t>
            </w:r>
          </w:p>
        </w:tc>
        <w:tc>
          <w:tcPr>
            <w:tcW w:w="2552" w:type="dxa"/>
            <w:tcBorders>
              <w:top w:val="nil"/>
              <w:left w:val="nil"/>
              <w:bottom w:val="single" w:sz="6" w:space="0" w:color="C9C9C9"/>
              <w:right w:val="single" w:sz="6" w:space="0" w:color="C9C9C9"/>
            </w:tcBorders>
            <w:shd w:val="clear" w:color="auto" w:fill="EDEDED"/>
            <w:hideMark/>
          </w:tcPr>
          <w:p w14:paraId="24F578FB" w14:textId="6EE2DB8F" w:rsidR="00C16F81" w:rsidRPr="0078187C"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Product Managers  </w:t>
            </w:r>
          </w:p>
          <w:p w14:paraId="782F02E2" w14:textId="77777777" w:rsidR="00C16F81" w:rsidRPr="0078187C"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Product Owners </w:t>
            </w:r>
          </w:p>
          <w:p w14:paraId="3E8E7FCD" w14:textId="77777777" w:rsidR="00C16F81" w:rsidRPr="0078187C"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Project Managers </w:t>
            </w:r>
          </w:p>
        </w:tc>
        <w:tc>
          <w:tcPr>
            <w:tcW w:w="4800" w:type="dxa"/>
            <w:tcBorders>
              <w:top w:val="nil"/>
              <w:left w:val="nil"/>
              <w:bottom w:val="single" w:sz="6" w:space="0" w:color="C9C9C9"/>
              <w:right w:val="single" w:sz="6" w:space="0" w:color="C9C9C9"/>
            </w:tcBorders>
            <w:shd w:val="clear" w:color="auto" w:fill="EDEDED"/>
            <w:hideMark/>
          </w:tcPr>
          <w:p w14:paraId="7BC9C44B"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Defining editorial and marketing requirements </w:t>
            </w:r>
          </w:p>
          <w:p w14:paraId="067C75DF"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Managing product life cycles, workflows, schedules and budgets </w:t>
            </w:r>
          </w:p>
          <w:p w14:paraId="6FC2B2F7"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Developing and communicating briefs </w:t>
            </w:r>
          </w:p>
          <w:p w14:paraId="1B58AE76"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Liaising between authors, agents, colleagues </w:t>
            </w:r>
          </w:p>
        </w:tc>
      </w:tr>
      <w:tr w:rsidR="00C16F81" w:rsidRPr="0078187C" w14:paraId="37FD4DA7" w14:textId="77777777" w:rsidTr="0066543B">
        <w:trPr>
          <w:tblHeader/>
        </w:trPr>
        <w:tc>
          <w:tcPr>
            <w:tcW w:w="1693" w:type="dxa"/>
            <w:tcBorders>
              <w:top w:val="nil"/>
              <w:left w:val="single" w:sz="6" w:space="0" w:color="C9C9C9"/>
              <w:bottom w:val="single" w:sz="6" w:space="0" w:color="C9C9C9"/>
              <w:right w:val="single" w:sz="6" w:space="0" w:color="C9C9C9"/>
            </w:tcBorders>
            <w:shd w:val="clear" w:color="auto" w:fill="auto"/>
            <w:hideMark/>
          </w:tcPr>
          <w:p w14:paraId="3B223581" w14:textId="77777777" w:rsidR="00C16F81" w:rsidRPr="009B16DB" w:rsidRDefault="00C16F81" w:rsidP="00C16F81">
            <w:pPr>
              <w:spacing w:after="0" w:line="240" w:lineRule="auto"/>
              <w:textAlignment w:val="baseline"/>
              <w:rPr>
                <w:rFonts w:ascii="Times New Roman" w:eastAsia="Times New Roman" w:hAnsi="Times New Roman" w:cs="Times New Roman"/>
                <w:sz w:val="24"/>
                <w:szCs w:val="24"/>
                <w:lang w:val="en-GB" w:eastAsia="fr-FR"/>
              </w:rPr>
            </w:pPr>
            <w:r w:rsidRPr="0078187C">
              <w:rPr>
                <w:rFonts w:ascii="Calibri" w:eastAsia="Times New Roman" w:hAnsi="Calibri" w:cs="Calibri"/>
                <w:b/>
                <w:lang w:val="en-GB" w:eastAsia="fr-FR"/>
              </w:rPr>
              <w:t>Design</w:t>
            </w:r>
            <w:r w:rsidRPr="009B16DB">
              <w:rPr>
                <w:rFonts w:ascii="Calibri" w:eastAsia="Times New Roman" w:hAnsi="Calibri" w:cs="Calibri"/>
                <w:lang w:val="en-GB" w:eastAsia="fr-FR"/>
              </w:rPr>
              <w:t> </w:t>
            </w:r>
          </w:p>
        </w:tc>
        <w:tc>
          <w:tcPr>
            <w:tcW w:w="2552" w:type="dxa"/>
            <w:tcBorders>
              <w:top w:val="nil"/>
              <w:left w:val="nil"/>
              <w:bottom w:val="single" w:sz="6" w:space="0" w:color="C9C9C9"/>
              <w:right w:val="single" w:sz="6" w:space="0" w:color="C9C9C9"/>
            </w:tcBorders>
            <w:shd w:val="clear" w:color="auto" w:fill="auto"/>
            <w:hideMark/>
          </w:tcPr>
          <w:p w14:paraId="2A6B5E78" w14:textId="77777777" w:rsidR="00C16F81" w:rsidRPr="0078187C"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Art Director </w:t>
            </w:r>
          </w:p>
          <w:p w14:paraId="7413FBCE" w14:textId="77777777" w:rsidR="00C16F81" w:rsidRPr="0078187C"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Typesetters </w:t>
            </w:r>
          </w:p>
        </w:tc>
        <w:tc>
          <w:tcPr>
            <w:tcW w:w="4800" w:type="dxa"/>
            <w:tcBorders>
              <w:top w:val="nil"/>
              <w:left w:val="nil"/>
              <w:bottom w:val="single" w:sz="6" w:space="0" w:color="C9C9C9"/>
              <w:right w:val="single" w:sz="6" w:space="0" w:color="C9C9C9"/>
            </w:tcBorders>
            <w:shd w:val="clear" w:color="auto" w:fill="auto"/>
            <w:hideMark/>
          </w:tcPr>
          <w:p w14:paraId="3DB0025A"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Creating page layout, cover design, use of illustrations and other non-text elements. Must work to the house style and to a brief developed to fulfil editorial and marketing requirements. </w:t>
            </w:r>
          </w:p>
          <w:p w14:paraId="2456FB8E"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Setting text in templates </w:t>
            </w:r>
          </w:p>
        </w:tc>
      </w:tr>
      <w:tr w:rsidR="00C16F81" w:rsidRPr="0078187C" w14:paraId="16AF28C9" w14:textId="77777777" w:rsidTr="0066543B">
        <w:trPr>
          <w:tblHeader/>
        </w:trPr>
        <w:tc>
          <w:tcPr>
            <w:tcW w:w="1693" w:type="dxa"/>
            <w:tcBorders>
              <w:top w:val="nil"/>
              <w:left w:val="single" w:sz="6" w:space="0" w:color="C9C9C9"/>
              <w:bottom w:val="single" w:sz="6" w:space="0" w:color="C9C9C9"/>
              <w:right w:val="single" w:sz="6" w:space="0" w:color="C9C9C9"/>
            </w:tcBorders>
            <w:shd w:val="clear" w:color="auto" w:fill="EDEDED"/>
            <w:hideMark/>
          </w:tcPr>
          <w:p w14:paraId="6E5C8EB4" w14:textId="77777777" w:rsidR="005F0AEA" w:rsidRPr="0078187C" w:rsidRDefault="00C16F81" w:rsidP="00C16F81">
            <w:pPr>
              <w:spacing w:after="0" w:line="240" w:lineRule="auto"/>
              <w:textAlignment w:val="baseline"/>
              <w:rPr>
                <w:rFonts w:ascii="Calibri" w:eastAsia="Times New Roman" w:hAnsi="Calibri" w:cs="Calibri"/>
                <w:b/>
                <w:lang w:val="en-GB" w:eastAsia="fr-FR"/>
              </w:rPr>
            </w:pPr>
            <w:r w:rsidRPr="0078187C">
              <w:rPr>
                <w:rFonts w:ascii="Calibri" w:eastAsia="Times New Roman" w:hAnsi="Calibri" w:cs="Calibri"/>
                <w:b/>
                <w:lang w:val="en-GB" w:eastAsia="fr-FR"/>
              </w:rPr>
              <w:t>Digital </w:t>
            </w:r>
          </w:p>
          <w:p w14:paraId="0B98DC0F" w14:textId="6FDB88D9" w:rsidR="00C16F81" w:rsidRPr="009B16DB" w:rsidRDefault="00C16F81" w:rsidP="005F0AEA">
            <w:pPr>
              <w:spacing w:after="0" w:line="240" w:lineRule="auto"/>
              <w:ind w:right="284"/>
              <w:textAlignment w:val="baseline"/>
              <w:rPr>
                <w:rFonts w:ascii="Times New Roman" w:eastAsia="Times New Roman" w:hAnsi="Times New Roman" w:cs="Times New Roman"/>
                <w:sz w:val="24"/>
                <w:szCs w:val="24"/>
                <w:lang w:val="en-GB" w:eastAsia="fr-FR"/>
              </w:rPr>
            </w:pPr>
            <w:r w:rsidRPr="0078187C">
              <w:rPr>
                <w:rFonts w:ascii="Calibri" w:eastAsia="Times New Roman" w:hAnsi="Calibri" w:cs="Calibri"/>
                <w:b/>
                <w:lang w:val="en-GB" w:eastAsia="fr-FR"/>
              </w:rPr>
              <w:t>Development</w:t>
            </w:r>
            <w:r w:rsidRPr="009B16DB">
              <w:rPr>
                <w:rFonts w:ascii="Calibri" w:eastAsia="Times New Roman" w:hAnsi="Calibri" w:cs="Calibri"/>
                <w:lang w:val="en-GB" w:eastAsia="fr-FR"/>
              </w:rPr>
              <w:t> </w:t>
            </w:r>
          </w:p>
        </w:tc>
        <w:tc>
          <w:tcPr>
            <w:tcW w:w="2552" w:type="dxa"/>
            <w:tcBorders>
              <w:top w:val="nil"/>
              <w:left w:val="nil"/>
              <w:bottom w:val="single" w:sz="6" w:space="0" w:color="C9C9C9"/>
              <w:right w:val="single" w:sz="6" w:space="0" w:color="C9C9C9"/>
            </w:tcBorders>
            <w:shd w:val="clear" w:color="auto" w:fill="EDEDED"/>
            <w:hideMark/>
          </w:tcPr>
          <w:p w14:paraId="023EDD81" w14:textId="77777777" w:rsidR="00C16F81" w:rsidRPr="0078187C"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Interaction Designers </w:t>
            </w:r>
          </w:p>
          <w:p w14:paraId="40C45E3A" w14:textId="77777777" w:rsidR="00C16F81" w:rsidRPr="0078187C"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UX Designers </w:t>
            </w:r>
          </w:p>
          <w:p w14:paraId="485FB209" w14:textId="77777777" w:rsidR="00C16F81" w:rsidRPr="0078187C"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Multimedia designers </w:t>
            </w:r>
          </w:p>
          <w:p w14:paraId="1A3DE162" w14:textId="77777777" w:rsidR="00C16F81" w:rsidRPr="0078187C"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Developers </w:t>
            </w:r>
          </w:p>
          <w:p w14:paraId="52FC2579" w14:textId="77777777" w:rsidR="00C16F81" w:rsidRPr="0078187C"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Testers </w:t>
            </w:r>
          </w:p>
        </w:tc>
        <w:tc>
          <w:tcPr>
            <w:tcW w:w="4800" w:type="dxa"/>
            <w:tcBorders>
              <w:top w:val="nil"/>
              <w:left w:val="nil"/>
              <w:bottom w:val="single" w:sz="6" w:space="0" w:color="C9C9C9"/>
              <w:right w:val="single" w:sz="6" w:space="0" w:color="C9C9C9"/>
            </w:tcBorders>
            <w:shd w:val="clear" w:color="auto" w:fill="EDEDED"/>
            <w:hideMark/>
          </w:tcPr>
          <w:p w14:paraId="2E3667A1"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Designing user interaction </w:t>
            </w:r>
          </w:p>
          <w:p w14:paraId="783248B4"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Designing usable and useful user experiences </w:t>
            </w:r>
          </w:p>
          <w:p w14:paraId="3C1C0A97"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Designing and developing audio-visual content </w:t>
            </w:r>
          </w:p>
          <w:p w14:paraId="1ACF1D99"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developing and testing software </w:t>
            </w:r>
          </w:p>
        </w:tc>
      </w:tr>
      <w:tr w:rsidR="00C16F81" w:rsidRPr="00361100" w14:paraId="06E6DEE3" w14:textId="77777777" w:rsidTr="0066543B">
        <w:trPr>
          <w:tblHeader/>
        </w:trPr>
        <w:tc>
          <w:tcPr>
            <w:tcW w:w="1693" w:type="dxa"/>
            <w:tcBorders>
              <w:top w:val="nil"/>
              <w:left w:val="single" w:sz="6" w:space="0" w:color="C9C9C9"/>
              <w:bottom w:val="single" w:sz="6" w:space="0" w:color="C9C9C9"/>
              <w:right w:val="single" w:sz="6" w:space="0" w:color="C9C9C9"/>
            </w:tcBorders>
            <w:shd w:val="clear" w:color="auto" w:fill="auto"/>
            <w:hideMark/>
          </w:tcPr>
          <w:p w14:paraId="58BC7552" w14:textId="77777777" w:rsidR="00C16F81" w:rsidRPr="009B16DB" w:rsidRDefault="00C16F81" w:rsidP="00C16F81">
            <w:pPr>
              <w:spacing w:after="0" w:line="240" w:lineRule="auto"/>
              <w:textAlignment w:val="baseline"/>
              <w:rPr>
                <w:rFonts w:ascii="Times New Roman" w:eastAsia="Times New Roman" w:hAnsi="Times New Roman" w:cs="Times New Roman"/>
                <w:sz w:val="24"/>
                <w:szCs w:val="24"/>
                <w:lang w:val="en-GB" w:eastAsia="fr-FR"/>
              </w:rPr>
            </w:pPr>
            <w:r w:rsidRPr="0078187C">
              <w:rPr>
                <w:rFonts w:ascii="Calibri" w:eastAsia="Times New Roman" w:hAnsi="Calibri" w:cs="Calibri"/>
                <w:b/>
                <w:lang w:val="en-GB" w:eastAsia="fr-FR"/>
              </w:rPr>
              <w:t>Production</w:t>
            </w:r>
            <w:r w:rsidRPr="009B16DB">
              <w:rPr>
                <w:rFonts w:ascii="Calibri" w:eastAsia="Times New Roman" w:hAnsi="Calibri" w:cs="Calibri"/>
                <w:lang w:val="en-GB" w:eastAsia="fr-FR"/>
              </w:rPr>
              <w:t> </w:t>
            </w:r>
          </w:p>
        </w:tc>
        <w:tc>
          <w:tcPr>
            <w:tcW w:w="2552" w:type="dxa"/>
            <w:tcBorders>
              <w:top w:val="nil"/>
              <w:left w:val="nil"/>
              <w:bottom w:val="single" w:sz="6" w:space="0" w:color="C9C9C9"/>
              <w:right w:val="single" w:sz="6" w:space="0" w:color="C9C9C9"/>
            </w:tcBorders>
            <w:shd w:val="clear" w:color="auto" w:fill="auto"/>
            <w:hideMark/>
          </w:tcPr>
          <w:p w14:paraId="50ED9D82" w14:textId="77777777" w:rsidR="00C16F81" w:rsidRPr="0078187C"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Production Manager </w:t>
            </w:r>
          </w:p>
          <w:p w14:paraId="46C07272" w14:textId="77777777" w:rsidR="00C16F81" w:rsidRPr="0078187C"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Digital publishing services </w:t>
            </w:r>
          </w:p>
          <w:p w14:paraId="5FF360AB" w14:textId="77777777" w:rsidR="00C16F81" w:rsidRPr="0078187C"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Pre-press </w:t>
            </w:r>
          </w:p>
        </w:tc>
        <w:tc>
          <w:tcPr>
            <w:tcW w:w="4800" w:type="dxa"/>
            <w:tcBorders>
              <w:top w:val="nil"/>
              <w:left w:val="nil"/>
              <w:bottom w:val="single" w:sz="6" w:space="0" w:color="C9C9C9"/>
              <w:right w:val="single" w:sz="6" w:space="0" w:color="C9C9C9"/>
            </w:tcBorders>
            <w:shd w:val="clear" w:color="auto" w:fill="auto"/>
            <w:hideMark/>
          </w:tcPr>
          <w:p w14:paraId="16D0777C"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Planning and controlling the production process, and liaising with internal and external suppliers </w:t>
            </w:r>
          </w:p>
          <w:p w14:paraId="56849115"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Making sure production files are ready to go to print </w:t>
            </w:r>
          </w:p>
          <w:p w14:paraId="36BEC5F2"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Preparing and managing </w:t>
            </w:r>
            <w:proofErr w:type="spellStart"/>
            <w:r w:rsidRPr="0078187C">
              <w:rPr>
                <w:rFonts w:ascii="Calibri" w:eastAsia="Times New Roman" w:hAnsi="Calibri" w:cs="Calibri"/>
                <w:lang w:val="en-GB" w:eastAsia="fr-FR"/>
              </w:rPr>
              <w:t>ebook</w:t>
            </w:r>
            <w:proofErr w:type="spellEnd"/>
            <w:r w:rsidRPr="0078187C">
              <w:rPr>
                <w:rFonts w:ascii="Calibri" w:eastAsia="Times New Roman" w:hAnsi="Calibri" w:cs="Calibri"/>
                <w:lang w:val="en-GB" w:eastAsia="fr-FR"/>
              </w:rPr>
              <w:t> production </w:t>
            </w:r>
          </w:p>
          <w:p w14:paraId="4FBC9D4B"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Managing metadata </w:t>
            </w:r>
          </w:p>
          <w:p w14:paraId="11EB31EC"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Managing bibliographic data and make sure the various databases and information flows the company depends on, internal and external, are updated and consistent </w:t>
            </w:r>
          </w:p>
        </w:tc>
      </w:tr>
      <w:tr w:rsidR="00C16F81" w:rsidRPr="00361100" w14:paraId="3D64FFEF" w14:textId="77777777" w:rsidTr="0066543B">
        <w:trPr>
          <w:tblHeader/>
        </w:trPr>
        <w:tc>
          <w:tcPr>
            <w:tcW w:w="1693" w:type="dxa"/>
            <w:tcBorders>
              <w:top w:val="nil"/>
              <w:left w:val="single" w:sz="6" w:space="0" w:color="C9C9C9"/>
              <w:bottom w:val="single" w:sz="6" w:space="0" w:color="C9C9C9"/>
              <w:right w:val="single" w:sz="6" w:space="0" w:color="C9C9C9"/>
            </w:tcBorders>
            <w:shd w:val="clear" w:color="auto" w:fill="EDEDED"/>
            <w:hideMark/>
          </w:tcPr>
          <w:p w14:paraId="62016E20" w14:textId="77777777" w:rsidR="00C16F81" w:rsidRPr="009B16DB" w:rsidRDefault="00C16F81" w:rsidP="00C16F81">
            <w:pPr>
              <w:spacing w:after="0" w:line="240" w:lineRule="auto"/>
              <w:textAlignment w:val="baseline"/>
              <w:rPr>
                <w:rFonts w:ascii="Times New Roman" w:eastAsia="Times New Roman" w:hAnsi="Times New Roman" w:cs="Times New Roman"/>
                <w:sz w:val="24"/>
                <w:szCs w:val="24"/>
                <w:lang w:val="en-GB" w:eastAsia="fr-FR"/>
              </w:rPr>
            </w:pPr>
            <w:r w:rsidRPr="0078187C">
              <w:rPr>
                <w:rFonts w:ascii="Calibri" w:eastAsia="Times New Roman" w:hAnsi="Calibri" w:cs="Calibri"/>
                <w:b/>
                <w:lang w:val="en-GB" w:eastAsia="fr-FR"/>
              </w:rPr>
              <w:t>Sales &amp; Marketing</w:t>
            </w:r>
            <w:r w:rsidRPr="009B16DB">
              <w:rPr>
                <w:rFonts w:ascii="Calibri" w:eastAsia="Times New Roman" w:hAnsi="Calibri" w:cs="Calibri"/>
                <w:lang w:val="en-GB" w:eastAsia="fr-FR"/>
              </w:rPr>
              <w:t> </w:t>
            </w:r>
          </w:p>
        </w:tc>
        <w:tc>
          <w:tcPr>
            <w:tcW w:w="2552" w:type="dxa"/>
            <w:tcBorders>
              <w:top w:val="nil"/>
              <w:left w:val="nil"/>
              <w:bottom w:val="single" w:sz="6" w:space="0" w:color="C9C9C9"/>
              <w:right w:val="single" w:sz="6" w:space="0" w:color="C9C9C9"/>
            </w:tcBorders>
            <w:shd w:val="clear" w:color="auto" w:fill="EDEDED"/>
            <w:hideMark/>
          </w:tcPr>
          <w:p w14:paraId="6BEA9C49" w14:textId="77777777" w:rsidR="00C16F81" w:rsidRPr="0078187C"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Sales Rep </w:t>
            </w:r>
          </w:p>
          <w:p w14:paraId="227A947B" w14:textId="77777777" w:rsidR="00C16F81" w:rsidRPr="0078187C"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Account Manager </w:t>
            </w:r>
          </w:p>
          <w:p w14:paraId="539F052E" w14:textId="77777777" w:rsidR="00C16F81" w:rsidRPr="0078187C"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Commercial manager </w:t>
            </w:r>
          </w:p>
          <w:p w14:paraId="16968F07" w14:textId="77777777" w:rsidR="00C16F81" w:rsidRPr="0078187C" w:rsidRDefault="00C16F81" w:rsidP="00182B02">
            <w:pPr>
              <w:numPr>
                <w:ilvl w:val="0"/>
                <w:numId w:val="18"/>
              </w:numPr>
              <w:tabs>
                <w:tab w:val="clear" w:pos="720"/>
                <w:tab w:val="num" w:pos="28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PR </w:t>
            </w:r>
          </w:p>
        </w:tc>
        <w:tc>
          <w:tcPr>
            <w:tcW w:w="4800" w:type="dxa"/>
            <w:tcBorders>
              <w:top w:val="nil"/>
              <w:left w:val="nil"/>
              <w:bottom w:val="single" w:sz="6" w:space="0" w:color="C9C9C9"/>
              <w:right w:val="single" w:sz="6" w:space="0" w:color="C9C9C9"/>
            </w:tcBorders>
            <w:shd w:val="clear" w:color="auto" w:fill="EDEDED"/>
            <w:hideMark/>
          </w:tcPr>
          <w:p w14:paraId="28F9C6CD"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Developing sales opportunities and securing orders from buyers </w:t>
            </w:r>
          </w:p>
          <w:p w14:paraId="114C7659" w14:textId="77777777" w:rsidR="00C16F81" w:rsidRPr="0078187C" w:rsidRDefault="00C16F81" w:rsidP="00182B02">
            <w:pPr>
              <w:numPr>
                <w:ilvl w:val="0"/>
                <w:numId w:val="19"/>
              </w:numPr>
              <w:tabs>
                <w:tab w:val="clear" w:pos="720"/>
                <w:tab w:val="num" w:pos="294"/>
              </w:tabs>
              <w:spacing w:after="0" w:line="240" w:lineRule="auto"/>
              <w:ind w:left="30" w:firstLine="0"/>
              <w:textAlignment w:val="baseline"/>
              <w:rPr>
                <w:rFonts w:ascii="Calibri" w:eastAsia="Times New Roman" w:hAnsi="Calibri" w:cs="Calibri"/>
                <w:lang w:val="en-GB" w:eastAsia="fr-FR"/>
              </w:rPr>
            </w:pPr>
            <w:r w:rsidRPr="0078187C">
              <w:rPr>
                <w:rFonts w:ascii="Calibri" w:eastAsia="Times New Roman" w:hAnsi="Calibri" w:cs="Calibri"/>
                <w:lang w:val="en-GB" w:eastAsia="fr-FR"/>
              </w:rPr>
              <w:t>Managing a book’s PR (physical and digital) </w:t>
            </w:r>
          </w:p>
        </w:tc>
      </w:tr>
    </w:tbl>
    <w:p w14:paraId="1302C416" w14:textId="77777777" w:rsidR="00C16F81" w:rsidRPr="0078187C" w:rsidRDefault="00C16F81" w:rsidP="00E11CAC">
      <w:pPr>
        <w:pStyle w:val="NormalWeb"/>
        <w:shd w:val="clear" w:color="auto" w:fill="FFFFFF"/>
        <w:spacing w:before="0" w:beforeAutospacing="0" w:after="150" w:afterAutospacing="0"/>
        <w:rPr>
          <w:rFonts w:asciiTheme="minorHAnsi" w:hAnsiTheme="minorHAnsi" w:cstheme="minorHAnsi"/>
          <w:color w:val="35363F"/>
          <w:sz w:val="22"/>
          <w:szCs w:val="22"/>
          <w:lang w:val="en-GB"/>
        </w:rPr>
      </w:pPr>
    </w:p>
    <w:p w14:paraId="795BA60D" w14:textId="77777777" w:rsidR="004C7A7A" w:rsidRPr="0078187C" w:rsidRDefault="004C7A7A" w:rsidP="004C7A7A">
      <w:pPr>
        <w:rPr>
          <w:lang w:val="en-GB"/>
        </w:rPr>
      </w:pPr>
    </w:p>
    <w:sectPr w:rsidR="004C7A7A" w:rsidRPr="0078187C" w:rsidSect="0066187E">
      <w:type w:val="continuous"/>
      <w:pgSz w:w="11906" w:h="16838"/>
      <w:pgMar w:top="1135" w:right="1417" w:bottom="1135"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64BE" w16cex:dateUtc="2020-06-16T13:33:00Z"/>
  <w16cex:commentExtensible w16cex:durableId="59B089F7" w16cex:dateUtc="2020-06-17T08:34:00Z"/>
  <w16cex:commentExtensible w16cex:durableId="011EFC03" w16cex:dateUtc="2020-06-17T10:39:00Z"/>
  <w16cex:commentExtensible w16cex:durableId="13DB4BDB" w16cex:dateUtc="2020-06-17T09: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4D417" w14:textId="77777777" w:rsidR="00BE2372" w:rsidRDefault="00BE2372" w:rsidP="00413128">
      <w:pPr>
        <w:spacing w:after="0" w:line="240" w:lineRule="auto"/>
      </w:pPr>
      <w:r>
        <w:separator/>
      </w:r>
    </w:p>
  </w:endnote>
  <w:endnote w:type="continuationSeparator" w:id="0">
    <w:p w14:paraId="084499D6" w14:textId="77777777" w:rsidR="00BE2372" w:rsidRDefault="00BE2372" w:rsidP="00413128">
      <w:pPr>
        <w:spacing w:after="0" w:line="240" w:lineRule="auto"/>
      </w:pPr>
      <w:r>
        <w:continuationSeparator/>
      </w:r>
    </w:p>
  </w:endnote>
  <w:endnote w:type="continuationNotice" w:id="1">
    <w:p w14:paraId="66FDE3D2" w14:textId="77777777" w:rsidR="00BE2372" w:rsidRDefault="00BE2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3F5C7" w14:textId="77777777" w:rsidR="00112BD6" w:rsidRDefault="00112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2278D" w14:textId="77777777" w:rsidR="00112BD6" w:rsidRDefault="00112B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A0FC1" w14:textId="77777777" w:rsidR="00112BD6" w:rsidRDefault="00112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6E901" w14:textId="77777777" w:rsidR="00BE2372" w:rsidRDefault="00BE2372" w:rsidP="00413128">
      <w:pPr>
        <w:spacing w:after="0" w:line="240" w:lineRule="auto"/>
      </w:pPr>
      <w:r>
        <w:separator/>
      </w:r>
    </w:p>
  </w:footnote>
  <w:footnote w:type="continuationSeparator" w:id="0">
    <w:p w14:paraId="5FB5CFD5" w14:textId="77777777" w:rsidR="00BE2372" w:rsidRDefault="00BE2372" w:rsidP="00413128">
      <w:pPr>
        <w:spacing w:after="0" w:line="240" w:lineRule="auto"/>
      </w:pPr>
      <w:r>
        <w:continuationSeparator/>
      </w:r>
    </w:p>
  </w:footnote>
  <w:footnote w:type="continuationNotice" w:id="1">
    <w:p w14:paraId="72C70FE1" w14:textId="77777777" w:rsidR="00BE2372" w:rsidRDefault="00BE2372">
      <w:pPr>
        <w:spacing w:after="0" w:line="240" w:lineRule="auto"/>
      </w:pPr>
    </w:p>
  </w:footnote>
  <w:footnote w:id="2">
    <w:p w14:paraId="763E230F" w14:textId="07C9B58F" w:rsidR="00112BD6" w:rsidRPr="004E7BEA" w:rsidRDefault="00112BD6">
      <w:pPr>
        <w:pStyle w:val="FootnoteText"/>
        <w:rPr>
          <w:lang w:val="en-GB"/>
        </w:rPr>
      </w:pPr>
      <w:r>
        <w:rPr>
          <w:rStyle w:val="FootnoteReference"/>
        </w:rPr>
        <w:footnoteRef/>
      </w:r>
      <w:r w:rsidRPr="004E7BEA">
        <w:rPr>
          <w:lang w:val="en-GB"/>
        </w:rPr>
        <w:t xml:space="preserve"> </w:t>
      </w:r>
      <w:r w:rsidRPr="0078187C">
        <w:rPr>
          <w:lang w:val="en-GB"/>
        </w:rPr>
        <w:t xml:space="preserve">According to the </w:t>
      </w:r>
      <w:r>
        <w:rPr>
          <w:lang w:val="en-GB"/>
        </w:rPr>
        <w:t>Federation of European Publishers</w:t>
      </w:r>
      <w:r w:rsidRPr="0078187C">
        <w:rPr>
          <w:lang w:val="en-GB"/>
        </w:rPr>
        <w:t>, France represents €2500-5000 million annual turnover, The Netherlands €750-1000 million, and Austria €100-200 million</w:t>
      </w:r>
      <w:r>
        <w:rPr>
          <w:lang w:val="en-GB"/>
        </w:rPr>
        <w:t xml:space="preserve"> (see </w:t>
      </w:r>
      <w:hyperlink r:id="rId1" w:history="1">
        <w:r w:rsidRPr="00C42A8D">
          <w:rPr>
            <w:rStyle w:val="Hyperlink"/>
            <w:i/>
            <w:lang w:val="en-GB"/>
          </w:rPr>
          <w:t>The Book Sector in Europe: Facts and Figures 2017</w:t>
        </w:r>
        <w:r w:rsidRPr="00C42A8D">
          <w:rPr>
            <w:rStyle w:val="Hyperlink"/>
            <w:lang w:val="en-GB"/>
          </w:rPr>
          <w:t>: https://fep-fee.eu/The-Federation-of-European-862</w:t>
        </w:r>
      </w:hyperlink>
      <w:r w:rsidRPr="004E7BEA">
        <w:rPr>
          <w:lang w:val="en-GB"/>
        </w:rPr>
        <w:t>, p</w:t>
      </w:r>
      <w:r>
        <w:rPr>
          <w:lang w:val="en-GB"/>
        </w:rPr>
        <w:t>. 4)</w:t>
      </w:r>
    </w:p>
  </w:footnote>
  <w:footnote w:id="3">
    <w:p w14:paraId="7140CD29" w14:textId="17491891" w:rsidR="00112BD6" w:rsidRPr="00413128" w:rsidRDefault="00112BD6">
      <w:pPr>
        <w:pStyle w:val="FootnoteText"/>
        <w:rPr>
          <w:lang w:val="en-GB"/>
        </w:rPr>
      </w:pPr>
      <w:r>
        <w:rPr>
          <w:rStyle w:val="FootnoteReference"/>
        </w:rPr>
        <w:footnoteRef/>
      </w:r>
      <w:r w:rsidRPr="00413128">
        <w:rPr>
          <w:lang w:val="en-GB"/>
        </w:rPr>
        <w:t xml:space="preserve"> </w:t>
      </w:r>
      <w:r>
        <w:rPr>
          <w:lang w:val="en-GB"/>
        </w:rPr>
        <w:t>Idem, p. 3</w:t>
      </w:r>
    </w:p>
  </w:footnote>
  <w:footnote w:id="4">
    <w:p w14:paraId="5E9AB259" w14:textId="1B9803D6" w:rsidR="00112BD6" w:rsidRPr="00FB519A" w:rsidRDefault="00112BD6">
      <w:pPr>
        <w:pStyle w:val="FootnoteText"/>
        <w:rPr>
          <w:lang w:val="en-GB"/>
        </w:rPr>
      </w:pPr>
      <w:r>
        <w:rPr>
          <w:rStyle w:val="FootnoteReference"/>
        </w:rPr>
        <w:footnoteRef/>
      </w:r>
      <w:r w:rsidRPr="00FB519A">
        <w:rPr>
          <w:lang w:val="en-GB"/>
        </w:rPr>
        <w:t xml:space="preserve"> 11 organisations indicated that they offered digital publications in </w:t>
      </w:r>
      <w:r>
        <w:rPr>
          <w:lang w:val="en-GB"/>
        </w:rPr>
        <w:t>EPUB without specifying which version was used (EPUB2 or EPUB3)</w:t>
      </w:r>
    </w:p>
  </w:footnote>
  <w:footnote w:id="5">
    <w:p w14:paraId="09CC643A" w14:textId="3ABF970D" w:rsidR="00112BD6" w:rsidRPr="008C7362" w:rsidRDefault="00112BD6">
      <w:pPr>
        <w:pStyle w:val="FootnoteText"/>
        <w:rPr>
          <w:lang w:val="en-GB"/>
        </w:rPr>
      </w:pPr>
      <w:r>
        <w:rPr>
          <w:rStyle w:val="FootnoteReference"/>
        </w:rPr>
        <w:footnoteRef/>
      </w:r>
      <w:r w:rsidRPr="008C7362">
        <w:rPr>
          <w:lang w:val="en-GB"/>
        </w:rPr>
        <w:t xml:space="preserve"> </w:t>
      </w:r>
      <w:r>
        <w:rPr>
          <w:lang w:val="en-GB"/>
        </w:rPr>
        <w:t>A recent</w:t>
      </w:r>
      <w:hyperlink r:id="rId2" w:anchor="slide=id.g813a8e5a48_0_132" w:history="1">
        <w:r w:rsidRPr="008C7362">
          <w:rPr>
            <w:rStyle w:val="Hyperlink"/>
            <w:lang w:val="en-GB"/>
          </w:rPr>
          <w:t xml:space="preserve"> </w:t>
        </w:r>
        <w:r>
          <w:rPr>
            <w:rStyle w:val="Hyperlink"/>
            <w:lang w:val="en-GB"/>
          </w:rPr>
          <w:t xml:space="preserve">EPUB </w:t>
        </w:r>
        <w:r w:rsidRPr="008C7362">
          <w:rPr>
            <w:rStyle w:val="Hyperlink"/>
            <w:lang w:val="en-GB"/>
          </w:rPr>
          <w:t>survey by the W3C</w:t>
        </w:r>
      </w:hyperlink>
      <w:r>
        <w:rPr>
          <w:lang w:val="en-GB"/>
        </w:rPr>
        <w:t xml:space="preserve"> found that </w:t>
      </w:r>
      <w:r w:rsidRPr="008C7362">
        <w:rPr>
          <w:lang w:val="en-GB"/>
        </w:rPr>
        <w:t>55%</w:t>
      </w:r>
      <w:r>
        <w:rPr>
          <w:lang w:val="en-GB"/>
        </w:rPr>
        <w:t xml:space="preserve"> of those offering EPUB</w:t>
      </w:r>
      <w:r w:rsidRPr="008C7362">
        <w:rPr>
          <w:lang w:val="en-GB"/>
        </w:rPr>
        <w:t xml:space="preserve"> are still creating PDF e</w:t>
      </w:r>
      <w:r>
        <w:rPr>
          <w:lang w:val="en-GB"/>
        </w:rPr>
        <w:t>B</w:t>
      </w:r>
      <w:r w:rsidRPr="008C7362">
        <w:rPr>
          <w:lang w:val="en-GB"/>
        </w:rPr>
        <w:t>ooks. Respondents cited partner requirements, Fixed Layout formatting, the publishing process, and accessibility as top reasons</w:t>
      </w:r>
      <w:r>
        <w:rPr>
          <w:lang w:val="en-GB"/>
        </w:rPr>
        <w:t xml:space="preserve"> for this</w:t>
      </w:r>
      <w:r w:rsidRPr="008C7362">
        <w:rPr>
          <w:lang w:val="en-GB"/>
        </w:rPr>
        <w:t>.</w:t>
      </w:r>
    </w:p>
  </w:footnote>
  <w:footnote w:id="6">
    <w:p w14:paraId="4DC49D2C" w14:textId="283D3819" w:rsidR="00112BD6" w:rsidRPr="008C7362" w:rsidRDefault="00112BD6">
      <w:pPr>
        <w:pStyle w:val="FootnoteText"/>
        <w:rPr>
          <w:lang w:val="en-GB"/>
        </w:rPr>
      </w:pPr>
      <w:r>
        <w:rPr>
          <w:rStyle w:val="FootnoteReference"/>
        </w:rPr>
        <w:footnoteRef/>
      </w:r>
      <w:r w:rsidRPr="008C7362">
        <w:rPr>
          <w:lang w:val="en-GB"/>
        </w:rPr>
        <w:t xml:space="preserve"> Idem, p.5</w:t>
      </w:r>
    </w:p>
  </w:footnote>
  <w:footnote w:id="7">
    <w:p w14:paraId="51312F95" w14:textId="6048D2FC" w:rsidR="00112BD6" w:rsidRPr="005432CA" w:rsidRDefault="00112BD6">
      <w:pPr>
        <w:pStyle w:val="FootnoteText"/>
        <w:rPr>
          <w:lang w:val="en-GB"/>
        </w:rPr>
      </w:pPr>
      <w:r>
        <w:rPr>
          <w:rStyle w:val="FootnoteReference"/>
        </w:rPr>
        <w:footnoteRef/>
      </w:r>
      <w:r w:rsidRPr="005432CA">
        <w:rPr>
          <w:lang w:val="en-GB"/>
        </w:rPr>
        <w:t xml:space="preserve"> The </w:t>
      </w:r>
      <w:hyperlink r:id="rId3" w:anchor="slide=id.g81553365b7_0_54" w:history="1">
        <w:r w:rsidRPr="005432CA">
          <w:rPr>
            <w:rStyle w:val="Hyperlink"/>
            <w:lang w:val="en-GB"/>
          </w:rPr>
          <w:t>EPUB survey by the W3C</w:t>
        </w:r>
      </w:hyperlink>
      <w:r w:rsidRPr="005432CA">
        <w:rPr>
          <w:lang w:val="en-GB"/>
        </w:rPr>
        <w:t xml:space="preserve"> indicates that the majority of publishers use their own custom tool or process to produce EPUBs</w:t>
      </w:r>
      <w:r>
        <w:rPr>
          <w:lang w:val="en-GB"/>
        </w:rPr>
        <w:t>. These are created,</w:t>
      </w:r>
      <w:r w:rsidRPr="005432CA">
        <w:rPr>
          <w:lang w:val="en-GB"/>
        </w:rPr>
        <w:t xml:space="preserve"> in order of importance, from</w:t>
      </w:r>
      <w:r>
        <w:rPr>
          <w:lang w:val="en-GB"/>
        </w:rPr>
        <w:t xml:space="preserve"> files prepared in</w:t>
      </w:r>
      <w:r w:rsidRPr="005432CA">
        <w:rPr>
          <w:lang w:val="en-GB"/>
        </w:rPr>
        <w:t xml:space="preserve"> InDesign, Word, PDF, HTML, XML and finally Quark.</w:t>
      </w:r>
    </w:p>
  </w:footnote>
  <w:footnote w:id="8">
    <w:p w14:paraId="3E8D39AA" w14:textId="10F8AC2C" w:rsidR="00112BD6" w:rsidRPr="008D649A" w:rsidRDefault="00112BD6">
      <w:pPr>
        <w:pStyle w:val="FootnoteText"/>
        <w:rPr>
          <w:lang w:val="en-GB"/>
        </w:rPr>
      </w:pPr>
      <w:r>
        <w:rPr>
          <w:rStyle w:val="FootnoteReference"/>
        </w:rPr>
        <w:footnoteRef/>
      </w:r>
      <w:r w:rsidRPr="008D649A">
        <w:rPr>
          <w:lang w:val="en-GB"/>
        </w:rPr>
        <w:t xml:space="preserve"> This need will no doubt evolve</w:t>
      </w:r>
      <w:r>
        <w:rPr>
          <w:lang w:val="en-GB"/>
        </w:rPr>
        <w:t xml:space="preserve">. </w:t>
      </w:r>
      <w:proofErr w:type="gramStart"/>
      <w:r w:rsidRPr="008D649A">
        <w:rPr>
          <w:lang w:val="en-GB"/>
        </w:rPr>
        <w:t>74%</w:t>
      </w:r>
      <w:proofErr w:type="gramEnd"/>
      <w:r w:rsidRPr="008D649A">
        <w:rPr>
          <w:lang w:val="en-GB"/>
        </w:rPr>
        <w:t xml:space="preserve"> of respondents </w:t>
      </w:r>
      <w:r>
        <w:rPr>
          <w:lang w:val="en-GB"/>
        </w:rPr>
        <w:t xml:space="preserve">to the aforementioned </w:t>
      </w:r>
      <w:hyperlink r:id="rId4" w:anchor="slide=id.g813a8e5a48_0_132" w:history="1">
        <w:r w:rsidRPr="008D649A">
          <w:rPr>
            <w:rStyle w:val="Hyperlink"/>
            <w:lang w:val="en-GB"/>
          </w:rPr>
          <w:t>WC3 EPUB Survey</w:t>
        </w:r>
      </w:hyperlink>
      <w:r>
        <w:rPr>
          <w:lang w:val="en-GB"/>
        </w:rPr>
        <w:t xml:space="preserve"> claimed that they </w:t>
      </w:r>
      <w:r w:rsidRPr="008D649A">
        <w:rPr>
          <w:lang w:val="en-GB"/>
        </w:rPr>
        <w:t>would use scripting if it were better supported by the specification and reading systems, with features like user interactions, quizzes, charts, and interactive images being the most important.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626BB" w14:textId="77777777" w:rsidR="00112BD6" w:rsidRDefault="00112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3E7AB" w14:textId="77777777" w:rsidR="00112BD6" w:rsidRDefault="00112B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2362C" w14:textId="77777777" w:rsidR="00112BD6" w:rsidRDefault="00112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5D8B"/>
    <w:multiLevelType w:val="multilevel"/>
    <w:tmpl w:val="E4F4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16CCA"/>
    <w:multiLevelType w:val="multilevel"/>
    <w:tmpl w:val="B64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42D10"/>
    <w:multiLevelType w:val="hybridMultilevel"/>
    <w:tmpl w:val="0472DF1A"/>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11E775B7"/>
    <w:multiLevelType w:val="multilevel"/>
    <w:tmpl w:val="5EAE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F0922"/>
    <w:multiLevelType w:val="hybridMultilevel"/>
    <w:tmpl w:val="828A77EE"/>
    <w:lvl w:ilvl="0" w:tplc="DD8E40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1F01C5"/>
    <w:multiLevelType w:val="hybridMultilevel"/>
    <w:tmpl w:val="412A4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54345"/>
    <w:multiLevelType w:val="hybridMultilevel"/>
    <w:tmpl w:val="BD085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342544"/>
    <w:multiLevelType w:val="multilevel"/>
    <w:tmpl w:val="A820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02889"/>
    <w:multiLevelType w:val="hybridMultilevel"/>
    <w:tmpl w:val="A846F0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FB1584"/>
    <w:multiLevelType w:val="multilevel"/>
    <w:tmpl w:val="31A4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5652AA"/>
    <w:multiLevelType w:val="hybridMultilevel"/>
    <w:tmpl w:val="B4CEB102"/>
    <w:lvl w:ilvl="0" w:tplc="04E419BE">
      <w:start w:val="1"/>
      <w:numFmt w:val="bullet"/>
      <w:lvlText w:val="&gt;"/>
      <w:lvlJc w:val="left"/>
      <w:pPr>
        <w:ind w:left="720" w:hanging="360"/>
      </w:pPr>
      <w:rPr>
        <w:rFonts w:ascii="Courier New" w:hAnsi="Courier New" w:hint="default"/>
      </w:rPr>
    </w:lvl>
    <w:lvl w:ilvl="1" w:tplc="0413000F">
      <w:start w:val="1"/>
      <w:numFmt w:val="decimal"/>
      <w:lvlText w:val="%2."/>
      <w:lvlJc w:val="left"/>
      <w:pPr>
        <w:ind w:left="1440" w:hanging="360"/>
      </w:pPr>
      <w:rPr>
        <w:rFonts w:hint="default"/>
      </w:rPr>
    </w:lvl>
    <w:lvl w:ilvl="2" w:tplc="040C000F">
      <w:start w:val="1"/>
      <w:numFmt w:val="decimal"/>
      <w:lvlText w:val="%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0A1E64"/>
    <w:multiLevelType w:val="hybridMultilevel"/>
    <w:tmpl w:val="CB761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7905D4"/>
    <w:multiLevelType w:val="multilevel"/>
    <w:tmpl w:val="A032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34338"/>
    <w:multiLevelType w:val="hybridMultilevel"/>
    <w:tmpl w:val="F2CAF656"/>
    <w:lvl w:ilvl="0" w:tplc="FFFFFFFF">
      <w:start w:val="1"/>
      <w:numFmt w:val="bullet"/>
      <w:lvlText w:val="&gt;"/>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F14572"/>
    <w:multiLevelType w:val="multilevel"/>
    <w:tmpl w:val="E2CC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A68F2"/>
    <w:multiLevelType w:val="hybridMultilevel"/>
    <w:tmpl w:val="964A3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B04C37"/>
    <w:multiLevelType w:val="multilevel"/>
    <w:tmpl w:val="418E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B5B07"/>
    <w:multiLevelType w:val="multilevel"/>
    <w:tmpl w:val="C2F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5D7807"/>
    <w:multiLevelType w:val="multilevel"/>
    <w:tmpl w:val="DF6E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8F025F"/>
    <w:multiLevelType w:val="hybridMultilevel"/>
    <w:tmpl w:val="613EE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9F5509"/>
    <w:multiLevelType w:val="hybridMultilevel"/>
    <w:tmpl w:val="E1B8FD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7E53244"/>
    <w:multiLevelType w:val="hybridMultilevel"/>
    <w:tmpl w:val="2FF08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25313E"/>
    <w:multiLevelType w:val="hybridMultilevel"/>
    <w:tmpl w:val="87C4F7A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36B4648"/>
    <w:multiLevelType w:val="hybridMultilevel"/>
    <w:tmpl w:val="F9221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2D2B4D"/>
    <w:multiLevelType w:val="multilevel"/>
    <w:tmpl w:val="BDE0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E62CD9"/>
    <w:multiLevelType w:val="multilevel"/>
    <w:tmpl w:val="62B0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7F1447"/>
    <w:multiLevelType w:val="multilevel"/>
    <w:tmpl w:val="4240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434BBB"/>
    <w:multiLevelType w:val="hybridMultilevel"/>
    <w:tmpl w:val="0C7E8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7"/>
  </w:num>
  <w:num w:numId="4">
    <w:abstractNumId w:val="23"/>
  </w:num>
  <w:num w:numId="5">
    <w:abstractNumId w:val="21"/>
  </w:num>
  <w:num w:numId="6">
    <w:abstractNumId w:val="19"/>
  </w:num>
  <w:num w:numId="7">
    <w:abstractNumId w:val="20"/>
  </w:num>
  <w:num w:numId="8">
    <w:abstractNumId w:val="16"/>
  </w:num>
  <w:num w:numId="9">
    <w:abstractNumId w:val="3"/>
  </w:num>
  <w:num w:numId="10">
    <w:abstractNumId w:val="24"/>
  </w:num>
  <w:num w:numId="11">
    <w:abstractNumId w:val="12"/>
  </w:num>
  <w:num w:numId="12">
    <w:abstractNumId w:val="0"/>
  </w:num>
  <w:num w:numId="13">
    <w:abstractNumId w:val="18"/>
  </w:num>
  <w:num w:numId="14">
    <w:abstractNumId w:val="14"/>
  </w:num>
  <w:num w:numId="15">
    <w:abstractNumId w:val="7"/>
  </w:num>
  <w:num w:numId="16">
    <w:abstractNumId w:val="1"/>
  </w:num>
  <w:num w:numId="17">
    <w:abstractNumId w:val="26"/>
  </w:num>
  <w:num w:numId="18">
    <w:abstractNumId w:val="17"/>
  </w:num>
  <w:num w:numId="19">
    <w:abstractNumId w:val="9"/>
  </w:num>
  <w:num w:numId="20">
    <w:abstractNumId w:val="25"/>
  </w:num>
  <w:num w:numId="21">
    <w:abstractNumId w:val="13"/>
  </w:num>
  <w:num w:numId="22">
    <w:abstractNumId w:val="10"/>
  </w:num>
  <w:num w:numId="23">
    <w:abstractNumId w:val="2"/>
  </w:num>
  <w:num w:numId="24">
    <w:abstractNumId w:val="22"/>
  </w:num>
  <w:num w:numId="25">
    <w:abstractNumId w:val="4"/>
  </w:num>
  <w:num w:numId="26">
    <w:abstractNumId w:val="11"/>
  </w:num>
  <w:num w:numId="27">
    <w:abstractNumId w:val="15"/>
  </w:num>
  <w:num w:numId="28">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D63"/>
    <w:rsid w:val="00002327"/>
    <w:rsid w:val="0001299B"/>
    <w:rsid w:val="00017805"/>
    <w:rsid w:val="000229F6"/>
    <w:rsid w:val="00023C09"/>
    <w:rsid w:val="000247A4"/>
    <w:rsid w:val="00024AA8"/>
    <w:rsid w:val="000310D2"/>
    <w:rsid w:val="00032071"/>
    <w:rsid w:val="00032122"/>
    <w:rsid w:val="00045947"/>
    <w:rsid w:val="000471CD"/>
    <w:rsid w:val="00063888"/>
    <w:rsid w:val="00064F85"/>
    <w:rsid w:val="000652D4"/>
    <w:rsid w:val="00072FDE"/>
    <w:rsid w:val="000800B7"/>
    <w:rsid w:val="00085420"/>
    <w:rsid w:val="000859A6"/>
    <w:rsid w:val="00085EC9"/>
    <w:rsid w:val="0008768D"/>
    <w:rsid w:val="00087882"/>
    <w:rsid w:val="0009489D"/>
    <w:rsid w:val="00094A98"/>
    <w:rsid w:val="000A1679"/>
    <w:rsid w:val="000A3E41"/>
    <w:rsid w:val="000B0146"/>
    <w:rsid w:val="000B3861"/>
    <w:rsid w:val="000B5F7C"/>
    <w:rsid w:val="000C0164"/>
    <w:rsid w:val="000D5C5C"/>
    <w:rsid w:val="000E1C49"/>
    <w:rsid w:val="000F092E"/>
    <w:rsid w:val="000F0BA6"/>
    <w:rsid w:val="000F366C"/>
    <w:rsid w:val="000F57D5"/>
    <w:rsid w:val="000F5822"/>
    <w:rsid w:val="000F6EB0"/>
    <w:rsid w:val="00105993"/>
    <w:rsid w:val="001105C2"/>
    <w:rsid w:val="001107E7"/>
    <w:rsid w:val="001119C7"/>
    <w:rsid w:val="00112A39"/>
    <w:rsid w:val="00112BD6"/>
    <w:rsid w:val="00116DAC"/>
    <w:rsid w:val="0012077F"/>
    <w:rsid w:val="00121023"/>
    <w:rsid w:val="0012197E"/>
    <w:rsid w:val="0012250B"/>
    <w:rsid w:val="00123EA9"/>
    <w:rsid w:val="00126E66"/>
    <w:rsid w:val="00130770"/>
    <w:rsid w:val="00133AE6"/>
    <w:rsid w:val="00144035"/>
    <w:rsid w:val="001450CA"/>
    <w:rsid w:val="001504A1"/>
    <w:rsid w:val="00152ABD"/>
    <w:rsid w:val="00156D49"/>
    <w:rsid w:val="00157038"/>
    <w:rsid w:val="00165D29"/>
    <w:rsid w:val="00165DAB"/>
    <w:rsid w:val="00174B57"/>
    <w:rsid w:val="00177791"/>
    <w:rsid w:val="00180D96"/>
    <w:rsid w:val="00182B02"/>
    <w:rsid w:val="0018319B"/>
    <w:rsid w:val="00191CE6"/>
    <w:rsid w:val="00194219"/>
    <w:rsid w:val="001955C5"/>
    <w:rsid w:val="0019600B"/>
    <w:rsid w:val="001A11F3"/>
    <w:rsid w:val="001A6910"/>
    <w:rsid w:val="001B680E"/>
    <w:rsid w:val="001B7F02"/>
    <w:rsid w:val="001C3556"/>
    <w:rsid w:val="001C3DFC"/>
    <w:rsid w:val="001D0EE8"/>
    <w:rsid w:val="001D10DB"/>
    <w:rsid w:val="001D1243"/>
    <w:rsid w:val="001D459F"/>
    <w:rsid w:val="001F4A5A"/>
    <w:rsid w:val="001F766A"/>
    <w:rsid w:val="002111A2"/>
    <w:rsid w:val="0021259D"/>
    <w:rsid w:val="0022161F"/>
    <w:rsid w:val="00224D7B"/>
    <w:rsid w:val="00225923"/>
    <w:rsid w:val="00226C22"/>
    <w:rsid w:val="00227BF7"/>
    <w:rsid w:val="00230800"/>
    <w:rsid w:val="00230CE7"/>
    <w:rsid w:val="00231C80"/>
    <w:rsid w:val="00244604"/>
    <w:rsid w:val="0024763A"/>
    <w:rsid w:val="0025207D"/>
    <w:rsid w:val="00252121"/>
    <w:rsid w:val="00257D1D"/>
    <w:rsid w:val="0027045D"/>
    <w:rsid w:val="00273040"/>
    <w:rsid w:val="0027638D"/>
    <w:rsid w:val="002778AF"/>
    <w:rsid w:val="00281037"/>
    <w:rsid w:val="00281250"/>
    <w:rsid w:val="002822F1"/>
    <w:rsid w:val="00284611"/>
    <w:rsid w:val="00291DA1"/>
    <w:rsid w:val="0029519D"/>
    <w:rsid w:val="002951B8"/>
    <w:rsid w:val="00295AE3"/>
    <w:rsid w:val="002B54EE"/>
    <w:rsid w:val="002B7D0D"/>
    <w:rsid w:val="002C0204"/>
    <w:rsid w:val="002C5592"/>
    <w:rsid w:val="002C57BA"/>
    <w:rsid w:val="002D039A"/>
    <w:rsid w:val="002D1BEB"/>
    <w:rsid w:val="002D3357"/>
    <w:rsid w:val="002D3483"/>
    <w:rsid w:val="002D4DBC"/>
    <w:rsid w:val="002E17D2"/>
    <w:rsid w:val="002E2318"/>
    <w:rsid w:val="002F3863"/>
    <w:rsid w:val="002F730F"/>
    <w:rsid w:val="003026BA"/>
    <w:rsid w:val="003033B9"/>
    <w:rsid w:val="003044CE"/>
    <w:rsid w:val="00311919"/>
    <w:rsid w:val="00313569"/>
    <w:rsid w:val="0033176F"/>
    <w:rsid w:val="003320EF"/>
    <w:rsid w:val="00333FB4"/>
    <w:rsid w:val="00335AA5"/>
    <w:rsid w:val="0033643F"/>
    <w:rsid w:val="00337EA0"/>
    <w:rsid w:val="00344839"/>
    <w:rsid w:val="0034598D"/>
    <w:rsid w:val="003509FF"/>
    <w:rsid w:val="00352BCE"/>
    <w:rsid w:val="003536EB"/>
    <w:rsid w:val="00354285"/>
    <w:rsid w:val="0035693E"/>
    <w:rsid w:val="00356C24"/>
    <w:rsid w:val="00361100"/>
    <w:rsid w:val="003669FA"/>
    <w:rsid w:val="00371D3A"/>
    <w:rsid w:val="00374C3A"/>
    <w:rsid w:val="00377277"/>
    <w:rsid w:val="0038415C"/>
    <w:rsid w:val="00384C99"/>
    <w:rsid w:val="00390DA9"/>
    <w:rsid w:val="0039272D"/>
    <w:rsid w:val="00394A6C"/>
    <w:rsid w:val="003A4432"/>
    <w:rsid w:val="003A7AB3"/>
    <w:rsid w:val="003A7D19"/>
    <w:rsid w:val="003B151E"/>
    <w:rsid w:val="003B6305"/>
    <w:rsid w:val="003D36DE"/>
    <w:rsid w:val="003D460A"/>
    <w:rsid w:val="003D53DB"/>
    <w:rsid w:val="003D68D2"/>
    <w:rsid w:val="003D7EDA"/>
    <w:rsid w:val="003E0D40"/>
    <w:rsid w:val="003E47B7"/>
    <w:rsid w:val="003F11A8"/>
    <w:rsid w:val="003F25C8"/>
    <w:rsid w:val="003F30AA"/>
    <w:rsid w:val="003F30C1"/>
    <w:rsid w:val="003F5FCB"/>
    <w:rsid w:val="003F6B66"/>
    <w:rsid w:val="003F742D"/>
    <w:rsid w:val="003F7C73"/>
    <w:rsid w:val="00404435"/>
    <w:rsid w:val="004049EC"/>
    <w:rsid w:val="00411494"/>
    <w:rsid w:val="00411C92"/>
    <w:rsid w:val="004120A7"/>
    <w:rsid w:val="00413128"/>
    <w:rsid w:val="00413353"/>
    <w:rsid w:val="00413EA7"/>
    <w:rsid w:val="00417F9B"/>
    <w:rsid w:val="00424343"/>
    <w:rsid w:val="00425303"/>
    <w:rsid w:val="00427F1F"/>
    <w:rsid w:val="004455AC"/>
    <w:rsid w:val="004470D4"/>
    <w:rsid w:val="004550E4"/>
    <w:rsid w:val="0045544E"/>
    <w:rsid w:val="00460893"/>
    <w:rsid w:val="0046192A"/>
    <w:rsid w:val="00465696"/>
    <w:rsid w:val="004671DB"/>
    <w:rsid w:val="0047041F"/>
    <w:rsid w:val="0047248F"/>
    <w:rsid w:val="00477D6A"/>
    <w:rsid w:val="00480D8B"/>
    <w:rsid w:val="0048245D"/>
    <w:rsid w:val="00486101"/>
    <w:rsid w:val="004A041F"/>
    <w:rsid w:val="004A562B"/>
    <w:rsid w:val="004A7B7D"/>
    <w:rsid w:val="004B537E"/>
    <w:rsid w:val="004B6175"/>
    <w:rsid w:val="004B6551"/>
    <w:rsid w:val="004B7AD6"/>
    <w:rsid w:val="004C28CC"/>
    <w:rsid w:val="004C50FF"/>
    <w:rsid w:val="004C7A7A"/>
    <w:rsid w:val="004E1A82"/>
    <w:rsid w:val="004E69B2"/>
    <w:rsid w:val="004E7BEA"/>
    <w:rsid w:val="004F07BF"/>
    <w:rsid w:val="00502A52"/>
    <w:rsid w:val="00512F59"/>
    <w:rsid w:val="00514044"/>
    <w:rsid w:val="00521224"/>
    <w:rsid w:val="0052759B"/>
    <w:rsid w:val="00531A7B"/>
    <w:rsid w:val="005326E2"/>
    <w:rsid w:val="00533BC3"/>
    <w:rsid w:val="00537BAE"/>
    <w:rsid w:val="005408F7"/>
    <w:rsid w:val="005432CA"/>
    <w:rsid w:val="00544519"/>
    <w:rsid w:val="00545520"/>
    <w:rsid w:val="00545C7D"/>
    <w:rsid w:val="00547D60"/>
    <w:rsid w:val="00555645"/>
    <w:rsid w:val="005564DD"/>
    <w:rsid w:val="00556583"/>
    <w:rsid w:val="0056071F"/>
    <w:rsid w:val="005734BA"/>
    <w:rsid w:val="0058148E"/>
    <w:rsid w:val="00583482"/>
    <w:rsid w:val="00590F72"/>
    <w:rsid w:val="005943AD"/>
    <w:rsid w:val="00595025"/>
    <w:rsid w:val="005A33D3"/>
    <w:rsid w:val="005A41B3"/>
    <w:rsid w:val="005C10A4"/>
    <w:rsid w:val="005C242D"/>
    <w:rsid w:val="005C7C98"/>
    <w:rsid w:val="005D0A07"/>
    <w:rsid w:val="005E401F"/>
    <w:rsid w:val="005E7D6A"/>
    <w:rsid w:val="005F0AEA"/>
    <w:rsid w:val="005F19E9"/>
    <w:rsid w:val="005F3D63"/>
    <w:rsid w:val="006006E8"/>
    <w:rsid w:val="00602BF2"/>
    <w:rsid w:val="0060471B"/>
    <w:rsid w:val="00604B2D"/>
    <w:rsid w:val="006059DD"/>
    <w:rsid w:val="00611CF8"/>
    <w:rsid w:val="00615846"/>
    <w:rsid w:val="00615F1C"/>
    <w:rsid w:val="00622593"/>
    <w:rsid w:val="0062677A"/>
    <w:rsid w:val="00632B0D"/>
    <w:rsid w:val="00637C17"/>
    <w:rsid w:val="0064046D"/>
    <w:rsid w:val="00640E66"/>
    <w:rsid w:val="0064121D"/>
    <w:rsid w:val="0065121A"/>
    <w:rsid w:val="006527B2"/>
    <w:rsid w:val="006556AF"/>
    <w:rsid w:val="00661461"/>
    <w:rsid w:val="0066187E"/>
    <w:rsid w:val="0066543B"/>
    <w:rsid w:val="006711FC"/>
    <w:rsid w:val="006749AF"/>
    <w:rsid w:val="006767FC"/>
    <w:rsid w:val="00680589"/>
    <w:rsid w:val="00680D1C"/>
    <w:rsid w:val="006838FC"/>
    <w:rsid w:val="006844FF"/>
    <w:rsid w:val="00684C28"/>
    <w:rsid w:val="00685698"/>
    <w:rsid w:val="00685C61"/>
    <w:rsid w:val="006910CB"/>
    <w:rsid w:val="00691284"/>
    <w:rsid w:val="00691E0E"/>
    <w:rsid w:val="00692197"/>
    <w:rsid w:val="00692BB4"/>
    <w:rsid w:val="006940B9"/>
    <w:rsid w:val="00694700"/>
    <w:rsid w:val="006A13D0"/>
    <w:rsid w:val="006A4A22"/>
    <w:rsid w:val="006A6D33"/>
    <w:rsid w:val="006B0733"/>
    <w:rsid w:val="006B074E"/>
    <w:rsid w:val="006B24BB"/>
    <w:rsid w:val="006B4C1D"/>
    <w:rsid w:val="006D1A08"/>
    <w:rsid w:val="006D28EE"/>
    <w:rsid w:val="006D2DC4"/>
    <w:rsid w:val="006E60A6"/>
    <w:rsid w:val="006F5264"/>
    <w:rsid w:val="006F69DF"/>
    <w:rsid w:val="00700556"/>
    <w:rsid w:val="00707C3D"/>
    <w:rsid w:val="00707D2F"/>
    <w:rsid w:val="00711129"/>
    <w:rsid w:val="007152CF"/>
    <w:rsid w:val="007170E5"/>
    <w:rsid w:val="00720287"/>
    <w:rsid w:val="0072079E"/>
    <w:rsid w:val="007221BC"/>
    <w:rsid w:val="00722729"/>
    <w:rsid w:val="007229A6"/>
    <w:rsid w:val="00722E3D"/>
    <w:rsid w:val="007255C8"/>
    <w:rsid w:val="0073511D"/>
    <w:rsid w:val="00742AB4"/>
    <w:rsid w:val="00750230"/>
    <w:rsid w:val="00753BE6"/>
    <w:rsid w:val="00754AEC"/>
    <w:rsid w:val="00763B3E"/>
    <w:rsid w:val="00765097"/>
    <w:rsid w:val="0077067B"/>
    <w:rsid w:val="007803DE"/>
    <w:rsid w:val="0078187C"/>
    <w:rsid w:val="00784FCD"/>
    <w:rsid w:val="00787B6C"/>
    <w:rsid w:val="00795EBA"/>
    <w:rsid w:val="007A2C64"/>
    <w:rsid w:val="007A39A4"/>
    <w:rsid w:val="007B0AA5"/>
    <w:rsid w:val="007C26F7"/>
    <w:rsid w:val="007C2A06"/>
    <w:rsid w:val="007C4FB3"/>
    <w:rsid w:val="007C544D"/>
    <w:rsid w:val="007E036E"/>
    <w:rsid w:val="007E1378"/>
    <w:rsid w:val="007E2E4F"/>
    <w:rsid w:val="007E5636"/>
    <w:rsid w:val="007E6C5B"/>
    <w:rsid w:val="007F1908"/>
    <w:rsid w:val="007F2607"/>
    <w:rsid w:val="007F3165"/>
    <w:rsid w:val="007F34B8"/>
    <w:rsid w:val="008000BB"/>
    <w:rsid w:val="008062D8"/>
    <w:rsid w:val="0081537E"/>
    <w:rsid w:val="00834631"/>
    <w:rsid w:val="00835A44"/>
    <w:rsid w:val="0083691C"/>
    <w:rsid w:val="008418D5"/>
    <w:rsid w:val="00841DFA"/>
    <w:rsid w:val="008441FC"/>
    <w:rsid w:val="00852083"/>
    <w:rsid w:val="00852D12"/>
    <w:rsid w:val="00855BC3"/>
    <w:rsid w:val="00855F87"/>
    <w:rsid w:val="00861D12"/>
    <w:rsid w:val="00864223"/>
    <w:rsid w:val="00871877"/>
    <w:rsid w:val="00875C3F"/>
    <w:rsid w:val="00882571"/>
    <w:rsid w:val="008840CB"/>
    <w:rsid w:val="0089070A"/>
    <w:rsid w:val="008915EF"/>
    <w:rsid w:val="00891CB7"/>
    <w:rsid w:val="00893381"/>
    <w:rsid w:val="0089496A"/>
    <w:rsid w:val="00895AD4"/>
    <w:rsid w:val="008A3380"/>
    <w:rsid w:val="008A5022"/>
    <w:rsid w:val="008A7DE5"/>
    <w:rsid w:val="008A7F41"/>
    <w:rsid w:val="008B08CF"/>
    <w:rsid w:val="008B1D55"/>
    <w:rsid w:val="008C0A66"/>
    <w:rsid w:val="008C7362"/>
    <w:rsid w:val="008D173E"/>
    <w:rsid w:val="008D183F"/>
    <w:rsid w:val="008D3A61"/>
    <w:rsid w:val="008D4274"/>
    <w:rsid w:val="008D649A"/>
    <w:rsid w:val="008E39BB"/>
    <w:rsid w:val="008E4123"/>
    <w:rsid w:val="008E4372"/>
    <w:rsid w:val="008E4475"/>
    <w:rsid w:val="008E6C8D"/>
    <w:rsid w:val="008E75D0"/>
    <w:rsid w:val="008F6833"/>
    <w:rsid w:val="008F6F4A"/>
    <w:rsid w:val="00900965"/>
    <w:rsid w:val="00901165"/>
    <w:rsid w:val="009041F8"/>
    <w:rsid w:val="009060EC"/>
    <w:rsid w:val="00907471"/>
    <w:rsid w:val="00910B88"/>
    <w:rsid w:val="0091111C"/>
    <w:rsid w:val="009118AD"/>
    <w:rsid w:val="00913293"/>
    <w:rsid w:val="00916E32"/>
    <w:rsid w:val="00917AD7"/>
    <w:rsid w:val="00917DC6"/>
    <w:rsid w:val="00920681"/>
    <w:rsid w:val="00931648"/>
    <w:rsid w:val="009319B6"/>
    <w:rsid w:val="009400E2"/>
    <w:rsid w:val="009425AF"/>
    <w:rsid w:val="00942B9C"/>
    <w:rsid w:val="00944465"/>
    <w:rsid w:val="00950544"/>
    <w:rsid w:val="00953074"/>
    <w:rsid w:val="009532E4"/>
    <w:rsid w:val="00953FD5"/>
    <w:rsid w:val="0095720E"/>
    <w:rsid w:val="009573C7"/>
    <w:rsid w:val="00963D6C"/>
    <w:rsid w:val="00971B0E"/>
    <w:rsid w:val="00976304"/>
    <w:rsid w:val="00984397"/>
    <w:rsid w:val="00991BFA"/>
    <w:rsid w:val="009A42CF"/>
    <w:rsid w:val="009B0D8F"/>
    <w:rsid w:val="009B16DB"/>
    <w:rsid w:val="009B1CC8"/>
    <w:rsid w:val="009B2C18"/>
    <w:rsid w:val="009B2DF5"/>
    <w:rsid w:val="009B4C1E"/>
    <w:rsid w:val="009B67CD"/>
    <w:rsid w:val="009C0DBE"/>
    <w:rsid w:val="009C1202"/>
    <w:rsid w:val="009C4B70"/>
    <w:rsid w:val="009C675D"/>
    <w:rsid w:val="009C70DA"/>
    <w:rsid w:val="009C78DC"/>
    <w:rsid w:val="009D1C82"/>
    <w:rsid w:val="009D553A"/>
    <w:rsid w:val="009D61BA"/>
    <w:rsid w:val="009D6A32"/>
    <w:rsid w:val="009E0389"/>
    <w:rsid w:val="009E44E4"/>
    <w:rsid w:val="009E474D"/>
    <w:rsid w:val="009E48C8"/>
    <w:rsid w:val="009F3C76"/>
    <w:rsid w:val="009F4685"/>
    <w:rsid w:val="009F4A83"/>
    <w:rsid w:val="009F7024"/>
    <w:rsid w:val="009F732A"/>
    <w:rsid w:val="00A102B7"/>
    <w:rsid w:val="00A17584"/>
    <w:rsid w:val="00A27FED"/>
    <w:rsid w:val="00A32370"/>
    <w:rsid w:val="00A37816"/>
    <w:rsid w:val="00A402CC"/>
    <w:rsid w:val="00A45BE6"/>
    <w:rsid w:val="00A5673B"/>
    <w:rsid w:val="00A5676C"/>
    <w:rsid w:val="00A606E6"/>
    <w:rsid w:val="00A6489B"/>
    <w:rsid w:val="00A64D1C"/>
    <w:rsid w:val="00A666FD"/>
    <w:rsid w:val="00A66E9D"/>
    <w:rsid w:val="00A67DF1"/>
    <w:rsid w:val="00A73D1F"/>
    <w:rsid w:val="00A73F87"/>
    <w:rsid w:val="00A75301"/>
    <w:rsid w:val="00A7759D"/>
    <w:rsid w:val="00A82DCB"/>
    <w:rsid w:val="00A83B15"/>
    <w:rsid w:val="00A84CDC"/>
    <w:rsid w:val="00A96C36"/>
    <w:rsid w:val="00A97CA8"/>
    <w:rsid w:val="00AA0F1B"/>
    <w:rsid w:val="00AA6B22"/>
    <w:rsid w:val="00AB0B78"/>
    <w:rsid w:val="00AB0FDF"/>
    <w:rsid w:val="00AB57BB"/>
    <w:rsid w:val="00AC73B1"/>
    <w:rsid w:val="00AD31E0"/>
    <w:rsid w:val="00AD418A"/>
    <w:rsid w:val="00AE36FE"/>
    <w:rsid w:val="00AE4441"/>
    <w:rsid w:val="00AF0DD8"/>
    <w:rsid w:val="00AF12AE"/>
    <w:rsid w:val="00AF23F1"/>
    <w:rsid w:val="00B0497F"/>
    <w:rsid w:val="00B07BF6"/>
    <w:rsid w:val="00B159BB"/>
    <w:rsid w:val="00B244BF"/>
    <w:rsid w:val="00B27FAE"/>
    <w:rsid w:val="00B50EFA"/>
    <w:rsid w:val="00B53C2C"/>
    <w:rsid w:val="00B542F7"/>
    <w:rsid w:val="00B603FB"/>
    <w:rsid w:val="00B648AE"/>
    <w:rsid w:val="00B721E1"/>
    <w:rsid w:val="00B7275B"/>
    <w:rsid w:val="00B73B61"/>
    <w:rsid w:val="00B746D2"/>
    <w:rsid w:val="00B8360C"/>
    <w:rsid w:val="00B83C02"/>
    <w:rsid w:val="00B87EC1"/>
    <w:rsid w:val="00B92F9E"/>
    <w:rsid w:val="00B954EB"/>
    <w:rsid w:val="00B979A5"/>
    <w:rsid w:val="00BA3D09"/>
    <w:rsid w:val="00BB0D1E"/>
    <w:rsid w:val="00BB2324"/>
    <w:rsid w:val="00BB4B33"/>
    <w:rsid w:val="00BC5E50"/>
    <w:rsid w:val="00BD3816"/>
    <w:rsid w:val="00BD5140"/>
    <w:rsid w:val="00BD747A"/>
    <w:rsid w:val="00BD7BC1"/>
    <w:rsid w:val="00BE1F49"/>
    <w:rsid w:val="00BE2372"/>
    <w:rsid w:val="00BE666A"/>
    <w:rsid w:val="00BE794A"/>
    <w:rsid w:val="00BE7DA9"/>
    <w:rsid w:val="00BF292F"/>
    <w:rsid w:val="00BF2C3A"/>
    <w:rsid w:val="00BF54BD"/>
    <w:rsid w:val="00BF6F7A"/>
    <w:rsid w:val="00C0202C"/>
    <w:rsid w:val="00C03793"/>
    <w:rsid w:val="00C064EE"/>
    <w:rsid w:val="00C06660"/>
    <w:rsid w:val="00C1180A"/>
    <w:rsid w:val="00C11823"/>
    <w:rsid w:val="00C11AFB"/>
    <w:rsid w:val="00C12AD9"/>
    <w:rsid w:val="00C16F81"/>
    <w:rsid w:val="00C20277"/>
    <w:rsid w:val="00C34123"/>
    <w:rsid w:val="00C341BA"/>
    <w:rsid w:val="00C34417"/>
    <w:rsid w:val="00C353B5"/>
    <w:rsid w:val="00C42A8D"/>
    <w:rsid w:val="00C42AAD"/>
    <w:rsid w:val="00C51626"/>
    <w:rsid w:val="00C530B0"/>
    <w:rsid w:val="00C55EEE"/>
    <w:rsid w:val="00C5690B"/>
    <w:rsid w:val="00C605C0"/>
    <w:rsid w:val="00C64F33"/>
    <w:rsid w:val="00C6693C"/>
    <w:rsid w:val="00C70C29"/>
    <w:rsid w:val="00C70FC4"/>
    <w:rsid w:val="00C73EEE"/>
    <w:rsid w:val="00C76145"/>
    <w:rsid w:val="00C769F2"/>
    <w:rsid w:val="00C77AE9"/>
    <w:rsid w:val="00C824A1"/>
    <w:rsid w:val="00C924DD"/>
    <w:rsid w:val="00C933EC"/>
    <w:rsid w:val="00C97075"/>
    <w:rsid w:val="00CA7E8E"/>
    <w:rsid w:val="00CB1F9A"/>
    <w:rsid w:val="00CB226F"/>
    <w:rsid w:val="00CB6805"/>
    <w:rsid w:val="00CB6FF2"/>
    <w:rsid w:val="00CC0166"/>
    <w:rsid w:val="00CC1A89"/>
    <w:rsid w:val="00CC5F1C"/>
    <w:rsid w:val="00CD0B12"/>
    <w:rsid w:val="00CD0F79"/>
    <w:rsid w:val="00CD107E"/>
    <w:rsid w:val="00CD3CEB"/>
    <w:rsid w:val="00CD5F63"/>
    <w:rsid w:val="00CE0B08"/>
    <w:rsid w:val="00CE395D"/>
    <w:rsid w:val="00CE3C3A"/>
    <w:rsid w:val="00CE4F85"/>
    <w:rsid w:val="00CE5FA8"/>
    <w:rsid w:val="00D02A91"/>
    <w:rsid w:val="00D06F8C"/>
    <w:rsid w:val="00D12947"/>
    <w:rsid w:val="00D14DB1"/>
    <w:rsid w:val="00D22B39"/>
    <w:rsid w:val="00D30FC4"/>
    <w:rsid w:val="00D3168A"/>
    <w:rsid w:val="00D317A9"/>
    <w:rsid w:val="00D442B9"/>
    <w:rsid w:val="00D46C4C"/>
    <w:rsid w:val="00D5078E"/>
    <w:rsid w:val="00D5721D"/>
    <w:rsid w:val="00D60B56"/>
    <w:rsid w:val="00D61847"/>
    <w:rsid w:val="00D67EA4"/>
    <w:rsid w:val="00D709B3"/>
    <w:rsid w:val="00D72D5A"/>
    <w:rsid w:val="00D80926"/>
    <w:rsid w:val="00D8098C"/>
    <w:rsid w:val="00D810EF"/>
    <w:rsid w:val="00D828CB"/>
    <w:rsid w:val="00D84AE7"/>
    <w:rsid w:val="00D90D79"/>
    <w:rsid w:val="00D92EA3"/>
    <w:rsid w:val="00D947A3"/>
    <w:rsid w:val="00D95965"/>
    <w:rsid w:val="00D96C3D"/>
    <w:rsid w:val="00D96D08"/>
    <w:rsid w:val="00DA0C47"/>
    <w:rsid w:val="00DA0C5E"/>
    <w:rsid w:val="00DA27BC"/>
    <w:rsid w:val="00DA7321"/>
    <w:rsid w:val="00DB014E"/>
    <w:rsid w:val="00DB2BD2"/>
    <w:rsid w:val="00DB4EEF"/>
    <w:rsid w:val="00DB5AE4"/>
    <w:rsid w:val="00DB5C76"/>
    <w:rsid w:val="00DC32CA"/>
    <w:rsid w:val="00DC4E14"/>
    <w:rsid w:val="00DC6B7C"/>
    <w:rsid w:val="00DD1803"/>
    <w:rsid w:val="00DD3A1C"/>
    <w:rsid w:val="00DD5053"/>
    <w:rsid w:val="00DE46CC"/>
    <w:rsid w:val="00DE64B4"/>
    <w:rsid w:val="00DE7EA6"/>
    <w:rsid w:val="00DF16B0"/>
    <w:rsid w:val="00DF2519"/>
    <w:rsid w:val="00DF34B8"/>
    <w:rsid w:val="00DF4FB8"/>
    <w:rsid w:val="00DF7632"/>
    <w:rsid w:val="00E11CAC"/>
    <w:rsid w:val="00E15F7D"/>
    <w:rsid w:val="00E2473F"/>
    <w:rsid w:val="00E25A48"/>
    <w:rsid w:val="00E26392"/>
    <w:rsid w:val="00E26697"/>
    <w:rsid w:val="00E32180"/>
    <w:rsid w:val="00E330FE"/>
    <w:rsid w:val="00E35B99"/>
    <w:rsid w:val="00E4320F"/>
    <w:rsid w:val="00E44F31"/>
    <w:rsid w:val="00E469DA"/>
    <w:rsid w:val="00E53F1C"/>
    <w:rsid w:val="00E56E27"/>
    <w:rsid w:val="00E61475"/>
    <w:rsid w:val="00E66C6A"/>
    <w:rsid w:val="00E728D7"/>
    <w:rsid w:val="00E729B9"/>
    <w:rsid w:val="00E7464B"/>
    <w:rsid w:val="00E82393"/>
    <w:rsid w:val="00E8559B"/>
    <w:rsid w:val="00E8F1DB"/>
    <w:rsid w:val="00E9150A"/>
    <w:rsid w:val="00E94F64"/>
    <w:rsid w:val="00EA290A"/>
    <w:rsid w:val="00EB2386"/>
    <w:rsid w:val="00EC3055"/>
    <w:rsid w:val="00EC4DA5"/>
    <w:rsid w:val="00EC4EE1"/>
    <w:rsid w:val="00ED74BC"/>
    <w:rsid w:val="00EE10A3"/>
    <w:rsid w:val="00EE3379"/>
    <w:rsid w:val="00EE6F6A"/>
    <w:rsid w:val="00EF1CC0"/>
    <w:rsid w:val="00EF38F2"/>
    <w:rsid w:val="00EF73AB"/>
    <w:rsid w:val="00F0204C"/>
    <w:rsid w:val="00F05FDE"/>
    <w:rsid w:val="00F10C95"/>
    <w:rsid w:val="00F1763D"/>
    <w:rsid w:val="00F23648"/>
    <w:rsid w:val="00F23FF6"/>
    <w:rsid w:val="00F27573"/>
    <w:rsid w:val="00F32D17"/>
    <w:rsid w:val="00F35E6F"/>
    <w:rsid w:val="00F35EC4"/>
    <w:rsid w:val="00F4020E"/>
    <w:rsid w:val="00F50EE8"/>
    <w:rsid w:val="00F77BF6"/>
    <w:rsid w:val="00F80F17"/>
    <w:rsid w:val="00F86169"/>
    <w:rsid w:val="00F91757"/>
    <w:rsid w:val="00F9274E"/>
    <w:rsid w:val="00F955A4"/>
    <w:rsid w:val="00F965E6"/>
    <w:rsid w:val="00FA02D4"/>
    <w:rsid w:val="00FA20DD"/>
    <w:rsid w:val="00FA495E"/>
    <w:rsid w:val="00FA6D2F"/>
    <w:rsid w:val="00FA6DC6"/>
    <w:rsid w:val="00FA7003"/>
    <w:rsid w:val="00FA7603"/>
    <w:rsid w:val="00FB0C60"/>
    <w:rsid w:val="00FB48D7"/>
    <w:rsid w:val="00FB4A57"/>
    <w:rsid w:val="00FB50A8"/>
    <w:rsid w:val="00FB519A"/>
    <w:rsid w:val="00FC20C4"/>
    <w:rsid w:val="00FC5AE1"/>
    <w:rsid w:val="00FC6DEE"/>
    <w:rsid w:val="00FD0E7A"/>
    <w:rsid w:val="00FD5D0E"/>
    <w:rsid w:val="00FD725F"/>
    <w:rsid w:val="00FD7C62"/>
    <w:rsid w:val="00FE01DD"/>
    <w:rsid w:val="00FF1885"/>
    <w:rsid w:val="00FF329B"/>
    <w:rsid w:val="00FF5B50"/>
    <w:rsid w:val="00FF6A1F"/>
    <w:rsid w:val="00FF7326"/>
    <w:rsid w:val="021A320B"/>
    <w:rsid w:val="032F605E"/>
    <w:rsid w:val="038783DF"/>
    <w:rsid w:val="0404CEA0"/>
    <w:rsid w:val="04C9B714"/>
    <w:rsid w:val="0510983C"/>
    <w:rsid w:val="0580845F"/>
    <w:rsid w:val="067CFA7A"/>
    <w:rsid w:val="06877ADD"/>
    <w:rsid w:val="07993D11"/>
    <w:rsid w:val="0A04F024"/>
    <w:rsid w:val="0AD56136"/>
    <w:rsid w:val="0AE9529F"/>
    <w:rsid w:val="0B6DDD8F"/>
    <w:rsid w:val="0B9AE149"/>
    <w:rsid w:val="0BA866E0"/>
    <w:rsid w:val="0DC55617"/>
    <w:rsid w:val="104B7342"/>
    <w:rsid w:val="10A8D7F5"/>
    <w:rsid w:val="119A10A4"/>
    <w:rsid w:val="11A61B0A"/>
    <w:rsid w:val="13210B2C"/>
    <w:rsid w:val="13459ABD"/>
    <w:rsid w:val="13B1C8C7"/>
    <w:rsid w:val="14BAB20C"/>
    <w:rsid w:val="15738294"/>
    <w:rsid w:val="1582835C"/>
    <w:rsid w:val="166B3F94"/>
    <w:rsid w:val="168518F9"/>
    <w:rsid w:val="18273A25"/>
    <w:rsid w:val="18A0C31C"/>
    <w:rsid w:val="18ED9216"/>
    <w:rsid w:val="193538BA"/>
    <w:rsid w:val="1ADB43EA"/>
    <w:rsid w:val="1B49C06F"/>
    <w:rsid w:val="1B8B9E16"/>
    <w:rsid w:val="1C3C820F"/>
    <w:rsid w:val="1CB0F2C5"/>
    <w:rsid w:val="1D64A6BA"/>
    <w:rsid w:val="1DB05CCC"/>
    <w:rsid w:val="1DB6FA43"/>
    <w:rsid w:val="1F2546BD"/>
    <w:rsid w:val="211611BA"/>
    <w:rsid w:val="213BAC99"/>
    <w:rsid w:val="22DB32FD"/>
    <w:rsid w:val="234C2222"/>
    <w:rsid w:val="238496B6"/>
    <w:rsid w:val="23AB7EFA"/>
    <w:rsid w:val="23E558D1"/>
    <w:rsid w:val="247B9A6C"/>
    <w:rsid w:val="249BEFC2"/>
    <w:rsid w:val="25FE1555"/>
    <w:rsid w:val="268382E4"/>
    <w:rsid w:val="270AC5BD"/>
    <w:rsid w:val="273AEB34"/>
    <w:rsid w:val="2803E3CE"/>
    <w:rsid w:val="283EA716"/>
    <w:rsid w:val="2C1B732C"/>
    <w:rsid w:val="2C68670D"/>
    <w:rsid w:val="2D22E2AC"/>
    <w:rsid w:val="2D23461A"/>
    <w:rsid w:val="2DA41156"/>
    <w:rsid w:val="2FAB1FF2"/>
    <w:rsid w:val="300992FC"/>
    <w:rsid w:val="33C61AF7"/>
    <w:rsid w:val="33D7F4A3"/>
    <w:rsid w:val="33EF2586"/>
    <w:rsid w:val="341859A3"/>
    <w:rsid w:val="36C50855"/>
    <w:rsid w:val="37C9FD89"/>
    <w:rsid w:val="386621BE"/>
    <w:rsid w:val="3A89A53E"/>
    <w:rsid w:val="3ACDC2B8"/>
    <w:rsid w:val="3B0EAB11"/>
    <w:rsid w:val="3B33120F"/>
    <w:rsid w:val="3B69EBDD"/>
    <w:rsid w:val="3C440F4C"/>
    <w:rsid w:val="3C9FDA9D"/>
    <w:rsid w:val="3D19EDE9"/>
    <w:rsid w:val="3D43118D"/>
    <w:rsid w:val="3D8D4901"/>
    <w:rsid w:val="3E0BDD81"/>
    <w:rsid w:val="3E67DF16"/>
    <w:rsid w:val="3E7FE5DD"/>
    <w:rsid w:val="3E97B56B"/>
    <w:rsid w:val="3F6F6E76"/>
    <w:rsid w:val="3F80782D"/>
    <w:rsid w:val="40003B51"/>
    <w:rsid w:val="40168242"/>
    <w:rsid w:val="40D7C123"/>
    <w:rsid w:val="42011493"/>
    <w:rsid w:val="42A3DB87"/>
    <w:rsid w:val="42F1B29D"/>
    <w:rsid w:val="4366E19C"/>
    <w:rsid w:val="4374C258"/>
    <w:rsid w:val="4413CD33"/>
    <w:rsid w:val="44D2B76F"/>
    <w:rsid w:val="45157B88"/>
    <w:rsid w:val="45506C9D"/>
    <w:rsid w:val="4637CDD7"/>
    <w:rsid w:val="47133B3F"/>
    <w:rsid w:val="4842B78A"/>
    <w:rsid w:val="496FE55A"/>
    <w:rsid w:val="49D95EA1"/>
    <w:rsid w:val="4A07BD02"/>
    <w:rsid w:val="4B0AE90E"/>
    <w:rsid w:val="4B31FB97"/>
    <w:rsid w:val="4B444FB9"/>
    <w:rsid w:val="4C511F6A"/>
    <w:rsid w:val="4CC94D7A"/>
    <w:rsid w:val="4D626A1C"/>
    <w:rsid w:val="4EDD82D2"/>
    <w:rsid w:val="4F20E2A4"/>
    <w:rsid w:val="4F98F36F"/>
    <w:rsid w:val="4FDFC2B1"/>
    <w:rsid w:val="51430501"/>
    <w:rsid w:val="51CEAAED"/>
    <w:rsid w:val="51EB815C"/>
    <w:rsid w:val="51FDC7D5"/>
    <w:rsid w:val="52B42FB4"/>
    <w:rsid w:val="53A31182"/>
    <w:rsid w:val="5433A932"/>
    <w:rsid w:val="54876B3C"/>
    <w:rsid w:val="549E02C5"/>
    <w:rsid w:val="55AC0D5F"/>
    <w:rsid w:val="5609778A"/>
    <w:rsid w:val="56D51420"/>
    <w:rsid w:val="590440DA"/>
    <w:rsid w:val="597B96B2"/>
    <w:rsid w:val="5B5FC623"/>
    <w:rsid w:val="5C484805"/>
    <w:rsid w:val="5D473FB7"/>
    <w:rsid w:val="5DAA8C9E"/>
    <w:rsid w:val="5F109F51"/>
    <w:rsid w:val="5F11EBA4"/>
    <w:rsid w:val="5F53CEF4"/>
    <w:rsid w:val="5F5C71E2"/>
    <w:rsid w:val="60DF010C"/>
    <w:rsid w:val="612B6DBD"/>
    <w:rsid w:val="61DE166D"/>
    <w:rsid w:val="62E9D224"/>
    <w:rsid w:val="630511A3"/>
    <w:rsid w:val="63C642C3"/>
    <w:rsid w:val="63E60929"/>
    <w:rsid w:val="64C73BE4"/>
    <w:rsid w:val="651B922A"/>
    <w:rsid w:val="65B4D0EB"/>
    <w:rsid w:val="65D9D2E5"/>
    <w:rsid w:val="66BAD27C"/>
    <w:rsid w:val="66E06C56"/>
    <w:rsid w:val="67FDDDEA"/>
    <w:rsid w:val="684234D2"/>
    <w:rsid w:val="6922AC04"/>
    <w:rsid w:val="695E6056"/>
    <w:rsid w:val="6A3B48D9"/>
    <w:rsid w:val="6A83D32A"/>
    <w:rsid w:val="6B4D5B73"/>
    <w:rsid w:val="6B956ECC"/>
    <w:rsid w:val="6BAACA0A"/>
    <w:rsid w:val="6C16CF9E"/>
    <w:rsid w:val="6C351D9C"/>
    <w:rsid w:val="6CE56DCD"/>
    <w:rsid w:val="6FF484F1"/>
    <w:rsid w:val="70199EB2"/>
    <w:rsid w:val="7059E371"/>
    <w:rsid w:val="72956E03"/>
    <w:rsid w:val="72C4405B"/>
    <w:rsid w:val="72F88466"/>
    <w:rsid w:val="7385AE38"/>
    <w:rsid w:val="73B16820"/>
    <w:rsid w:val="73EDB24D"/>
    <w:rsid w:val="74F31860"/>
    <w:rsid w:val="7522795A"/>
    <w:rsid w:val="761122E2"/>
    <w:rsid w:val="761CD94A"/>
    <w:rsid w:val="768237DA"/>
    <w:rsid w:val="76F12004"/>
    <w:rsid w:val="76FD228A"/>
    <w:rsid w:val="77B1EAB2"/>
    <w:rsid w:val="78221454"/>
    <w:rsid w:val="786FDC9F"/>
    <w:rsid w:val="78993E02"/>
    <w:rsid w:val="797E2D58"/>
    <w:rsid w:val="799AC56A"/>
    <w:rsid w:val="7A0EEF32"/>
    <w:rsid w:val="7AA757CB"/>
    <w:rsid w:val="7AEC9FE8"/>
    <w:rsid w:val="7BF655C5"/>
    <w:rsid w:val="7C7BF0B2"/>
    <w:rsid w:val="7C826695"/>
    <w:rsid w:val="7D251D88"/>
    <w:rsid w:val="7D69B902"/>
    <w:rsid w:val="7DEC63EE"/>
    <w:rsid w:val="7E169AB3"/>
    <w:rsid w:val="7E561F47"/>
    <w:rsid w:val="7F2217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11F13"/>
  <w15:chartTrackingRefBased/>
  <w15:docId w15:val="{A1C8EFA3-1036-4A5B-9F76-20780EBF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1C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9489D"/>
    <w:pPr>
      <w:shd w:val="clear" w:color="auto" w:fill="008080"/>
      <w:outlineLvl w:val="1"/>
    </w:pPr>
    <w:rPr>
      <w:color w:val="FFFFFF" w:themeColor="background1"/>
      <w:sz w:val="28"/>
      <w:szCs w:val="28"/>
      <w:lang w:val="en-GB"/>
    </w:rPr>
  </w:style>
  <w:style w:type="paragraph" w:styleId="Heading3">
    <w:name w:val="heading 3"/>
    <w:basedOn w:val="Heading2"/>
    <w:next w:val="Normal"/>
    <w:link w:val="Heading3Char"/>
    <w:uiPriority w:val="9"/>
    <w:unhideWhenUsed/>
    <w:qFormat/>
    <w:rsid w:val="0009489D"/>
    <w:pPr>
      <w:shd w:val="clear" w:color="auto" w:fill="auto"/>
      <w:outlineLvl w:val="2"/>
    </w:pPr>
    <w:rPr>
      <w:rFonts w:cstheme="minorHAnsi"/>
      <w:color w:val="008080"/>
      <w:sz w:val="24"/>
      <w:szCs w:val="24"/>
    </w:rPr>
  </w:style>
  <w:style w:type="paragraph" w:styleId="Heading4">
    <w:name w:val="heading 4"/>
    <w:basedOn w:val="Normal"/>
    <w:next w:val="Normal"/>
    <w:link w:val="Heading4Char"/>
    <w:uiPriority w:val="9"/>
    <w:unhideWhenUsed/>
    <w:qFormat/>
    <w:rsid w:val="008D183F"/>
    <w:pPr>
      <w:keepNext/>
      <w:keepLines/>
      <w:spacing w:before="120" w:after="120"/>
      <w:outlineLvl w:val="3"/>
    </w:pPr>
    <w:rPr>
      <w:rFonts w:asciiTheme="majorHAnsi" w:eastAsiaTheme="majorEastAsia" w:hAnsiTheme="majorHAnsi" w:cstheme="majorBidi"/>
      <w:iCs/>
      <w:caps/>
      <w:color w:val="404040" w:themeColor="text1" w:themeTint="BF"/>
      <w:lang w:val="en-GB"/>
    </w:rPr>
  </w:style>
  <w:style w:type="paragraph" w:styleId="Heading5">
    <w:name w:val="heading 5"/>
    <w:basedOn w:val="Heading3"/>
    <w:next w:val="Normal"/>
    <w:link w:val="Heading5Char"/>
    <w:uiPriority w:val="9"/>
    <w:unhideWhenUsed/>
    <w:qFormat/>
    <w:rsid w:val="00CC5F1C"/>
    <w:pPr>
      <w:shd w:val="clear" w:color="auto" w:fill="FFFFFF"/>
      <w:spacing w:before="300" w:after="150"/>
      <w:outlineLvl w:val="4"/>
    </w:pPr>
    <w:rPr>
      <w:b/>
      <w:color w:val="35363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eebirdformviewerviewitemsitemrequiredasterisk">
    <w:name w:val="freebirdformviewerviewitemsitemrequiredasterisk"/>
    <w:basedOn w:val="DefaultParagraphFont"/>
    <w:rsid w:val="005F3D63"/>
  </w:style>
  <w:style w:type="character" w:customStyle="1" w:styleId="docssharedwiztogglelabeledlabeltext">
    <w:name w:val="docssharedwiztogglelabeledlabeltext"/>
    <w:basedOn w:val="DefaultParagraphFont"/>
    <w:rsid w:val="005F3D63"/>
  </w:style>
  <w:style w:type="paragraph" w:styleId="ListParagraph">
    <w:name w:val="List Paragraph"/>
    <w:basedOn w:val="Normal"/>
    <w:uiPriority w:val="34"/>
    <w:qFormat/>
    <w:rsid w:val="00707C3D"/>
    <w:pPr>
      <w:ind w:left="720"/>
      <w:contextualSpacing/>
    </w:pPr>
  </w:style>
  <w:style w:type="character" w:customStyle="1" w:styleId="Heading2Char">
    <w:name w:val="Heading 2 Char"/>
    <w:basedOn w:val="DefaultParagraphFont"/>
    <w:link w:val="Heading2"/>
    <w:uiPriority w:val="9"/>
    <w:rsid w:val="0009489D"/>
    <w:rPr>
      <w:color w:val="FFFFFF" w:themeColor="background1"/>
      <w:sz w:val="28"/>
      <w:szCs w:val="28"/>
      <w:shd w:val="clear" w:color="auto" w:fill="008080"/>
      <w:lang w:val="en-GB"/>
    </w:rPr>
  </w:style>
  <w:style w:type="character" w:customStyle="1" w:styleId="Heading1Char">
    <w:name w:val="Heading 1 Char"/>
    <w:basedOn w:val="DefaultParagraphFont"/>
    <w:link w:val="Heading1"/>
    <w:uiPriority w:val="9"/>
    <w:rsid w:val="009D1C8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9D1C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C82"/>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A3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3D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53C2C"/>
    <w:rPr>
      <w:b/>
      <w:bCs/>
    </w:rPr>
  </w:style>
  <w:style w:type="character" w:customStyle="1" w:styleId="CommentSubjectChar">
    <w:name w:val="Comment Subject Char"/>
    <w:basedOn w:val="CommentTextChar"/>
    <w:link w:val="CommentSubject"/>
    <w:uiPriority w:val="99"/>
    <w:semiHidden/>
    <w:rsid w:val="00B53C2C"/>
    <w:rPr>
      <w:b/>
      <w:bCs/>
      <w:sz w:val="20"/>
      <w:szCs w:val="20"/>
    </w:rPr>
  </w:style>
  <w:style w:type="table" w:styleId="TableGrid">
    <w:name w:val="Table Grid"/>
    <w:basedOn w:val="TableNormal"/>
    <w:uiPriority w:val="39"/>
    <w:rsid w:val="004C5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527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DefaultParagraphFont"/>
    <w:rsid w:val="006527B2"/>
  </w:style>
  <w:style w:type="character" w:customStyle="1" w:styleId="normaltextrun">
    <w:name w:val="normaltextrun"/>
    <w:basedOn w:val="DefaultParagraphFont"/>
    <w:rsid w:val="006527B2"/>
  </w:style>
  <w:style w:type="character" w:customStyle="1" w:styleId="Heading3Char">
    <w:name w:val="Heading 3 Char"/>
    <w:basedOn w:val="DefaultParagraphFont"/>
    <w:link w:val="Heading3"/>
    <w:uiPriority w:val="9"/>
    <w:rsid w:val="0009489D"/>
    <w:rPr>
      <w:rFonts w:cstheme="minorHAnsi"/>
      <w:color w:val="008080"/>
      <w:sz w:val="24"/>
      <w:szCs w:val="24"/>
      <w:lang w:val="en-GB"/>
    </w:rPr>
  </w:style>
  <w:style w:type="character" w:customStyle="1" w:styleId="Heading4Char">
    <w:name w:val="Heading 4 Char"/>
    <w:basedOn w:val="DefaultParagraphFont"/>
    <w:link w:val="Heading4"/>
    <w:uiPriority w:val="9"/>
    <w:rsid w:val="008D183F"/>
    <w:rPr>
      <w:rFonts w:asciiTheme="majorHAnsi" w:eastAsiaTheme="majorEastAsia" w:hAnsiTheme="majorHAnsi" w:cstheme="majorBidi"/>
      <w:iCs/>
      <w:caps/>
      <w:color w:val="404040" w:themeColor="text1" w:themeTint="BF"/>
      <w:lang w:val="en-GB"/>
    </w:rPr>
  </w:style>
  <w:style w:type="paragraph" w:styleId="FootnoteText">
    <w:name w:val="footnote text"/>
    <w:basedOn w:val="Normal"/>
    <w:link w:val="FootnoteTextChar"/>
    <w:uiPriority w:val="99"/>
    <w:semiHidden/>
    <w:unhideWhenUsed/>
    <w:rsid w:val="004131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3128"/>
    <w:rPr>
      <w:sz w:val="20"/>
      <w:szCs w:val="20"/>
    </w:rPr>
  </w:style>
  <w:style w:type="character" w:styleId="FootnoteReference">
    <w:name w:val="footnote reference"/>
    <w:basedOn w:val="DefaultParagraphFont"/>
    <w:uiPriority w:val="99"/>
    <w:semiHidden/>
    <w:unhideWhenUsed/>
    <w:rsid w:val="00413128"/>
    <w:rPr>
      <w:vertAlign w:val="superscript"/>
    </w:rPr>
  </w:style>
  <w:style w:type="character" w:styleId="Hyperlink">
    <w:name w:val="Hyperlink"/>
    <w:basedOn w:val="DefaultParagraphFont"/>
    <w:uiPriority w:val="99"/>
    <w:unhideWhenUsed/>
    <w:rsid w:val="00413128"/>
    <w:rPr>
      <w:color w:val="0000FF"/>
      <w:u w:val="single"/>
    </w:rPr>
  </w:style>
  <w:style w:type="paragraph" w:styleId="Caption">
    <w:name w:val="caption"/>
    <w:basedOn w:val="Normal"/>
    <w:next w:val="Normal"/>
    <w:uiPriority w:val="35"/>
    <w:unhideWhenUsed/>
    <w:qFormat/>
    <w:rsid w:val="004E69B2"/>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rsid w:val="00CC5F1C"/>
    <w:rPr>
      <w:rFonts w:cstheme="minorHAnsi"/>
      <w:b/>
      <w:color w:val="35363F"/>
      <w:shd w:val="clear" w:color="auto" w:fill="FFFFFF"/>
      <w:lang w:val="en-GB"/>
    </w:rPr>
  </w:style>
  <w:style w:type="paragraph" w:styleId="NormalWeb">
    <w:name w:val="Normal (Web)"/>
    <w:basedOn w:val="Normal"/>
    <w:uiPriority w:val="99"/>
    <w:unhideWhenUsed/>
    <w:rsid w:val="004C7A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4C7A7A"/>
    <w:rPr>
      <w:b/>
      <w:bCs/>
    </w:rPr>
  </w:style>
  <w:style w:type="paragraph" w:customStyle="1" w:styleId="x-questions">
    <w:name w:val="x-questions"/>
    <w:basedOn w:val="Normal"/>
    <w:rsid w:val="004C7A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andatory">
    <w:name w:val="mandatory"/>
    <w:basedOn w:val="DefaultParagraphFont"/>
    <w:rsid w:val="004C7A7A"/>
  </w:style>
  <w:style w:type="character" w:customStyle="1" w:styleId="scenario-at-separator">
    <w:name w:val="scenario-at-separator"/>
    <w:basedOn w:val="DefaultParagraphFont"/>
    <w:rsid w:val="004C7A7A"/>
  </w:style>
  <w:style w:type="paragraph" w:styleId="Header">
    <w:name w:val="header"/>
    <w:basedOn w:val="Normal"/>
    <w:link w:val="HeaderChar"/>
    <w:uiPriority w:val="99"/>
    <w:unhideWhenUsed/>
    <w:rsid w:val="004B61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6175"/>
  </w:style>
  <w:style w:type="paragraph" w:styleId="Footer">
    <w:name w:val="footer"/>
    <w:basedOn w:val="Normal"/>
    <w:link w:val="FooterChar"/>
    <w:uiPriority w:val="99"/>
    <w:unhideWhenUsed/>
    <w:rsid w:val="004B61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6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0215">
      <w:bodyDiv w:val="1"/>
      <w:marLeft w:val="0"/>
      <w:marRight w:val="0"/>
      <w:marTop w:val="0"/>
      <w:marBottom w:val="0"/>
      <w:divBdr>
        <w:top w:val="none" w:sz="0" w:space="0" w:color="auto"/>
        <w:left w:val="none" w:sz="0" w:space="0" w:color="auto"/>
        <w:bottom w:val="none" w:sz="0" w:space="0" w:color="auto"/>
        <w:right w:val="none" w:sz="0" w:space="0" w:color="auto"/>
      </w:divBdr>
      <w:divsChild>
        <w:div w:id="1156994071">
          <w:marLeft w:val="0"/>
          <w:marRight w:val="0"/>
          <w:marTop w:val="0"/>
          <w:marBottom w:val="0"/>
          <w:divBdr>
            <w:top w:val="none" w:sz="0" w:space="0" w:color="auto"/>
            <w:left w:val="none" w:sz="0" w:space="0" w:color="auto"/>
            <w:bottom w:val="none" w:sz="0" w:space="0" w:color="auto"/>
            <w:right w:val="none" w:sz="0" w:space="0" w:color="auto"/>
          </w:divBdr>
          <w:divsChild>
            <w:div w:id="12178148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67081961">
                  <w:marLeft w:val="0"/>
                  <w:marRight w:val="0"/>
                  <w:marTop w:val="0"/>
                  <w:marBottom w:val="0"/>
                  <w:divBdr>
                    <w:top w:val="none" w:sz="0" w:space="0" w:color="auto"/>
                    <w:left w:val="none" w:sz="0" w:space="0" w:color="auto"/>
                    <w:bottom w:val="none" w:sz="0" w:space="0" w:color="auto"/>
                    <w:right w:val="none" w:sz="0" w:space="0" w:color="auto"/>
                  </w:divBdr>
                  <w:divsChild>
                    <w:div w:id="1215040174">
                      <w:marLeft w:val="0"/>
                      <w:marRight w:val="0"/>
                      <w:marTop w:val="0"/>
                      <w:marBottom w:val="0"/>
                      <w:divBdr>
                        <w:top w:val="none" w:sz="0" w:space="0" w:color="auto"/>
                        <w:left w:val="none" w:sz="0" w:space="0" w:color="auto"/>
                        <w:bottom w:val="none" w:sz="0" w:space="0" w:color="auto"/>
                        <w:right w:val="none" w:sz="0" w:space="0" w:color="auto"/>
                      </w:divBdr>
                      <w:divsChild>
                        <w:div w:id="963118426">
                          <w:marLeft w:val="0"/>
                          <w:marRight w:val="0"/>
                          <w:marTop w:val="0"/>
                          <w:marBottom w:val="0"/>
                          <w:divBdr>
                            <w:top w:val="none" w:sz="0" w:space="0" w:color="auto"/>
                            <w:left w:val="none" w:sz="0" w:space="0" w:color="auto"/>
                            <w:bottom w:val="none" w:sz="0" w:space="0" w:color="auto"/>
                            <w:right w:val="none" w:sz="0" w:space="0" w:color="auto"/>
                          </w:divBdr>
                        </w:div>
                        <w:div w:id="18467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21252">
                  <w:marLeft w:val="0"/>
                  <w:marRight w:val="0"/>
                  <w:marTop w:val="0"/>
                  <w:marBottom w:val="240"/>
                  <w:divBdr>
                    <w:top w:val="none" w:sz="0" w:space="0" w:color="auto"/>
                    <w:left w:val="none" w:sz="0" w:space="0" w:color="auto"/>
                    <w:bottom w:val="none" w:sz="0" w:space="0" w:color="auto"/>
                    <w:right w:val="none" w:sz="0" w:space="0" w:color="auto"/>
                  </w:divBdr>
                  <w:divsChild>
                    <w:div w:id="633605360">
                      <w:marLeft w:val="0"/>
                      <w:marRight w:val="0"/>
                      <w:marTop w:val="0"/>
                      <w:marBottom w:val="0"/>
                      <w:divBdr>
                        <w:top w:val="none" w:sz="0" w:space="0" w:color="auto"/>
                        <w:left w:val="none" w:sz="0" w:space="0" w:color="auto"/>
                        <w:bottom w:val="none" w:sz="0" w:space="0" w:color="auto"/>
                        <w:right w:val="none" w:sz="0" w:space="0" w:color="auto"/>
                      </w:divBdr>
                      <w:divsChild>
                        <w:div w:id="64033424">
                          <w:marLeft w:val="0"/>
                          <w:marRight w:val="0"/>
                          <w:marTop w:val="60"/>
                          <w:marBottom w:val="0"/>
                          <w:divBdr>
                            <w:top w:val="none" w:sz="0" w:space="0" w:color="auto"/>
                            <w:left w:val="none" w:sz="0" w:space="0" w:color="auto"/>
                            <w:bottom w:val="none" w:sz="0" w:space="0" w:color="auto"/>
                            <w:right w:val="none" w:sz="0" w:space="0" w:color="auto"/>
                          </w:divBdr>
                        </w:div>
                        <w:div w:id="717247127">
                          <w:marLeft w:val="0"/>
                          <w:marRight w:val="0"/>
                          <w:marTop w:val="0"/>
                          <w:marBottom w:val="0"/>
                          <w:divBdr>
                            <w:top w:val="none" w:sz="0" w:space="0" w:color="auto"/>
                            <w:left w:val="none" w:sz="0" w:space="0" w:color="auto"/>
                            <w:bottom w:val="none" w:sz="0" w:space="0" w:color="auto"/>
                            <w:right w:val="none" w:sz="0" w:space="0" w:color="auto"/>
                          </w:divBdr>
                          <w:divsChild>
                            <w:div w:id="11628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39385">
      <w:bodyDiv w:val="1"/>
      <w:marLeft w:val="0"/>
      <w:marRight w:val="0"/>
      <w:marTop w:val="0"/>
      <w:marBottom w:val="0"/>
      <w:divBdr>
        <w:top w:val="none" w:sz="0" w:space="0" w:color="auto"/>
        <w:left w:val="none" w:sz="0" w:space="0" w:color="auto"/>
        <w:bottom w:val="none" w:sz="0" w:space="0" w:color="auto"/>
        <w:right w:val="none" w:sz="0" w:space="0" w:color="auto"/>
      </w:divBdr>
      <w:divsChild>
        <w:div w:id="32117202">
          <w:marLeft w:val="0"/>
          <w:marRight w:val="0"/>
          <w:marTop w:val="0"/>
          <w:marBottom w:val="0"/>
          <w:divBdr>
            <w:top w:val="none" w:sz="0" w:space="0" w:color="auto"/>
            <w:left w:val="none" w:sz="0" w:space="0" w:color="auto"/>
            <w:bottom w:val="none" w:sz="0" w:space="0" w:color="auto"/>
            <w:right w:val="none" w:sz="0" w:space="0" w:color="auto"/>
          </w:divBdr>
          <w:divsChild>
            <w:div w:id="2450017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13668771">
                  <w:marLeft w:val="0"/>
                  <w:marRight w:val="0"/>
                  <w:marTop w:val="0"/>
                  <w:marBottom w:val="0"/>
                  <w:divBdr>
                    <w:top w:val="none" w:sz="0" w:space="0" w:color="auto"/>
                    <w:left w:val="none" w:sz="0" w:space="0" w:color="auto"/>
                    <w:bottom w:val="none" w:sz="0" w:space="0" w:color="auto"/>
                    <w:right w:val="none" w:sz="0" w:space="0" w:color="auto"/>
                  </w:divBdr>
                  <w:divsChild>
                    <w:div w:id="2029871617">
                      <w:marLeft w:val="0"/>
                      <w:marRight w:val="0"/>
                      <w:marTop w:val="0"/>
                      <w:marBottom w:val="0"/>
                      <w:divBdr>
                        <w:top w:val="none" w:sz="0" w:space="0" w:color="auto"/>
                        <w:left w:val="none" w:sz="0" w:space="0" w:color="auto"/>
                        <w:bottom w:val="none" w:sz="0" w:space="0" w:color="auto"/>
                        <w:right w:val="none" w:sz="0" w:space="0" w:color="auto"/>
                      </w:divBdr>
                      <w:divsChild>
                        <w:div w:id="258218055">
                          <w:marLeft w:val="0"/>
                          <w:marRight w:val="0"/>
                          <w:marTop w:val="0"/>
                          <w:marBottom w:val="0"/>
                          <w:divBdr>
                            <w:top w:val="none" w:sz="0" w:space="0" w:color="auto"/>
                            <w:left w:val="none" w:sz="0" w:space="0" w:color="auto"/>
                            <w:bottom w:val="none" w:sz="0" w:space="0" w:color="auto"/>
                            <w:right w:val="none" w:sz="0" w:space="0" w:color="auto"/>
                          </w:divBdr>
                          <w:divsChild>
                            <w:div w:id="1342507896">
                              <w:marLeft w:val="0"/>
                              <w:marRight w:val="0"/>
                              <w:marTop w:val="0"/>
                              <w:marBottom w:val="0"/>
                              <w:divBdr>
                                <w:top w:val="none" w:sz="0" w:space="0" w:color="auto"/>
                                <w:left w:val="none" w:sz="0" w:space="0" w:color="auto"/>
                                <w:bottom w:val="none" w:sz="0" w:space="0" w:color="auto"/>
                                <w:right w:val="none" w:sz="0" w:space="0" w:color="auto"/>
                              </w:divBdr>
                              <w:divsChild>
                                <w:div w:id="622544759">
                                  <w:marLeft w:val="0"/>
                                  <w:marRight w:val="0"/>
                                  <w:marTop w:val="0"/>
                                  <w:marBottom w:val="0"/>
                                  <w:divBdr>
                                    <w:top w:val="none" w:sz="0" w:space="0" w:color="auto"/>
                                    <w:left w:val="none" w:sz="0" w:space="0" w:color="auto"/>
                                    <w:bottom w:val="none" w:sz="0" w:space="0" w:color="auto"/>
                                    <w:right w:val="none" w:sz="0" w:space="0" w:color="auto"/>
                                  </w:divBdr>
                                  <w:divsChild>
                                    <w:div w:id="159378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197637">
                  <w:marLeft w:val="0"/>
                  <w:marRight w:val="0"/>
                  <w:marTop w:val="0"/>
                  <w:marBottom w:val="240"/>
                  <w:divBdr>
                    <w:top w:val="none" w:sz="0" w:space="0" w:color="auto"/>
                    <w:left w:val="none" w:sz="0" w:space="0" w:color="auto"/>
                    <w:bottom w:val="none" w:sz="0" w:space="0" w:color="auto"/>
                    <w:right w:val="none" w:sz="0" w:space="0" w:color="auto"/>
                  </w:divBdr>
                  <w:divsChild>
                    <w:div w:id="1916433492">
                      <w:marLeft w:val="0"/>
                      <w:marRight w:val="0"/>
                      <w:marTop w:val="0"/>
                      <w:marBottom w:val="0"/>
                      <w:divBdr>
                        <w:top w:val="none" w:sz="0" w:space="0" w:color="auto"/>
                        <w:left w:val="none" w:sz="0" w:space="0" w:color="auto"/>
                        <w:bottom w:val="none" w:sz="0" w:space="0" w:color="auto"/>
                        <w:right w:val="none" w:sz="0" w:space="0" w:color="auto"/>
                      </w:divBdr>
                      <w:divsChild>
                        <w:div w:id="375088642">
                          <w:marLeft w:val="0"/>
                          <w:marRight w:val="0"/>
                          <w:marTop w:val="0"/>
                          <w:marBottom w:val="0"/>
                          <w:divBdr>
                            <w:top w:val="none" w:sz="0" w:space="0" w:color="auto"/>
                            <w:left w:val="none" w:sz="0" w:space="0" w:color="auto"/>
                            <w:bottom w:val="none" w:sz="0" w:space="0" w:color="auto"/>
                            <w:right w:val="none" w:sz="0" w:space="0" w:color="auto"/>
                          </w:divBdr>
                          <w:divsChild>
                            <w:div w:id="12185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821998">
      <w:bodyDiv w:val="1"/>
      <w:marLeft w:val="0"/>
      <w:marRight w:val="0"/>
      <w:marTop w:val="0"/>
      <w:marBottom w:val="0"/>
      <w:divBdr>
        <w:top w:val="none" w:sz="0" w:space="0" w:color="auto"/>
        <w:left w:val="none" w:sz="0" w:space="0" w:color="auto"/>
        <w:bottom w:val="none" w:sz="0" w:space="0" w:color="auto"/>
        <w:right w:val="none" w:sz="0" w:space="0" w:color="auto"/>
      </w:divBdr>
      <w:divsChild>
        <w:div w:id="1212377565">
          <w:marLeft w:val="0"/>
          <w:marRight w:val="0"/>
          <w:marTop w:val="0"/>
          <w:marBottom w:val="240"/>
          <w:divBdr>
            <w:top w:val="none" w:sz="0" w:space="0" w:color="auto"/>
            <w:left w:val="none" w:sz="0" w:space="0" w:color="auto"/>
            <w:bottom w:val="none" w:sz="0" w:space="0" w:color="auto"/>
            <w:right w:val="none" w:sz="0" w:space="0" w:color="auto"/>
          </w:divBdr>
          <w:divsChild>
            <w:div w:id="1630628026">
              <w:marLeft w:val="0"/>
              <w:marRight w:val="0"/>
              <w:marTop w:val="0"/>
              <w:marBottom w:val="0"/>
              <w:divBdr>
                <w:top w:val="none" w:sz="0" w:space="0" w:color="auto"/>
                <w:left w:val="none" w:sz="0" w:space="0" w:color="auto"/>
                <w:bottom w:val="none" w:sz="0" w:space="0" w:color="auto"/>
                <w:right w:val="none" w:sz="0" w:space="0" w:color="auto"/>
              </w:divBdr>
              <w:divsChild>
                <w:div w:id="1977877490">
                  <w:marLeft w:val="0"/>
                  <w:marRight w:val="0"/>
                  <w:marTop w:val="0"/>
                  <w:marBottom w:val="0"/>
                  <w:divBdr>
                    <w:top w:val="none" w:sz="0" w:space="0" w:color="auto"/>
                    <w:left w:val="none" w:sz="0" w:space="0" w:color="auto"/>
                    <w:bottom w:val="none" w:sz="0" w:space="0" w:color="auto"/>
                    <w:right w:val="none" w:sz="0" w:space="0" w:color="auto"/>
                  </w:divBdr>
                  <w:divsChild>
                    <w:div w:id="14073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3628">
          <w:marLeft w:val="0"/>
          <w:marRight w:val="0"/>
          <w:marTop w:val="0"/>
          <w:marBottom w:val="0"/>
          <w:divBdr>
            <w:top w:val="none" w:sz="0" w:space="0" w:color="auto"/>
            <w:left w:val="none" w:sz="0" w:space="0" w:color="auto"/>
            <w:bottom w:val="none" w:sz="0" w:space="0" w:color="auto"/>
            <w:right w:val="none" w:sz="0" w:space="0" w:color="auto"/>
          </w:divBdr>
          <w:divsChild>
            <w:div w:id="1596137324">
              <w:marLeft w:val="0"/>
              <w:marRight w:val="0"/>
              <w:marTop w:val="0"/>
              <w:marBottom w:val="0"/>
              <w:divBdr>
                <w:top w:val="none" w:sz="0" w:space="0" w:color="auto"/>
                <w:left w:val="none" w:sz="0" w:space="0" w:color="auto"/>
                <w:bottom w:val="none" w:sz="0" w:space="0" w:color="auto"/>
                <w:right w:val="none" w:sz="0" w:space="0" w:color="auto"/>
              </w:divBdr>
              <w:divsChild>
                <w:div w:id="5720275">
                  <w:marLeft w:val="0"/>
                  <w:marRight w:val="0"/>
                  <w:marTop w:val="0"/>
                  <w:marBottom w:val="0"/>
                  <w:divBdr>
                    <w:top w:val="none" w:sz="0" w:space="0" w:color="auto"/>
                    <w:left w:val="none" w:sz="0" w:space="0" w:color="auto"/>
                    <w:bottom w:val="none" w:sz="0" w:space="0" w:color="auto"/>
                    <w:right w:val="none" w:sz="0" w:space="0" w:color="auto"/>
                  </w:divBdr>
                  <w:divsChild>
                    <w:div w:id="248272565">
                      <w:marLeft w:val="0"/>
                      <w:marRight w:val="0"/>
                      <w:marTop w:val="0"/>
                      <w:marBottom w:val="0"/>
                      <w:divBdr>
                        <w:top w:val="none" w:sz="0" w:space="0" w:color="auto"/>
                        <w:left w:val="none" w:sz="0" w:space="0" w:color="auto"/>
                        <w:bottom w:val="none" w:sz="0" w:space="0" w:color="auto"/>
                        <w:right w:val="none" w:sz="0" w:space="0" w:color="auto"/>
                      </w:divBdr>
                      <w:divsChild>
                        <w:div w:id="176697671">
                          <w:marLeft w:val="0"/>
                          <w:marRight w:val="0"/>
                          <w:marTop w:val="0"/>
                          <w:marBottom w:val="0"/>
                          <w:divBdr>
                            <w:top w:val="none" w:sz="0" w:space="0" w:color="auto"/>
                            <w:left w:val="none" w:sz="0" w:space="0" w:color="auto"/>
                            <w:bottom w:val="none" w:sz="0" w:space="0" w:color="auto"/>
                            <w:right w:val="none" w:sz="0" w:space="0" w:color="auto"/>
                          </w:divBdr>
                          <w:divsChild>
                            <w:div w:id="1410735697">
                              <w:marLeft w:val="180"/>
                              <w:marRight w:val="0"/>
                              <w:marTop w:val="0"/>
                              <w:marBottom w:val="0"/>
                              <w:divBdr>
                                <w:top w:val="none" w:sz="0" w:space="0" w:color="auto"/>
                                <w:left w:val="none" w:sz="0" w:space="0" w:color="auto"/>
                                <w:bottom w:val="none" w:sz="0" w:space="0" w:color="auto"/>
                                <w:right w:val="none" w:sz="0" w:space="0" w:color="auto"/>
                              </w:divBdr>
                              <w:divsChild>
                                <w:div w:id="157917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10075">
                      <w:marLeft w:val="0"/>
                      <w:marRight w:val="0"/>
                      <w:marTop w:val="0"/>
                      <w:marBottom w:val="0"/>
                      <w:divBdr>
                        <w:top w:val="none" w:sz="0" w:space="0" w:color="auto"/>
                        <w:left w:val="none" w:sz="0" w:space="0" w:color="auto"/>
                        <w:bottom w:val="none" w:sz="0" w:space="0" w:color="auto"/>
                        <w:right w:val="none" w:sz="0" w:space="0" w:color="auto"/>
                      </w:divBdr>
                      <w:divsChild>
                        <w:div w:id="306667906">
                          <w:marLeft w:val="0"/>
                          <w:marRight w:val="0"/>
                          <w:marTop w:val="0"/>
                          <w:marBottom w:val="0"/>
                          <w:divBdr>
                            <w:top w:val="none" w:sz="0" w:space="0" w:color="auto"/>
                            <w:left w:val="none" w:sz="0" w:space="0" w:color="auto"/>
                            <w:bottom w:val="none" w:sz="0" w:space="0" w:color="auto"/>
                            <w:right w:val="none" w:sz="0" w:space="0" w:color="auto"/>
                          </w:divBdr>
                          <w:divsChild>
                            <w:div w:id="1211918127">
                              <w:marLeft w:val="180"/>
                              <w:marRight w:val="0"/>
                              <w:marTop w:val="0"/>
                              <w:marBottom w:val="0"/>
                              <w:divBdr>
                                <w:top w:val="none" w:sz="0" w:space="0" w:color="auto"/>
                                <w:left w:val="none" w:sz="0" w:space="0" w:color="auto"/>
                                <w:bottom w:val="none" w:sz="0" w:space="0" w:color="auto"/>
                                <w:right w:val="none" w:sz="0" w:space="0" w:color="auto"/>
                              </w:divBdr>
                              <w:divsChild>
                                <w:div w:id="19501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696384">
      <w:bodyDiv w:val="1"/>
      <w:marLeft w:val="0"/>
      <w:marRight w:val="0"/>
      <w:marTop w:val="0"/>
      <w:marBottom w:val="0"/>
      <w:divBdr>
        <w:top w:val="none" w:sz="0" w:space="0" w:color="auto"/>
        <w:left w:val="none" w:sz="0" w:space="0" w:color="auto"/>
        <w:bottom w:val="none" w:sz="0" w:space="0" w:color="auto"/>
        <w:right w:val="none" w:sz="0" w:space="0" w:color="auto"/>
      </w:divBdr>
      <w:divsChild>
        <w:div w:id="142156589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100877224">
              <w:marLeft w:val="0"/>
              <w:marRight w:val="0"/>
              <w:marTop w:val="0"/>
              <w:marBottom w:val="0"/>
              <w:divBdr>
                <w:top w:val="none" w:sz="0" w:space="0" w:color="auto"/>
                <w:left w:val="none" w:sz="0" w:space="0" w:color="auto"/>
                <w:bottom w:val="none" w:sz="0" w:space="0" w:color="auto"/>
                <w:right w:val="none" w:sz="0" w:space="0" w:color="auto"/>
              </w:divBdr>
              <w:divsChild>
                <w:div w:id="1562903783">
                  <w:marLeft w:val="0"/>
                  <w:marRight w:val="0"/>
                  <w:marTop w:val="0"/>
                  <w:marBottom w:val="0"/>
                  <w:divBdr>
                    <w:top w:val="none" w:sz="0" w:space="0" w:color="auto"/>
                    <w:left w:val="none" w:sz="0" w:space="0" w:color="auto"/>
                    <w:bottom w:val="none" w:sz="0" w:space="0" w:color="auto"/>
                    <w:right w:val="none" w:sz="0" w:space="0" w:color="auto"/>
                  </w:divBdr>
                  <w:divsChild>
                    <w:div w:id="1508011098">
                      <w:marLeft w:val="0"/>
                      <w:marRight w:val="0"/>
                      <w:marTop w:val="0"/>
                      <w:marBottom w:val="0"/>
                      <w:divBdr>
                        <w:top w:val="none" w:sz="0" w:space="0" w:color="auto"/>
                        <w:left w:val="none" w:sz="0" w:space="0" w:color="auto"/>
                        <w:bottom w:val="none" w:sz="0" w:space="0" w:color="auto"/>
                        <w:right w:val="none" w:sz="0" w:space="0" w:color="auto"/>
                      </w:divBdr>
                    </w:div>
                  </w:divsChild>
                </w:div>
                <w:div w:id="526869906">
                  <w:marLeft w:val="0"/>
                  <w:marRight w:val="0"/>
                  <w:marTop w:val="0"/>
                  <w:marBottom w:val="0"/>
                  <w:divBdr>
                    <w:top w:val="none" w:sz="0" w:space="0" w:color="auto"/>
                    <w:left w:val="none" w:sz="0" w:space="0" w:color="auto"/>
                    <w:bottom w:val="none" w:sz="0" w:space="0" w:color="auto"/>
                    <w:right w:val="none" w:sz="0" w:space="0" w:color="auto"/>
                  </w:divBdr>
                </w:div>
              </w:divsChild>
            </w:div>
            <w:div w:id="1014917613">
              <w:marLeft w:val="0"/>
              <w:marRight w:val="0"/>
              <w:marTop w:val="0"/>
              <w:marBottom w:val="0"/>
              <w:divBdr>
                <w:top w:val="none" w:sz="0" w:space="0" w:color="auto"/>
                <w:left w:val="none" w:sz="0" w:space="0" w:color="auto"/>
                <w:bottom w:val="none" w:sz="0" w:space="0" w:color="auto"/>
                <w:right w:val="none" w:sz="0" w:space="0" w:color="auto"/>
              </w:divBdr>
            </w:div>
          </w:divsChild>
        </w:div>
        <w:div w:id="237136367">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496042671">
              <w:marLeft w:val="0"/>
              <w:marRight w:val="0"/>
              <w:marTop w:val="0"/>
              <w:marBottom w:val="0"/>
              <w:divBdr>
                <w:top w:val="none" w:sz="0" w:space="0" w:color="auto"/>
                <w:left w:val="none" w:sz="0" w:space="0" w:color="auto"/>
                <w:bottom w:val="none" w:sz="0" w:space="0" w:color="auto"/>
                <w:right w:val="none" w:sz="0" w:space="0" w:color="auto"/>
              </w:divBdr>
              <w:divsChild>
                <w:div w:id="2712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5229">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861699156">
              <w:marLeft w:val="0"/>
              <w:marRight w:val="0"/>
              <w:marTop w:val="0"/>
              <w:marBottom w:val="0"/>
              <w:divBdr>
                <w:top w:val="none" w:sz="0" w:space="0" w:color="auto"/>
                <w:left w:val="none" w:sz="0" w:space="0" w:color="auto"/>
                <w:bottom w:val="none" w:sz="0" w:space="0" w:color="auto"/>
                <w:right w:val="none" w:sz="0" w:space="0" w:color="auto"/>
              </w:divBdr>
              <w:divsChild>
                <w:div w:id="1957057606">
                  <w:marLeft w:val="0"/>
                  <w:marRight w:val="0"/>
                  <w:marTop w:val="0"/>
                  <w:marBottom w:val="0"/>
                  <w:divBdr>
                    <w:top w:val="none" w:sz="0" w:space="0" w:color="auto"/>
                    <w:left w:val="none" w:sz="0" w:space="0" w:color="auto"/>
                    <w:bottom w:val="none" w:sz="0" w:space="0" w:color="auto"/>
                    <w:right w:val="none" w:sz="0" w:space="0" w:color="auto"/>
                  </w:divBdr>
                  <w:divsChild>
                    <w:div w:id="443772061">
                      <w:marLeft w:val="0"/>
                      <w:marRight w:val="0"/>
                      <w:marTop w:val="0"/>
                      <w:marBottom w:val="0"/>
                      <w:divBdr>
                        <w:top w:val="none" w:sz="0" w:space="0" w:color="auto"/>
                        <w:left w:val="none" w:sz="0" w:space="0" w:color="auto"/>
                        <w:bottom w:val="none" w:sz="0" w:space="0" w:color="auto"/>
                        <w:right w:val="none" w:sz="0" w:space="0" w:color="auto"/>
                      </w:divBdr>
                    </w:div>
                  </w:divsChild>
                </w:div>
                <w:div w:id="885409351">
                  <w:marLeft w:val="0"/>
                  <w:marRight w:val="0"/>
                  <w:marTop w:val="0"/>
                  <w:marBottom w:val="0"/>
                  <w:divBdr>
                    <w:top w:val="none" w:sz="0" w:space="0" w:color="auto"/>
                    <w:left w:val="none" w:sz="0" w:space="0" w:color="auto"/>
                    <w:bottom w:val="none" w:sz="0" w:space="0" w:color="auto"/>
                    <w:right w:val="none" w:sz="0" w:space="0" w:color="auto"/>
                  </w:divBdr>
                </w:div>
              </w:divsChild>
            </w:div>
            <w:div w:id="1342122108">
              <w:marLeft w:val="0"/>
              <w:marRight w:val="0"/>
              <w:marTop w:val="0"/>
              <w:marBottom w:val="0"/>
              <w:divBdr>
                <w:top w:val="none" w:sz="0" w:space="0" w:color="auto"/>
                <w:left w:val="none" w:sz="0" w:space="0" w:color="auto"/>
                <w:bottom w:val="none" w:sz="0" w:space="0" w:color="auto"/>
                <w:right w:val="none" w:sz="0" w:space="0" w:color="auto"/>
              </w:divBdr>
            </w:div>
          </w:divsChild>
        </w:div>
        <w:div w:id="178551148">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60725186">
              <w:marLeft w:val="0"/>
              <w:marRight w:val="0"/>
              <w:marTop w:val="0"/>
              <w:marBottom w:val="0"/>
              <w:divBdr>
                <w:top w:val="none" w:sz="0" w:space="0" w:color="auto"/>
                <w:left w:val="none" w:sz="0" w:space="0" w:color="auto"/>
                <w:bottom w:val="none" w:sz="0" w:space="0" w:color="auto"/>
                <w:right w:val="none" w:sz="0" w:space="0" w:color="auto"/>
              </w:divBdr>
              <w:divsChild>
                <w:div w:id="820997874">
                  <w:marLeft w:val="0"/>
                  <w:marRight w:val="0"/>
                  <w:marTop w:val="0"/>
                  <w:marBottom w:val="0"/>
                  <w:divBdr>
                    <w:top w:val="none" w:sz="0" w:space="0" w:color="auto"/>
                    <w:left w:val="none" w:sz="0" w:space="0" w:color="auto"/>
                    <w:bottom w:val="none" w:sz="0" w:space="0" w:color="auto"/>
                    <w:right w:val="none" w:sz="0" w:space="0" w:color="auto"/>
                  </w:divBdr>
                  <w:divsChild>
                    <w:div w:id="559944997">
                      <w:marLeft w:val="0"/>
                      <w:marRight w:val="0"/>
                      <w:marTop w:val="0"/>
                      <w:marBottom w:val="0"/>
                      <w:divBdr>
                        <w:top w:val="none" w:sz="0" w:space="0" w:color="auto"/>
                        <w:left w:val="none" w:sz="0" w:space="0" w:color="auto"/>
                        <w:bottom w:val="none" w:sz="0" w:space="0" w:color="auto"/>
                        <w:right w:val="none" w:sz="0" w:space="0" w:color="auto"/>
                      </w:divBdr>
                    </w:div>
                  </w:divsChild>
                </w:div>
                <w:div w:id="1909879683">
                  <w:marLeft w:val="0"/>
                  <w:marRight w:val="0"/>
                  <w:marTop w:val="0"/>
                  <w:marBottom w:val="0"/>
                  <w:divBdr>
                    <w:top w:val="none" w:sz="0" w:space="0" w:color="auto"/>
                    <w:left w:val="none" w:sz="0" w:space="0" w:color="auto"/>
                    <w:bottom w:val="none" w:sz="0" w:space="0" w:color="auto"/>
                    <w:right w:val="none" w:sz="0" w:space="0" w:color="auto"/>
                  </w:divBdr>
                </w:div>
              </w:divsChild>
            </w:div>
            <w:div w:id="696277896">
              <w:marLeft w:val="0"/>
              <w:marRight w:val="0"/>
              <w:marTop w:val="0"/>
              <w:marBottom w:val="0"/>
              <w:divBdr>
                <w:top w:val="none" w:sz="0" w:space="0" w:color="auto"/>
                <w:left w:val="none" w:sz="0" w:space="0" w:color="auto"/>
                <w:bottom w:val="none" w:sz="0" w:space="0" w:color="auto"/>
                <w:right w:val="none" w:sz="0" w:space="0" w:color="auto"/>
              </w:divBdr>
            </w:div>
          </w:divsChild>
        </w:div>
        <w:div w:id="1690444243">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344745420">
              <w:marLeft w:val="0"/>
              <w:marRight w:val="0"/>
              <w:marTop w:val="0"/>
              <w:marBottom w:val="0"/>
              <w:divBdr>
                <w:top w:val="none" w:sz="0" w:space="0" w:color="auto"/>
                <w:left w:val="none" w:sz="0" w:space="0" w:color="auto"/>
                <w:bottom w:val="none" w:sz="0" w:space="0" w:color="auto"/>
                <w:right w:val="none" w:sz="0" w:space="0" w:color="auto"/>
              </w:divBdr>
              <w:divsChild>
                <w:div w:id="224530915">
                  <w:marLeft w:val="0"/>
                  <w:marRight w:val="0"/>
                  <w:marTop w:val="0"/>
                  <w:marBottom w:val="0"/>
                  <w:divBdr>
                    <w:top w:val="none" w:sz="0" w:space="0" w:color="auto"/>
                    <w:left w:val="none" w:sz="0" w:space="0" w:color="auto"/>
                    <w:bottom w:val="none" w:sz="0" w:space="0" w:color="auto"/>
                    <w:right w:val="none" w:sz="0" w:space="0" w:color="auto"/>
                  </w:divBdr>
                  <w:divsChild>
                    <w:div w:id="1309825144">
                      <w:marLeft w:val="0"/>
                      <w:marRight w:val="0"/>
                      <w:marTop w:val="0"/>
                      <w:marBottom w:val="0"/>
                      <w:divBdr>
                        <w:top w:val="none" w:sz="0" w:space="0" w:color="auto"/>
                        <w:left w:val="none" w:sz="0" w:space="0" w:color="auto"/>
                        <w:bottom w:val="none" w:sz="0" w:space="0" w:color="auto"/>
                        <w:right w:val="none" w:sz="0" w:space="0" w:color="auto"/>
                      </w:divBdr>
                    </w:div>
                  </w:divsChild>
                </w:div>
                <w:div w:id="1022363138">
                  <w:marLeft w:val="0"/>
                  <w:marRight w:val="0"/>
                  <w:marTop w:val="0"/>
                  <w:marBottom w:val="0"/>
                  <w:divBdr>
                    <w:top w:val="none" w:sz="0" w:space="0" w:color="auto"/>
                    <w:left w:val="none" w:sz="0" w:space="0" w:color="auto"/>
                    <w:bottom w:val="none" w:sz="0" w:space="0" w:color="auto"/>
                    <w:right w:val="none" w:sz="0" w:space="0" w:color="auto"/>
                  </w:divBdr>
                </w:div>
              </w:divsChild>
            </w:div>
            <w:div w:id="6175554">
              <w:marLeft w:val="0"/>
              <w:marRight w:val="0"/>
              <w:marTop w:val="0"/>
              <w:marBottom w:val="0"/>
              <w:divBdr>
                <w:top w:val="none" w:sz="0" w:space="0" w:color="auto"/>
                <w:left w:val="none" w:sz="0" w:space="0" w:color="auto"/>
                <w:bottom w:val="none" w:sz="0" w:space="0" w:color="auto"/>
                <w:right w:val="none" w:sz="0" w:space="0" w:color="auto"/>
              </w:divBdr>
            </w:div>
          </w:divsChild>
        </w:div>
        <w:div w:id="1017731635">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15044910">
              <w:marLeft w:val="0"/>
              <w:marRight w:val="0"/>
              <w:marTop w:val="0"/>
              <w:marBottom w:val="0"/>
              <w:divBdr>
                <w:top w:val="none" w:sz="0" w:space="0" w:color="auto"/>
                <w:left w:val="none" w:sz="0" w:space="0" w:color="auto"/>
                <w:bottom w:val="none" w:sz="0" w:space="0" w:color="auto"/>
                <w:right w:val="none" w:sz="0" w:space="0" w:color="auto"/>
              </w:divBdr>
              <w:divsChild>
                <w:div w:id="839127081">
                  <w:marLeft w:val="0"/>
                  <w:marRight w:val="0"/>
                  <w:marTop w:val="0"/>
                  <w:marBottom w:val="0"/>
                  <w:divBdr>
                    <w:top w:val="none" w:sz="0" w:space="0" w:color="auto"/>
                    <w:left w:val="none" w:sz="0" w:space="0" w:color="auto"/>
                    <w:bottom w:val="none" w:sz="0" w:space="0" w:color="auto"/>
                    <w:right w:val="none" w:sz="0" w:space="0" w:color="auto"/>
                  </w:divBdr>
                </w:div>
                <w:div w:id="18990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2553">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698115418">
              <w:marLeft w:val="0"/>
              <w:marRight w:val="0"/>
              <w:marTop w:val="0"/>
              <w:marBottom w:val="0"/>
              <w:divBdr>
                <w:top w:val="none" w:sz="0" w:space="0" w:color="auto"/>
                <w:left w:val="none" w:sz="0" w:space="0" w:color="auto"/>
                <w:bottom w:val="none" w:sz="0" w:space="0" w:color="auto"/>
                <w:right w:val="none" w:sz="0" w:space="0" w:color="auto"/>
              </w:divBdr>
              <w:divsChild>
                <w:div w:id="224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50096">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100224948">
              <w:marLeft w:val="0"/>
              <w:marRight w:val="0"/>
              <w:marTop w:val="0"/>
              <w:marBottom w:val="0"/>
              <w:divBdr>
                <w:top w:val="none" w:sz="0" w:space="0" w:color="auto"/>
                <w:left w:val="none" w:sz="0" w:space="0" w:color="auto"/>
                <w:bottom w:val="none" w:sz="0" w:space="0" w:color="auto"/>
                <w:right w:val="none" w:sz="0" w:space="0" w:color="auto"/>
              </w:divBdr>
              <w:divsChild>
                <w:div w:id="278220355">
                  <w:marLeft w:val="0"/>
                  <w:marRight w:val="0"/>
                  <w:marTop w:val="0"/>
                  <w:marBottom w:val="0"/>
                  <w:divBdr>
                    <w:top w:val="none" w:sz="0" w:space="0" w:color="auto"/>
                    <w:left w:val="none" w:sz="0" w:space="0" w:color="auto"/>
                    <w:bottom w:val="none" w:sz="0" w:space="0" w:color="auto"/>
                    <w:right w:val="none" w:sz="0" w:space="0" w:color="auto"/>
                  </w:divBdr>
                  <w:divsChild>
                    <w:div w:id="991642556">
                      <w:marLeft w:val="0"/>
                      <w:marRight w:val="0"/>
                      <w:marTop w:val="0"/>
                      <w:marBottom w:val="0"/>
                      <w:divBdr>
                        <w:top w:val="none" w:sz="0" w:space="0" w:color="auto"/>
                        <w:left w:val="none" w:sz="0" w:space="0" w:color="auto"/>
                        <w:bottom w:val="none" w:sz="0" w:space="0" w:color="auto"/>
                        <w:right w:val="none" w:sz="0" w:space="0" w:color="auto"/>
                      </w:divBdr>
                    </w:div>
                  </w:divsChild>
                </w:div>
                <w:div w:id="62216283">
                  <w:marLeft w:val="0"/>
                  <w:marRight w:val="0"/>
                  <w:marTop w:val="0"/>
                  <w:marBottom w:val="0"/>
                  <w:divBdr>
                    <w:top w:val="none" w:sz="0" w:space="0" w:color="auto"/>
                    <w:left w:val="none" w:sz="0" w:space="0" w:color="auto"/>
                    <w:bottom w:val="none" w:sz="0" w:space="0" w:color="auto"/>
                    <w:right w:val="none" w:sz="0" w:space="0" w:color="auto"/>
                  </w:divBdr>
                </w:div>
              </w:divsChild>
            </w:div>
            <w:div w:id="2072607809">
              <w:marLeft w:val="0"/>
              <w:marRight w:val="0"/>
              <w:marTop w:val="0"/>
              <w:marBottom w:val="0"/>
              <w:divBdr>
                <w:top w:val="none" w:sz="0" w:space="0" w:color="auto"/>
                <w:left w:val="none" w:sz="0" w:space="0" w:color="auto"/>
                <w:bottom w:val="none" w:sz="0" w:space="0" w:color="auto"/>
                <w:right w:val="none" w:sz="0" w:space="0" w:color="auto"/>
              </w:divBdr>
            </w:div>
          </w:divsChild>
        </w:div>
        <w:div w:id="459954929">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730349723">
              <w:marLeft w:val="0"/>
              <w:marRight w:val="0"/>
              <w:marTop w:val="0"/>
              <w:marBottom w:val="0"/>
              <w:divBdr>
                <w:top w:val="none" w:sz="0" w:space="0" w:color="auto"/>
                <w:left w:val="none" w:sz="0" w:space="0" w:color="auto"/>
                <w:bottom w:val="none" w:sz="0" w:space="0" w:color="auto"/>
                <w:right w:val="none" w:sz="0" w:space="0" w:color="auto"/>
              </w:divBdr>
              <w:divsChild>
                <w:div w:id="11284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2478">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67315047">
              <w:marLeft w:val="0"/>
              <w:marRight w:val="0"/>
              <w:marTop w:val="0"/>
              <w:marBottom w:val="0"/>
              <w:divBdr>
                <w:top w:val="none" w:sz="0" w:space="0" w:color="auto"/>
                <w:left w:val="none" w:sz="0" w:space="0" w:color="auto"/>
                <w:bottom w:val="none" w:sz="0" w:space="0" w:color="auto"/>
                <w:right w:val="none" w:sz="0" w:space="0" w:color="auto"/>
              </w:divBdr>
              <w:divsChild>
                <w:div w:id="1628123606">
                  <w:marLeft w:val="0"/>
                  <w:marRight w:val="0"/>
                  <w:marTop w:val="0"/>
                  <w:marBottom w:val="0"/>
                  <w:divBdr>
                    <w:top w:val="none" w:sz="0" w:space="0" w:color="auto"/>
                    <w:left w:val="none" w:sz="0" w:space="0" w:color="auto"/>
                    <w:bottom w:val="none" w:sz="0" w:space="0" w:color="auto"/>
                    <w:right w:val="none" w:sz="0" w:space="0" w:color="auto"/>
                  </w:divBdr>
                  <w:divsChild>
                    <w:div w:id="2141071105">
                      <w:marLeft w:val="0"/>
                      <w:marRight w:val="0"/>
                      <w:marTop w:val="0"/>
                      <w:marBottom w:val="0"/>
                      <w:divBdr>
                        <w:top w:val="none" w:sz="0" w:space="0" w:color="auto"/>
                        <w:left w:val="none" w:sz="0" w:space="0" w:color="auto"/>
                        <w:bottom w:val="none" w:sz="0" w:space="0" w:color="auto"/>
                        <w:right w:val="none" w:sz="0" w:space="0" w:color="auto"/>
                      </w:divBdr>
                    </w:div>
                  </w:divsChild>
                </w:div>
                <w:div w:id="1982269220">
                  <w:marLeft w:val="0"/>
                  <w:marRight w:val="0"/>
                  <w:marTop w:val="0"/>
                  <w:marBottom w:val="0"/>
                  <w:divBdr>
                    <w:top w:val="none" w:sz="0" w:space="0" w:color="auto"/>
                    <w:left w:val="none" w:sz="0" w:space="0" w:color="auto"/>
                    <w:bottom w:val="none" w:sz="0" w:space="0" w:color="auto"/>
                    <w:right w:val="none" w:sz="0" w:space="0" w:color="auto"/>
                  </w:divBdr>
                </w:div>
              </w:divsChild>
            </w:div>
            <w:div w:id="935333556">
              <w:marLeft w:val="0"/>
              <w:marRight w:val="0"/>
              <w:marTop w:val="0"/>
              <w:marBottom w:val="0"/>
              <w:divBdr>
                <w:top w:val="none" w:sz="0" w:space="0" w:color="auto"/>
                <w:left w:val="none" w:sz="0" w:space="0" w:color="auto"/>
                <w:bottom w:val="none" w:sz="0" w:space="0" w:color="auto"/>
                <w:right w:val="none" w:sz="0" w:space="0" w:color="auto"/>
              </w:divBdr>
            </w:div>
          </w:divsChild>
        </w:div>
        <w:div w:id="1583222261">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717200202">
              <w:marLeft w:val="0"/>
              <w:marRight w:val="0"/>
              <w:marTop w:val="0"/>
              <w:marBottom w:val="0"/>
              <w:divBdr>
                <w:top w:val="none" w:sz="0" w:space="0" w:color="auto"/>
                <w:left w:val="none" w:sz="0" w:space="0" w:color="auto"/>
                <w:bottom w:val="none" w:sz="0" w:space="0" w:color="auto"/>
                <w:right w:val="none" w:sz="0" w:space="0" w:color="auto"/>
              </w:divBdr>
              <w:divsChild>
                <w:div w:id="17721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6938">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261569210">
              <w:marLeft w:val="0"/>
              <w:marRight w:val="0"/>
              <w:marTop w:val="0"/>
              <w:marBottom w:val="0"/>
              <w:divBdr>
                <w:top w:val="none" w:sz="0" w:space="0" w:color="auto"/>
                <w:left w:val="none" w:sz="0" w:space="0" w:color="auto"/>
                <w:bottom w:val="none" w:sz="0" w:space="0" w:color="auto"/>
                <w:right w:val="none" w:sz="0" w:space="0" w:color="auto"/>
              </w:divBdr>
              <w:divsChild>
                <w:div w:id="2049530824">
                  <w:marLeft w:val="0"/>
                  <w:marRight w:val="0"/>
                  <w:marTop w:val="0"/>
                  <w:marBottom w:val="0"/>
                  <w:divBdr>
                    <w:top w:val="none" w:sz="0" w:space="0" w:color="auto"/>
                    <w:left w:val="none" w:sz="0" w:space="0" w:color="auto"/>
                    <w:bottom w:val="none" w:sz="0" w:space="0" w:color="auto"/>
                    <w:right w:val="none" w:sz="0" w:space="0" w:color="auto"/>
                  </w:divBdr>
                  <w:divsChild>
                    <w:div w:id="1906724969">
                      <w:marLeft w:val="0"/>
                      <w:marRight w:val="0"/>
                      <w:marTop w:val="0"/>
                      <w:marBottom w:val="0"/>
                      <w:divBdr>
                        <w:top w:val="none" w:sz="0" w:space="0" w:color="auto"/>
                        <w:left w:val="none" w:sz="0" w:space="0" w:color="auto"/>
                        <w:bottom w:val="none" w:sz="0" w:space="0" w:color="auto"/>
                        <w:right w:val="none" w:sz="0" w:space="0" w:color="auto"/>
                      </w:divBdr>
                    </w:div>
                  </w:divsChild>
                </w:div>
                <w:div w:id="957905590">
                  <w:marLeft w:val="0"/>
                  <w:marRight w:val="0"/>
                  <w:marTop w:val="0"/>
                  <w:marBottom w:val="0"/>
                  <w:divBdr>
                    <w:top w:val="none" w:sz="0" w:space="0" w:color="auto"/>
                    <w:left w:val="none" w:sz="0" w:space="0" w:color="auto"/>
                    <w:bottom w:val="none" w:sz="0" w:space="0" w:color="auto"/>
                    <w:right w:val="none" w:sz="0" w:space="0" w:color="auto"/>
                  </w:divBdr>
                </w:div>
              </w:divsChild>
            </w:div>
            <w:div w:id="1220284584">
              <w:marLeft w:val="0"/>
              <w:marRight w:val="0"/>
              <w:marTop w:val="0"/>
              <w:marBottom w:val="0"/>
              <w:divBdr>
                <w:top w:val="none" w:sz="0" w:space="0" w:color="auto"/>
                <w:left w:val="none" w:sz="0" w:space="0" w:color="auto"/>
                <w:bottom w:val="none" w:sz="0" w:space="0" w:color="auto"/>
                <w:right w:val="none" w:sz="0" w:space="0" w:color="auto"/>
              </w:divBdr>
            </w:div>
          </w:divsChild>
        </w:div>
        <w:div w:id="1879464353">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600479568">
              <w:marLeft w:val="0"/>
              <w:marRight w:val="0"/>
              <w:marTop w:val="0"/>
              <w:marBottom w:val="0"/>
              <w:divBdr>
                <w:top w:val="none" w:sz="0" w:space="0" w:color="auto"/>
                <w:left w:val="none" w:sz="0" w:space="0" w:color="auto"/>
                <w:bottom w:val="none" w:sz="0" w:space="0" w:color="auto"/>
                <w:right w:val="none" w:sz="0" w:space="0" w:color="auto"/>
              </w:divBdr>
              <w:divsChild>
                <w:div w:id="1715499468">
                  <w:marLeft w:val="0"/>
                  <w:marRight w:val="0"/>
                  <w:marTop w:val="0"/>
                  <w:marBottom w:val="0"/>
                  <w:divBdr>
                    <w:top w:val="none" w:sz="0" w:space="0" w:color="auto"/>
                    <w:left w:val="none" w:sz="0" w:space="0" w:color="auto"/>
                    <w:bottom w:val="none" w:sz="0" w:space="0" w:color="auto"/>
                    <w:right w:val="none" w:sz="0" w:space="0" w:color="auto"/>
                  </w:divBdr>
                </w:div>
                <w:div w:id="14939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601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755369856">
              <w:marLeft w:val="0"/>
              <w:marRight w:val="0"/>
              <w:marTop w:val="0"/>
              <w:marBottom w:val="0"/>
              <w:divBdr>
                <w:top w:val="none" w:sz="0" w:space="0" w:color="auto"/>
                <w:left w:val="none" w:sz="0" w:space="0" w:color="auto"/>
                <w:bottom w:val="none" w:sz="0" w:space="0" w:color="auto"/>
                <w:right w:val="none" w:sz="0" w:space="0" w:color="auto"/>
              </w:divBdr>
              <w:divsChild>
                <w:div w:id="945502387">
                  <w:marLeft w:val="0"/>
                  <w:marRight w:val="0"/>
                  <w:marTop w:val="0"/>
                  <w:marBottom w:val="0"/>
                  <w:divBdr>
                    <w:top w:val="none" w:sz="0" w:space="0" w:color="auto"/>
                    <w:left w:val="none" w:sz="0" w:space="0" w:color="auto"/>
                    <w:bottom w:val="none" w:sz="0" w:space="0" w:color="auto"/>
                    <w:right w:val="none" w:sz="0" w:space="0" w:color="auto"/>
                  </w:divBdr>
                  <w:divsChild>
                    <w:div w:id="302278374">
                      <w:marLeft w:val="0"/>
                      <w:marRight w:val="0"/>
                      <w:marTop w:val="0"/>
                      <w:marBottom w:val="0"/>
                      <w:divBdr>
                        <w:top w:val="none" w:sz="0" w:space="0" w:color="auto"/>
                        <w:left w:val="none" w:sz="0" w:space="0" w:color="auto"/>
                        <w:bottom w:val="none" w:sz="0" w:space="0" w:color="auto"/>
                        <w:right w:val="none" w:sz="0" w:space="0" w:color="auto"/>
                      </w:divBdr>
                    </w:div>
                  </w:divsChild>
                </w:div>
                <w:div w:id="1178934071">
                  <w:marLeft w:val="0"/>
                  <w:marRight w:val="0"/>
                  <w:marTop w:val="0"/>
                  <w:marBottom w:val="0"/>
                  <w:divBdr>
                    <w:top w:val="none" w:sz="0" w:space="0" w:color="auto"/>
                    <w:left w:val="none" w:sz="0" w:space="0" w:color="auto"/>
                    <w:bottom w:val="none" w:sz="0" w:space="0" w:color="auto"/>
                    <w:right w:val="none" w:sz="0" w:space="0" w:color="auto"/>
                  </w:divBdr>
                </w:div>
              </w:divsChild>
            </w:div>
            <w:div w:id="856582457">
              <w:marLeft w:val="0"/>
              <w:marRight w:val="0"/>
              <w:marTop w:val="0"/>
              <w:marBottom w:val="0"/>
              <w:divBdr>
                <w:top w:val="none" w:sz="0" w:space="0" w:color="auto"/>
                <w:left w:val="none" w:sz="0" w:space="0" w:color="auto"/>
                <w:bottom w:val="none" w:sz="0" w:space="0" w:color="auto"/>
                <w:right w:val="none" w:sz="0" w:space="0" w:color="auto"/>
              </w:divBdr>
            </w:div>
          </w:divsChild>
        </w:div>
        <w:div w:id="1683362793">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666199816">
              <w:marLeft w:val="0"/>
              <w:marRight w:val="0"/>
              <w:marTop w:val="0"/>
              <w:marBottom w:val="0"/>
              <w:divBdr>
                <w:top w:val="none" w:sz="0" w:space="0" w:color="auto"/>
                <w:left w:val="none" w:sz="0" w:space="0" w:color="auto"/>
                <w:bottom w:val="none" w:sz="0" w:space="0" w:color="auto"/>
                <w:right w:val="none" w:sz="0" w:space="0" w:color="auto"/>
              </w:divBdr>
              <w:divsChild>
                <w:div w:id="730537517">
                  <w:marLeft w:val="0"/>
                  <w:marRight w:val="0"/>
                  <w:marTop w:val="0"/>
                  <w:marBottom w:val="0"/>
                  <w:divBdr>
                    <w:top w:val="none" w:sz="0" w:space="0" w:color="auto"/>
                    <w:left w:val="none" w:sz="0" w:space="0" w:color="auto"/>
                    <w:bottom w:val="none" w:sz="0" w:space="0" w:color="auto"/>
                    <w:right w:val="none" w:sz="0" w:space="0" w:color="auto"/>
                  </w:divBdr>
                  <w:divsChild>
                    <w:div w:id="1312715475">
                      <w:marLeft w:val="0"/>
                      <w:marRight w:val="0"/>
                      <w:marTop w:val="0"/>
                      <w:marBottom w:val="0"/>
                      <w:divBdr>
                        <w:top w:val="none" w:sz="0" w:space="0" w:color="auto"/>
                        <w:left w:val="none" w:sz="0" w:space="0" w:color="auto"/>
                        <w:bottom w:val="none" w:sz="0" w:space="0" w:color="auto"/>
                        <w:right w:val="none" w:sz="0" w:space="0" w:color="auto"/>
                      </w:divBdr>
                    </w:div>
                  </w:divsChild>
                </w:div>
                <w:div w:id="798109792">
                  <w:marLeft w:val="0"/>
                  <w:marRight w:val="0"/>
                  <w:marTop w:val="0"/>
                  <w:marBottom w:val="0"/>
                  <w:divBdr>
                    <w:top w:val="none" w:sz="0" w:space="0" w:color="auto"/>
                    <w:left w:val="none" w:sz="0" w:space="0" w:color="auto"/>
                    <w:bottom w:val="none" w:sz="0" w:space="0" w:color="auto"/>
                    <w:right w:val="none" w:sz="0" w:space="0" w:color="auto"/>
                  </w:divBdr>
                </w:div>
              </w:divsChild>
            </w:div>
            <w:div w:id="2081979213">
              <w:marLeft w:val="0"/>
              <w:marRight w:val="0"/>
              <w:marTop w:val="0"/>
              <w:marBottom w:val="0"/>
              <w:divBdr>
                <w:top w:val="none" w:sz="0" w:space="0" w:color="auto"/>
                <w:left w:val="none" w:sz="0" w:space="0" w:color="auto"/>
                <w:bottom w:val="none" w:sz="0" w:space="0" w:color="auto"/>
                <w:right w:val="none" w:sz="0" w:space="0" w:color="auto"/>
              </w:divBdr>
            </w:div>
          </w:divsChild>
        </w:div>
        <w:div w:id="2055733485">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961183590">
              <w:marLeft w:val="0"/>
              <w:marRight w:val="0"/>
              <w:marTop w:val="0"/>
              <w:marBottom w:val="0"/>
              <w:divBdr>
                <w:top w:val="none" w:sz="0" w:space="0" w:color="auto"/>
                <w:left w:val="none" w:sz="0" w:space="0" w:color="auto"/>
                <w:bottom w:val="none" w:sz="0" w:space="0" w:color="auto"/>
                <w:right w:val="none" w:sz="0" w:space="0" w:color="auto"/>
              </w:divBdr>
              <w:divsChild>
                <w:div w:id="1440373720">
                  <w:marLeft w:val="0"/>
                  <w:marRight w:val="0"/>
                  <w:marTop w:val="0"/>
                  <w:marBottom w:val="0"/>
                  <w:divBdr>
                    <w:top w:val="none" w:sz="0" w:space="0" w:color="auto"/>
                    <w:left w:val="none" w:sz="0" w:space="0" w:color="auto"/>
                    <w:bottom w:val="none" w:sz="0" w:space="0" w:color="auto"/>
                    <w:right w:val="none" w:sz="0" w:space="0" w:color="auto"/>
                  </w:divBdr>
                </w:div>
                <w:div w:id="4595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780">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94596367">
              <w:marLeft w:val="0"/>
              <w:marRight w:val="0"/>
              <w:marTop w:val="0"/>
              <w:marBottom w:val="0"/>
              <w:divBdr>
                <w:top w:val="none" w:sz="0" w:space="0" w:color="auto"/>
                <w:left w:val="none" w:sz="0" w:space="0" w:color="auto"/>
                <w:bottom w:val="none" w:sz="0" w:space="0" w:color="auto"/>
                <w:right w:val="none" w:sz="0" w:space="0" w:color="auto"/>
              </w:divBdr>
              <w:divsChild>
                <w:div w:id="1803497969">
                  <w:marLeft w:val="0"/>
                  <w:marRight w:val="0"/>
                  <w:marTop w:val="0"/>
                  <w:marBottom w:val="0"/>
                  <w:divBdr>
                    <w:top w:val="none" w:sz="0" w:space="0" w:color="auto"/>
                    <w:left w:val="none" w:sz="0" w:space="0" w:color="auto"/>
                    <w:bottom w:val="none" w:sz="0" w:space="0" w:color="auto"/>
                    <w:right w:val="none" w:sz="0" w:space="0" w:color="auto"/>
                  </w:divBdr>
                  <w:divsChild>
                    <w:div w:id="153952995">
                      <w:marLeft w:val="0"/>
                      <w:marRight w:val="0"/>
                      <w:marTop w:val="0"/>
                      <w:marBottom w:val="0"/>
                      <w:divBdr>
                        <w:top w:val="none" w:sz="0" w:space="0" w:color="auto"/>
                        <w:left w:val="none" w:sz="0" w:space="0" w:color="auto"/>
                        <w:bottom w:val="none" w:sz="0" w:space="0" w:color="auto"/>
                        <w:right w:val="none" w:sz="0" w:space="0" w:color="auto"/>
                      </w:divBdr>
                    </w:div>
                  </w:divsChild>
                </w:div>
                <w:div w:id="1999461769">
                  <w:marLeft w:val="0"/>
                  <w:marRight w:val="0"/>
                  <w:marTop w:val="0"/>
                  <w:marBottom w:val="0"/>
                  <w:divBdr>
                    <w:top w:val="none" w:sz="0" w:space="0" w:color="auto"/>
                    <w:left w:val="none" w:sz="0" w:space="0" w:color="auto"/>
                    <w:bottom w:val="none" w:sz="0" w:space="0" w:color="auto"/>
                    <w:right w:val="none" w:sz="0" w:space="0" w:color="auto"/>
                  </w:divBdr>
                </w:div>
              </w:divsChild>
            </w:div>
            <w:div w:id="1842429473">
              <w:marLeft w:val="0"/>
              <w:marRight w:val="0"/>
              <w:marTop w:val="0"/>
              <w:marBottom w:val="0"/>
              <w:divBdr>
                <w:top w:val="none" w:sz="0" w:space="0" w:color="auto"/>
                <w:left w:val="none" w:sz="0" w:space="0" w:color="auto"/>
                <w:bottom w:val="none" w:sz="0" w:space="0" w:color="auto"/>
                <w:right w:val="none" w:sz="0" w:space="0" w:color="auto"/>
              </w:divBdr>
            </w:div>
          </w:divsChild>
        </w:div>
        <w:div w:id="642926479">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366447189">
              <w:marLeft w:val="0"/>
              <w:marRight w:val="0"/>
              <w:marTop w:val="0"/>
              <w:marBottom w:val="0"/>
              <w:divBdr>
                <w:top w:val="none" w:sz="0" w:space="0" w:color="auto"/>
                <w:left w:val="none" w:sz="0" w:space="0" w:color="auto"/>
                <w:bottom w:val="none" w:sz="0" w:space="0" w:color="auto"/>
                <w:right w:val="none" w:sz="0" w:space="0" w:color="auto"/>
              </w:divBdr>
              <w:divsChild>
                <w:div w:id="1599675028">
                  <w:marLeft w:val="0"/>
                  <w:marRight w:val="0"/>
                  <w:marTop w:val="0"/>
                  <w:marBottom w:val="0"/>
                  <w:divBdr>
                    <w:top w:val="none" w:sz="0" w:space="0" w:color="auto"/>
                    <w:left w:val="none" w:sz="0" w:space="0" w:color="auto"/>
                    <w:bottom w:val="none" w:sz="0" w:space="0" w:color="auto"/>
                    <w:right w:val="none" w:sz="0" w:space="0" w:color="auto"/>
                  </w:divBdr>
                  <w:divsChild>
                    <w:div w:id="429937332">
                      <w:marLeft w:val="0"/>
                      <w:marRight w:val="0"/>
                      <w:marTop w:val="0"/>
                      <w:marBottom w:val="0"/>
                      <w:divBdr>
                        <w:top w:val="none" w:sz="0" w:space="0" w:color="auto"/>
                        <w:left w:val="none" w:sz="0" w:space="0" w:color="auto"/>
                        <w:bottom w:val="none" w:sz="0" w:space="0" w:color="auto"/>
                        <w:right w:val="none" w:sz="0" w:space="0" w:color="auto"/>
                      </w:divBdr>
                    </w:div>
                  </w:divsChild>
                </w:div>
                <w:div w:id="480656627">
                  <w:marLeft w:val="0"/>
                  <w:marRight w:val="0"/>
                  <w:marTop w:val="0"/>
                  <w:marBottom w:val="0"/>
                  <w:divBdr>
                    <w:top w:val="none" w:sz="0" w:space="0" w:color="auto"/>
                    <w:left w:val="none" w:sz="0" w:space="0" w:color="auto"/>
                    <w:bottom w:val="none" w:sz="0" w:space="0" w:color="auto"/>
                    <w:right w:val="none" w:sz="0" w:space="0" w:color="auto"/>
                  </w:divBdr>
                </w:div>
              </w:divsChild>
            </w:div>
            <w:div w:id="1993484222">
              <w:marLeft w:val="0"/>
              <w:marRight w:val="0"/>
              <w:marTop w:val="0"/>
              <w:marBottom w:val="0"/>
              <w:divBdr>
                <w:top w:val="none" w:sz="0" w:space="0" w:color="auto"/>
                <w:left w:val="none" w:sz="0" w:space="0" w:color="auto"/>
                <w:bottom w:val="none" w:sz="0" w:space="0" w:color="auto"/>
                <w:right w:val="none" w:sz="0" w:space="0" w:color="auto"/>
              </w:divBdr>
            </w:div>
          </w:divsChild>
        </w:div>
        <w:div w:id="52780783">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426540811">
              <w:marLeft w:val="0"/>
              <w:marRight w:val="0"/>
              <w:marTop w:val="0"/>
              <w:marBottom w:val="0"/>
              <w:divBdr>
                <w:top w:val="none" w:sz="0" w:space="0" w:color="auto"/>
                <w:left w:val="none" w:sz="0" w:space="0" w:color="auto"/>
                <w:bottom w:val="none" w:sz="0" w:space="0" w:color="auto"/>
                <w:right w:val="none" w:sz="0" w:space="0" w:color="auto"/>
              </w:divBdr>
              <w:divsChild>
                <w:div w:id="1128082381">
                  <w:marLeft w:val="0"/>
                  <w:marRight w:val="0"/>
                  <w:marTop w:val="0"/>
                  <w:marBottom w:val="0"/>
                  <w:divBdr>
                    <w:top w:val="none" w:sz="0" w:space="0" w:color="auto"/>
                    <w:left w:val="none" w:sz="0" w:space="0" w:color="auto"/>
                    <w:bottom w:val="none" w:sz="0" w:space="0" w:color="auto"/>
                    <w:right w:val="none" w:sz="0" w:space="0" w:color="auto"/>
                  </w:divBdr>
                </w:div>
                <w:div w:id="184886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0859">
      <w:bodyDiv w:val="1"/>
      <w:marLeft w:val="0"/>
      <w:marRight w:val="0"/>
      <w:marTop w:val="0"/>
      <w:marBottom w:val="0"/>
      <w:divBdr>
        <w:top w:val="none" w:sz="0" w:space="0" w:color="auto"/>
        <w:left w:val="none" w:sz="0" w:space="0" w:color="auto"/>
        <w:bottom w:val="none" w:sz="0" w:space="0" w:color="auto"/>
        <w:right w:val="none" w:sz="0" w:space="0" w:color="auto"/>
      </w:divBdr>
      <w:divsChild>
        <w:div w:id="766119295">
          <w:marLeft w:val="0"/>
          <w:marRight w:val="0"/>
          <w:marTop w:val="0"/>
          <w:marBottom w:val="0"/>
          <w:divBdr>
            <w:top w:val="none" w:sz="0" w:space="0" w:color="auto"/>
            <w:left w:val="none" w:sz="0" w:space="0" w:color="auto"/>
            <w:bottom w:val="none" w:sz="0" w:space="0" w:color="auto"/>
            <w:right w:val="none" w:sz="0" w:space="0" w:color="auto"/>
          </w:divBdr>
          <w:divsChild>
            <w:div w:id="129894969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660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40977">
          <w:marLeft w:val="0"/>
          <w:marRight w:val="0"/>
          <w:marTop w:val="0"/>
          <w:marBottom w:val="0"/>
          <w:divBdr>
            <w:top w:val="none" w:sz="0" w:space="0" w:color="auto"/>
            <w:left w:val="none" w:sz="0" w:space="0" w:color="auto"/>
            <w:bottom w:val="none" w:sz="0" w:space="0" w:color="auto"/>
            <w:right w:val="none" w:sz="0" w:space="0" w:color="auto"/>
          </w:divBdr>
          <w:divsChild>
            <w:div w:id="11708681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4765412">
                  <w:marLeft w:val="0"/>
                  <w:marRight w:val="0"/>
                  <w:marTop w:val="0"/>
                  <w:marBottom w:val="240"/>
                  <w:divBdr>
                    <w:top w:val="none" w:sz="0" w:space="0" w:color="auto"/>
                    <w:left w:val="none" w:sz="0" w:space="0" w:color="auto"/>
                    <w:bottom w:val="none" w:sz="0" w:space="0" w:color="auto"/>
                    <w:right w:val="none" w:sz="0" w:space="0" w:color="auto"/>
                  </w:divBdr>
                  <w:divsChild>
                    <w:div w:id="960300986">
                      <w:marLeft w:val="0"/>
                      <w:marRight w:val="0"/>
                      <w:marTop w:val="0"/>
                      <w:marBottom w:val="0"/>
                      <w:divBdr>
                        <w:top w:val="none" w:sz="0" w:space="0" w:color="auto"/>
                        <w:left w:val="none" w:sz="0" w:space="0" w:color="auto"/>
                        <w:bottom w:val="none" w:sz="0" w:space="0" w:color="auto"/>
                        <w:right w:val="none" w:sz="0" w:space="0" w:color="auto"/>
                      </w:divBdr>
                      <w:divsChild>
                        <w:div w:id="858936758">
                          <w:marLeft w:val="0"/>
                          <w:marRight w:val="0"/>
                          <w:marTop w:val="60"/>
                          <w:marBottom w:val="0"/>
                          <w:divBdr>
                            <w:top w:val="none" w:sz="0" w:space="0" w:color="auto"/>
                            <w:left w:val="none" w:sz="0" w:space="0" w:color="auto"/>
                            <w:bottom w:val="none" w:sz="0" w:space="0" w:color="auto"/>
                            <w:right w:val="none" w:sz="0" w:space="0" w:color="auto"/>
                          </w:divBdr>
                        </w:div>
                        <w:div w:id="1658338326">
                          <w:marLeft w:val="0"/>
                          <w:marRight w:val="0"/>
                          <w:marTop w:val="0"/>
                          <w:marBottom w:val="0"/>
                          <w:divBdr>
                            <w:top w:val="none" w:sz="0" w:space="0" w:color="auto"/>
                            <w:left w:val="none" w:sz="0" w:space="0" w:color="auto"/>
                            <w:bottom w:val="none" w:sz="0" w:space="0" w:color="auto"/>
                            <w:right w:val="none" w:sz="0" w:space="0" w:color="auto"/>
                          </w:divBdr>
                          <w:divsChild>
                            <w:div w:id="151468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8601">
                  <w:marLeft w:val="0"/>
                  <w:marRight w:val="0"/>
                  <w:marTop w:val="0"/>
                  <w:marBottom w:val="0"/>
                  <w:divBdr>
                    <w:top w:val="none" w:sz="0" w:space="0" w:color="auto"/>
                    <w:left w:val="none" w:sz="0" w:space="0" w:color="auto"/>
                    <w:bottom w:val="none" w:sz="0" w:space="0" w:color="auto"/>
                    <w:right w:val="none" w:sz="0" w:space="0" w:color="auto"/>
                  </w:divBdr>
                  <w:divsChild>
                    <w:div w:id="2134474005">
                      <w:marLeft w:val="0"/>
                      <w:marRight w:val="0"/>
                      <w:marTop w:val="0"/>
                      <w:marBottom w:val="0"/>
                      <w:divBdr>
                        <w:top w:val="none" w:sz="0" w:space="0" w:color="auto"/>
                        <w:left w:val="none" w:sz="0" w:space="0" w:color="auto"/>
                        <w:bottom w:val="none" w:sz="0" w:space="0" w:color="auto"/>
                        <w:right w:val="none" w:sz="0" w:space="0" w:color="auto"/>
                      </w:divBdr>
                      <w:divsChild>
                        <w:div w:id="656540769">
                          <w:marLeft w:val="0"/>
                          <w:marRight w:val="0"/>
                          <w:marTop w:val="0"/>
                          <w:marBottom w:val="0"/>
                          <w:divBdr>
                            <w:top w:val="none" w:sz="0" w:space="0" w:color="auto"/>
                            <w:left w:val="none" w:sz="0" w:space="0" w:color="auto"/>
                            <w:bottom w:val="none" w:sz="0" w:space="0" w:color="auto"/>
                            <w:right w:val="none" w:sz="0" w:space="0" w:color="auto"/>
                          </w:divBdr>
                        </w:div>
                        <w:div w:id="14877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495537">
      <w:bodyDiv w:val="1"/>
      <w:marLeft w:val="0"/>
      <w:marRight w:val="0"/>
      <w:marTop w:val="0"/>
      <w:marBottom w:val="0"/>
      <w:divBdr>
        <w:top w:val="none" w:sz="0" w:space="0" w:color="auto"/>
        <w:left w:val="none" w:sz="0" w:space="0" w:color="auto"/>
        <w:bottom w:val="none" w:sz="0" w:space="0" w:color="auto"/>
        <w:right w:val="none" w:sz="0" w:space="0" w:color="auto"/>
      </w:divBdr>
    </w:div>
    <w:div w:id="479812898">
      <w:bodyDiv w:val="1"/>
      <w:marLeft w:val="0"/>
      <w:marRight w:val="0"/>
      <w:marTop w:val="0"/>
      <w:marBottom w:val="0"/>
      <w:divBdr>
        <w:top w:val="none" w:sz="0" w:space="0" w:color="auto"/>
        <w:left w:val="none" w:sz="0" w:space="0" w:color="auto"/>
        <w:bottom w:val="none" w:sz="0" w:space="0" w:color="auto"/>
        <w:right w:val="none" w:sz="0" w:space="0" w:color="auto"/>
      </w:divBdr>
      <w:divsChild>
        <w:div w:id="468128317">
          <w:marLeft w:val="0"/>
          <w:marRight w:val="0"/>
          <w:marTop w:val="0"/>
          <w:marBottom w:val="0"/>
          <w:divBdr>
            <w:top w:val="none" w:sz="0" w:space="0" w:color="auto"/>
            <w:left w:val="none" w:sz="0" w:space="0" w:color="auto"/>
            <w:bottom w:val="none" w:sz="0" w:space="0" w:color="auto"/>
            <w:right w:val="none" w:sz="0" w:space="0" w:color="auto"/>
          </w:divBdr>
          <w:divsChild>
            <w:div w:id="2081635506">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2902852">
                  <w:marLeft w:val="0"/>
                  <w:marRight w:val="0"/>
                  <w:marTop w:val="0"/>
                  <w:marBottom w:val="0"/>
                  <w:divBdr>
                    <w:top w:val="none" w:sz="0" w:space="0" w:color="auto"/>
                    <w:left w:val="none" w:sz="0" w:space="0" w:color="auto"/>
                    <w:bottom w:val="none" w:sz="0" w:space="0" w:color="auto"/>
                    <w:right w:val="none" w:sz="0" w:space="0" w:color="auto"/>
                  </w:divBdr>
                  <w:divsChild>
                    <w:div w:id="363143460">
                      <w:marLeft w:val="0"/>
                      <w:marRight w:val="0"/>
                      <w:marTop w:val="0"/>
                      <w:marBottom w:val="0"/>
                      <w:divBdr>
                        <w:top w:val="none" w:sz="0" w:space="0" w:color="auto"/>
                        <w:left w:val="none" w:sz="0" w:space="0" w:color="auto"/>
                        <w:bottom w:val="none" w:sz="0" w:space="0" w:color="auto"/>
                        <w:right w:val="none" w:sz="0" w:space="0" w:color="auto"/>
                      </w:divBdr>
                    </w:div>
                  </w:divsChild>
                </w:div>
                <w:div w:id="243104186">
                  <w:marLeft w:val="0"/>
                  <w:marRight w:val="0"/>
                  <w:marTop w:val="180"/>
                  <w:marBottom w:val="0"/>
                  <w:divBdr>
                    <w:top w:val="none" w:sz="0" w:space="0" w:color="auto"/>
                    <w:left w:val="none" w:sz="0" w:space="0" w:color="auto"/>
                    <w:bottom w:val="none" w:sz="0" w:space="0" w:color="auto"/>
                    <w:right w:val="none" w:sz="0" w:space="0" w:color="auto"/>
                  </w:divBdr>
                </w:div>
                <w:div w:id="3016185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705787753">
          <w:marLeft w:val="0"/>
          <w:marRight w:val="0"/>
          <w:marTop w:val="0"/>
          <w:marBottom w:val="0"/>
          <w:divBdr>
            <w:top w:val="none" w:sz="0" w:space="0" w:color="auto"/>
            <w:left w:val="none" w:sz="0" w:space="0" w:color="auto"/>
            <w:bottom w:val="none" w:sz="0" w:space="0" w:color="auto"/>
            <w:right w:val="none" w:sz="0" w:space="0" w:color="auto"/>
          </w:divBdr>
          <w:divsChild>
            <w:div w:id="742869829">
              <w:marLeft w:val="0"/>
              <w:marRight w:val="0"/>
              <w:marTop w:val="0"/>
              <w:marBottom w:val="0"/>
              <w:divBdr>
                <w:top w:val="none" w:sz="0" w:space="0" w:color="auto"/>
                <w:left w:val="none" w:sz="0" w:space="0" w:color="auto"/>
                <w:bottom w:val="none" w:sz="0" w:space="0" w:color="auto"/>
                <w:right w:val="none" w:sz="0" w:space="0" w:color="auto"/>
              </w:divBdr>
              <w:divsChild>
                <w:div w:id="69176317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71887566">
                      <w:marLeft w:val="0"/>
                      <w:marRight w:val="0"/>
                      <w:marTop w:val="0"/>
                      <w:marBottom w:val="240"/>
                      <w:divBdr>
                        <w:top w:val="none" w:sz="0" w:space="0" w:color="auto"/>
                        <w:left w:val="none" w:sz="0" w:space="0" w:color="auto"/>
                        <w:bottom w:val="none" w:sz="0" w:space="0" w:color="auto"/>
                        <w:right w:val="none" w:sz="0" w:space="0" w:color="auto"/>
                      </w:divBdr>
                      <w:divsChild>
                        <w:div w:id="755250579">
                          <w:marLeft w:val="0"/>
                          <w:marRight w:val="0"/>
                          <w:marTop w:val="0"/>
                          <w:marBottom w:val="0"/>
                          <w:divBdr>
                            <w:top w:val="none" w:sz="0" w:space="0" w:color="auto"/>
                            <w:left w:val="none" w:sz="0" w:space="0" w:color="auto"/>
                            <w:bottom w:val="none" w:sz="0" w:space="0" w:color="auto"/>
                            <w:right w:val="none" w:sz="0" w:space="0" w:color="auto"/>
                          </w:divBdr>
                          <w:divsChild>
                            <w:div w:id="1127042241">
                              <w:marLeft w:val="0"/>
                              <w:marRight w:val="0"/>
                              <w:marTop w:val="0"/>
                              <w:marBottom w:val="0"/>
                              <w:divBdr>
                                <w:top w:val="none" w:sz="0" w:space="0" w:color="auto"/>
                                <w:left w:val="none" w:sz="0" w:space="0" w:color="auto"/>
                                <w:bottom w:val="none" w:sz="0" w:space="0" w:color="auto"/>
                                <w:right w:val="none" w:sz="0" w:space="0" w:color="auto"/>
                              </w:divBdr>
                              <w:divsChild>
                                <w:div w:id="72287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34967">
                      <w:marLeft w:val="0"/>
                      <w:marRight w:val="0"/>
                      <w:marTop w:val="60"/>
                      <w:marBottom w:val="0"/>
                      <w:divBdr>
                        <w:top w:val="none" w:sz="0" w:space="0" w:color="auto"/>
                        <w:left w:val="none" w:sz="0" w:space="0" w:color="auto"/>
                        <w:bottom w:val="none" w:sz="0" w:space="0" w:color="auto"/>
                        <w:right w:val="none" w:sz="0" w:space="0" w:color="auto"/>
                      </w:divBdr>
                      <w:divsChild>
                        <w:div w:id="1563249175">
                          <w:marLeft w:val="0"/>
                          <w:marRight w:val="0"/>
                          <w:marTop w:val="0"/>
                          <w:marBottom w:val="0"/>
                          <w:divBdr>
                            <w:top w:val="none" w:sz="0" w:space="0" w:color="auto"/>
                            <w:left w:val="none" w:sz="0" w:space="0" w:color="auto"/>
                            <w:bottom w:val="none" w:sz="0" w:space="0" w:color="auto"/>
                            <w:right w:val="none" w:sz="0" w:space="0" w:color="auto"/>
                          </w:divBdr>
                          <w:divsChild>
                            <w:div w:id="198737901">
                              <w:marLeft w:val="0"/>
                              <w:marRight w:val="0"/>
                              <w:marTop w:val="0"/>
                              <w:marBottom w:val="0"/>
                              <w:divBdr>
                                <w:top w:val="none" w:sz="0" w:space="0" w:color="auto"/>
                                <w:left w:val="none" w:sz="0" w:space="0" w:color="auto"/>
                                <w:bottom w:val="none" w:sz="0" w:space="0" w:color="auto"/>
                                <w:right w:val="none" w:sz="0" w:space="0" w:color="auto"/>
                              </w:divBdr>
                              <w:divsChild>
                                <w:div w:id="15467566">
                                  <w:marLeft w:val="0"/>
                                  <w:marRight w:val="0"/>
                                  <w:marTop w:val="0"/>
                                  <w:marBottom w:val="0"/>
                                  <w:divBdr>
                                    <w:top w:val="none" w:sz="0" w:space="0" w:color="auto"/>
                                    <w:left w:val="none" w:sz="0" w:space="0" w:color="auto"/>
                                    <w:bottom w:val="none" w:sz="0" w:space="0" w:color="auto"/>
                                    <w:right w:val="none" w:sz="0" w:space="0" w:color="auto"/>
                                  </w:divBdr>
                                </w:div>
                                <w:div w:id="517430872">
                                  <w:marLeft w:val="0"/>
                                  <w:marRight w:val="0"/>
                                  <w:marTop w:val="0"/>
                                  <w:marBottom w:val="0"/>
                                  <w:divBdr>
                                    <w:top w:val="none" w:sz="0" w:space="0" w:color="auto"/>
                                    <w:left w:val="none" w:sz="0" w:space="0" w:color="auto"/>
                                    <w:bottom w:val="none" w:sz="0" w:space="0" w:color="auto"/>
                                    <w:right w:val="none" w:sz="0" w:space="0" w:color="auto"/>
                                  </w:divBdr>
                                </w:div>
                                <w:div w:id="1538542110">
                                  <w:marLeft w:val="0"/>
                                  <w:marRight w:val="0"/>
                                  <w:marTop w:val="0"/>
                                  <w:marBottom w:val="0"/>
                                  <w:divBdr>
                                    <w:top w:val="none" w:sz="0" w:space="0" w:color="auto"/>
                                    <w:left w:val="none" w:sz="0" w:space="0" w:color="auto"/>
                                    <w:bottom w:val="none" w:sz="0" w:space="0" w:color="auto"/>
                                    <w:right w:val="none" w:sz="0" w:space="0" w:color="auto"/>
                                  </w:divBdr>
                                </w:div>
                                <w:div w:id="1601334533">
                                  <w:marLeft w:val="0"/>
                                  <w:marRight w:val="0"/>
                                  <w:marTop w:val="0"/>
                                  <w:marBottom w:val="0"/>
                                  <w:divBdr>
                                    <w:top w:val="none" w:sz="0" w:space="0" w:color="auto"/>
                                    <w:left w:val="none" w:sz="0" w:space="0" w:color="auto"/>
                                    <w:bottom w:val="none" w:sz="0" w:space="0" w:color="auto"/>
                                    <w:right w:val="none" w:sz="0" w:space="0" w:color="auto"/>
                                  </w:divBdr>
                                </w:div>
                                <w:div w:id="1667513901">
                                  <w:marLeft w:val="0"/>
                                  <w:marRight w:val="0"/>
                                  <w:marTop w:val="0"/>
                                  <w:marBottom w:val="0"/>
                                  <w:divBdr>
                                    <w:top w:val="none" w:sz="0" w:space="0" w:color="auto"/>
                                    <w:left w:val="none" w:sz="0" w:space="0" w:color="auto"/>
                                    <w:bottom w:val="none" w:sz="0" w:space="0" w:color="auto"/>
                                    <w:right w:val="none" w:sz="0" w:space="0" w:color="auto"/>
                                  </w:divBdr>
                                </w:div>
                                <w:div w:id="2010910935">
                                  <w:marLeft w:val="0"/>
                                  <w:marRight w:val="0"/>
                                  <w:marTop w:val="0"/>
                                  <w:marBottom w:val="0"/>
                                  <w:divBdr>
                                    <w:top w:val="none" w:sz="0" w:space="0" w:color="auto"/>
                                    <w:left w:val="none" w:sz="0" w:space="0" w:color="auto"/>
                                    <w:bottom w:val="none" w:sz="0" w:space="0" w:color="auto"/>
                                    <w:right w:val="none" w:sz="0" w:space="0" w:color="auto"/>
                                  </w:divBdr>
                                </w:div>
                              </w:divsChild>
                            </w:div>
                            <w:div w:id="2026439616">
                              <w:marLeft w:val="0"/>
                              <w:marRight w:val="0"/>
                              <w:marTop w:val="0"/>
                              <w:marBottom w:val="0"/>
                              <w:divBdr>
                                <w:top w:val="none" w:sz="0" w:space="0" w:color="auto"/>
                                <w:left w:val="none" w:sz="0" w:space="0" w:color="auto"/>
                                <w:bottom w:val="none" w:sz="0" w:space="0" w:color="auto"/>
                                <w:right w:val="none" w:sz="0" w:space="0" w:color="auto"/>
                              </w:divBdr>
                              <w:divsChild>
                                <w:div w:id="1166283600">
                                  <w:marLeft w:val="0"/>
                                  <w:marRight w:val="0"/>
                                  <w:marTop w:val="0"/>
                                  <w:marBottom w:val="0"/>
                                  <w:divBdr>
                                    <w:top w:val="none" w:sz="0" w:space="0" w:color="auto"/>
                                    <w:left w:val="none" w:sz="0" w:space="0" w:color="auto"/>
                                    <w:bottom w:val="none" w:sz="0" w:space="0" w:color="auto"/>
                                    <w:right w:val="none" w:sz="0" w:space="0" w:color="auto"/>
                                  </w:divBdr>
                                  <w:divsChild>
                                    <w:div w:id="295451370">
                                      <w:marLeft w:val="0"/>
                                      <w:marRight w:val="0"/>
                                      <w:marTop w:val="0"/>
                                      <w:marBottom w:val="0"/>
                                      <w:divBdr>
                                        <w:top w:val="none" w:sz="0" w:space="0" w:color="auto"/>
                                        <w:left w:val="none" w:sz="0" w:space="0" w:color="auto"/>
                                        <w:bottom w:val="none" w:sz="0" w:space="0" w:color="auto"/>
                                        <w:right w:val="none" w:sz="0" w:space="0" w:color="auto"/>
                                      </w:divBdr>
                                    </w:div>
                                    <w:div w:id="660933348">
                                      <w:marLeft w:val="0"/>
                                      <w:marRight w:val="0"/>
                                      <w:marTop w:val="0"/>
                                      <w:marBottom w:val="0"/>
                                      <w:divBdr>
                                        <w:top w:val="none" w:sz="0" w:space="0" w:color="auto"/>
                                        <w:left w:val="none" w:sz="0" w:space="0" w:color="auto"/>
                                        <w:bottom w:val="none" w:sz="0" w:space="0" w:color="auto"/>
                                        <w:right w:val="none" w:sz="0" w:space="0" w:color="auto"/>
                                      </w:divBdr>
                                    </w:div>
                                    <w:div w:id="925647204">
                                      <w:marLeft w:val="0"/>
                                      <w:marRight w:val="0"/>
                                      <w:marTop w:val="0"/>
                                      <w:marBottom w:val="0"/>
                                      <w:divBdr>
                                        <w:top w:val="none" w:sz="0" w:space="0" w:color="auto"/>
                                        <w:left w:val="none" w:sz="0" w:space="0" w:color="auto"/>
                                        <w:bottom w:val="none" w:sz="0" w:space="0" w:color="auto"/>
                                        <w:right w:val="none" w:sz="0" w:space="0" w:color="auto"/>
                                      </w:divBdr>
                                    </w:div>
                                    <w:div w:id="1218516348">
                                      <w:marLeft w:val="0"/>
                                      <w:marRight w:val="0"/>
                                      <w:marTop w:val="0"/>
                                      <w:marBottom w:val="0"/>
                                      <w:divBdr>
                                        <w:top w:val="none" w:sz="0" w:space="0" w:color="auto"/>
                                        <w:left w:val="none" w:sz="0" w:space="0" w:color="auto"/>
                                        <w:bottom w:val="none" w:sz="0" w:space="0" w:color="auto"/>
                                        <w:right w:val="none" w:sz="0" w:space="0" w:color="auto"/>
                                      </w:divBdr>
                                    </w:div>
                                    <w:div w:id="1407218075">
                                      <w:marLeft w:val="0"/>
                                      <w:marRight w:val="0"/>
                                      <w:marTop w:val="0"/>
                                      <w:marBottom w:val="0"/>
                                      <w:divBdr>
                                        <w:top w:val="none" w:sz="0" w:space="0" w:color="auto"/>
                                        <w:left w:val="none" w:sz="0" w:space="0" w:color="auto"/>
                                        <w:bottom w:val="none" w:sz="0" w:space="0" w:color="auto"/>
                                        <w:right w:val="none" w:sz="0" w:space="0" w:color="auto"/>
                                      </w:divBdr>
                                    </w:div>
                                    <w:div w:id="1684815758">
                                      <w:marLeft w:val="0"/>
                                      <w:marRight w:val="0"/>
                                      <w:marTop w:val="0"/>
                                      <w:marBottom w:val="0"/>
                                      <w:divBdr>
                                        <w:top w:val="none" w:sz="0" w:space="0" w:color="auto"/>
                                        <w:left w:val="none" w:sz="0" w:space="0" w:color="auto"/>
                                        <w:bottom w:val="none" w:sz="0" w:space="0" w:color="auto"/>
                                        <w:right w:val="none" w:sz="0" w:space="0" w:color="auto"/>
                                      </w:divBdr>
                                    </w:div>
                                    <w:div w:id="16967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559481">
      <w:bodyDiv w:val="1"/>
      <w:marLeft w:val="0"/>
      <w:marRight w:val="0"/>
      <w:marTop w:val="0"/>
      <w:marBottom w:val="0"/>
      <w:divBdr>
        <w:top w:val="none" w:sz="0" w:space="0" w:color="auto"/>
        <w:left w:val="none" w:sz="0" w:space="0" w:color="auto"/>
        <w:bottom w:val="none" w:sz="0" w:space="0" w:color="auto"/>
        <w:right w:val="none" w:sz="0" w:space="0" w:color="auto"/>
      </w:divBdr>
      <w:divsChild>
        <w:div w:id="442265318">
          <w:marLeft w:val="0"/>
          <w:marRight w:val="0"/>
          <w:marTop w:val="60"/>
          <w:marBottom w:val="0"/>
          <w:divBdr>
            <w:top w:val="none" w:sz="0" w:space="0" w:color="auto"/>
            <w:left w:val="none" w:sz="0" w:space="0" w:color="auto"/>
            <w:bottom w:val="none" w:sz="0" w:space="0" w:color="auto"/>
            <w:right w:val="none" w:sz="0" w:space="0" w:color="auto"/>
          </w:divBdr>
          <w:divsChild>
            <w:div w:id="1736464427">
              <w:marLeft w:val="0"/>
              <w:marRight w:val="0"/>
              <w:marTop w:val="0"/>
              <w:marBottom w:val="0"/>
              <w:divBdr>
                <w:top w:val="none" w:sz="0" w:space="0" w:color="auto"/>
                <w:left w:val="none" w:sz="0" w:space="0" w:color="auto"/>
                <w:bottom w:val="none" w:sz="0" w:space="0" w:color="auto"/>
                <w:right w:val="none" w:sz="0" w:space="0" w:color="auto"/>
              </w:divBdr>
              <w:divsChild>
                <w:div w:id="394859756">
                  <w:marLeft w:val="0"/>
                  <w:marRight w:val="0"/>
                  <w:marTop w:val="0"/>
                  <w:marBottom w:val="0"/>
                  <w:divBdr>
                    <w:top w:val="none" w:sz="0" w:space="0" w:color="auto"/>
                    <w:left w:val="none" w:sz="0" w:space="0" w:color="auto"/>
                    <w:bottom w:val="none" w:sz="0" w:space="0" w:color="auto"/>
                    <w:right w:val="none" w:sz="0" w:space="0" w:color="auto"/>
                  </w:divBdr>
                  <w:divsChild>
                    <w:div w:id="1421026294">
                      <w:marLeft w:val="0"/>
                      <w:marRight w:val="0"/>
                      <w:marTop w:val="0"/>
                      <w:marBottom w:val="0"/>
                      <w:divBdr>
                        <w:top w:val="none" w:sz="0" w:space="0" w:color="auto"/>
                        <w:left w:val="none" w:sz="0" w:space="0" w:color="auto"/>
                        <w:bottom w:val="none" w:sz="0" w:space="0" w:color="auto"/>
                        <w:right w:val="none" w:sz="0" w:space="0" w:color="auto"/>
                      </w:divBdr>
                      <w:divsChild>
                        <w:div w:id="76365967">
                          <w:marLeft w:val="0"/>
                          <w:marRight w:val="0"/>
                          <w:marTop w:val="0"/>
                          <w:marBottom w:val="0"/>
                          <w:divBdr>
                            <w:top w:val="none" w:sz="0" w:space="0" w:color="auto"/>
                            <w:left w:val="none" w:sz="0" w:space="0" w:color="auto"/>
                            <w:bottom w:val="none" w:sz="0" w:space="0" w:color="auto"/>
                            <w:right w:val="none" w:sz="0" w:space="0" w:color="auto"/>
                          </w:divBdr>
                        </w:div>
                        <w:div w:id="948855073">
                          <w:marLeft w:val="0"/>
                          <w:marRight w:val="0"/>
                          <w:marTop w:val="0"/>
                          <w:marBottom w:val="0"/>
                          <w:divBdr>
                            <w:top w:val="none" w:sz="0" w:space="0" w:color="auto"/>
                            <w:left w:val="none" w:sz="0" w:space="0" w:color="auto"/>
                            <w:bottom w:val="none" w:sz="0" w:space="0" w:color="auto"/>
                            <w:right w:val="none" w:sz="0" w:space="0" w:color="auto"/>
                          </w:divBdr>
                        </w:div>
                        <w:div w:id="11792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80683">
                  <w:marLeft w:val="0"/>
                  <w:marRight w:val="0"/>
                  <w:marTop w:val="0"/>
                  <w:marBottom w:val="0"/>
                  <w:divBdr>
                    <w:top w:val="none" w:sz="0" w:space="0" w:color="auto"/>
                    <w:left w:val="none" w:sz="0" w:space="0" w:color="auto"/>
                    <w:bottom w:val="none" w:sz="0" w:space="0" w:color="auto"/>
                    <w:right w:val="none" w:sz="0" w:space="0" w:color="auto"/>
                  </w:divBdr>
                  <w:divsChild>
                    <w:div w:id="63987481">
                      <w:marLeft w:val="0"/>
                      <w:marRight w:val="0"/>
                      <w:marTop w:val="0"/>
                      <w:marBottom w:val="0"/>
                      <w:divBdr>
                        <w:top w:val="none" w:sz="0" w:space="0" w:color="auto"/>
                        <w:left w:val="none" w:sz="0" w:space="0" w:color="auto"/>
                        <w:bottom w:val="none" w:sz="0" w:space="0" w:color="auto"/>
                        <w:right w:val="none" w:sz="0" w:space="0" w:color="auto"/>
                      </w:divBdr>
                    </w:div>
                    <w:div w:id="5750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1343">
          <w:marLeft w:val="0"/>
          <w:marRight w:val="0"/>
          <w:marTop w:val="0"/>
          <w:marBottom w:val="240"/>
          <w:divBdr>
            <w:top w:val="none" w:sz="0" w:space="0" w:color="auto"/>
            <w:left w:val="none" w:sz="0" w:space="0" w:color="auto"/>
            <w:bottom w:val="none" w:sz="0" w:space="0" w:color="auto"/>
            <w:right w:val="none" w:sz="0" w:space="0" w:color="auto"/>
          </w:divBdr>
          <w:divsChild>
            <w:div w:id="1946110627">
              <w:marLeft w:val="0"/>
              <w:marRight w:val="0"/>
              <w:marTop w:val="0"/>
              <w:marBottom w:val="0"/>
              <w:divBdr>
                <w:top w:val="none" w:sz="0" w:space="0" w:color="auto"/>
                <w:left w:val="none" w:sz="0" w:space="0" w:color="auto"/>
                <w:bottom w:val="none" w:sz="0" w:space="0" w:color="auto"/>
                <w:right w:val="none" w:sz="0" w:space="0" w:color="auto"/>
              </w:divBdr>
              <w:divsChild>
                <w:div w:id="1156453053">
                  <w:marLeft w:val="0"/>
                  <w:marRight w:val="0"/>
                  <w:marTop w:val="0"/>
                  <w:marBottom w:val="0"/>
                  <w:divBdr>
                    <w:top w:val="none" w:sz="0" w:space="0" w:color="auto"/>
                    <w:left w:val="none" w:sz="0" w:space="0" w:color="auto"/>
                    <w:bottom w:val="none" w:sz="0" w:space="0" w:color="auto"/>
                    <w:right w:val="none" w:sz="0" w:space="0" w:color="auto"/>
                  </w:divBdr>
                  <w:divsChild>
                    <w:div w:id="13126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493856">
      <w:bodyDiv w:val="1"/>
      <w:marLeft w:val="0"/>
      <w:marRight w:val="0"/>
      <w:marTop w:val="0"/>
      <w:marBottom w:val="0"/>
      <w:divBdr>
        <w:top w:val="none" w:sz="0" w:space="0" w:color="auto"/>
        <w:left w:val="none" w:sz="0" w:space="0" w:color="auto"/>
        <w:bottom w:val="none" w:sz="0" w:space="0" w:color="auto"/>
        <w:right w:val="none" w:sz="0" w:space="0" w:color="auto"/>
      </w:divBdr>
      <w:divsChild>
        <w:div w:id="149947793">
          <w:marLeft w:val="0"/>
          <w:marRight w:val="0"/>
          <w:marTop w:val="0"/>
          <w:marBottom w:val="0"/>
          <w:divBdr>
            <w:top w:val="none" w:sz="0" w:space="0" w:color="auto"/>
            <w:left w:val="none" w:sz="0" w:space="0" w:color="auto"/>
            <w:bottom w:val="none" w:sz="0" w:space="0" w:color="auto"/>
            <w:right w:val="none" w:sz="0" w:space="0" w:color="auto"/>
          </w:divBdr>
          <w:divsChild>
            <w:div w:id="5612541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634601958">
                  <w:marLeft w:val="0"/>
                  <w:marRight w:val="0"/>
                  <w:marTop w:val="60"/>
                  <w:marBottom w:val="0"/>
                  <w:divBdr>
                    <w:top w:val="none" w:sz="0" w:space="0" w:color="auto"/>
                    <w:left w:val="none" w:sz="0" w:space="0" w:color="auto"/>
                    <w:bottom w:val="none" w:sz="0" w:space="0" w:color="auto"/>
                    <w:right w:val="none" w:sz="0" w:space="0" w:color="auto"/>
                  </w:divBdr>
                  <w:divsChild>
                    <w:div w:id="285086235">
                      <w:marLeft w:val="0"/>
                      <w:marRight w:val="0"/>
                      <w:marTop w:val="0"/>
                      <w:marBottom w:val="0"/>
                      <w:divBdr>
                        <w:top w:val="none" w:sz="0" w:space="0" w:color="auto"/>
                        <w:left w:val="none" w:sz="0" w:space="0" w:color="auto"/>
                        <w:bottom w:val="none" w:sz="0" w:space="0" w:color="auto"/>
                        <w:right w:val="none" w:sz="0" w:space="0" w:color="auto"/>
                      </w:divBdr>
                      <w:divsChild>
                        <w:div w:id="473790469">
                          <w:marLeft w:val="0"/>
                          <w:marRight w:val="0"/>
                          <w:marTop w:val="0"/>
                          <w:marBottom w:val="0"/>
                          <w:divBdr>
                            <w:top w:val="none" w:sz="0" w:space="0" w:color="auto"/>
                            <w:left w:val="none" w:sz="0" w:space="0" w:color="auto"/>
                            <w:bottom w:val="none" w:sz="0" w:space="0" w:color="auto"/>
                            <w:right w:val="none" w:sz="0" w:space="0" w:color="auto"/>
                          </w:divBdr>
                          <w:divsChild>
                            <w:div w:id="1432698351">
                              <w:marLeft w:val="0"/>
                              <w:marRight w:val="0"/>
                              <w:marTop w:val="0"/>
                              <w:marBottom w:val="0"/>
                              <w:divBdr>
                                <w:top w:val="none" w:sz="0" w:space="0" w:color="auto"/>
                                <w:left w:val="none" w:sz="0" w:space="0" w:color="auto"/>
                                <w:bottom w:val="none" w:sz="0" w:space="0" w:color="auto"/>
                                <w:right w:val="none" w:sz="0" w:space="0" w:color="auto"/>
                              </w:divBdr>
                              <w:divsChild>
                                <w:div w:id="797987747">
                                  <w:marLeft w:val="0"/>
                                  <w:marRight w:val="0"/>
                                  <w:marTop w:val="0"/>
                                  <w:marBottom w:val="0"/>
                                  <w:divBdr>
                                    <w:top w:val="none" w:sz="0" w:space="0" w:color="auto"/>
                                    <w:left w:val="none" w:sz="0" w:space="0" w:color="auto"/>
                                    <w:bottom w:val="none" w:sz="0" w:space="0" w:color="auto"/>
                                    <w:right w:val="none" w:sz="0" w:space="0" w:color="auto"/>
                                  </w:divBdr>
                                </w:div>
                                <w:div w:id="950553098">
                                  <w:marLeft w:val="0"/>
                                  <w:marRight w:val="0"/>
                                  <w:marTop w:val="0"/>
                                  <w:marBottom w:val="0"/>
                                  <w:divBdr>
                                    <w:top w:val="none" w:sz="0" w:space="0" w:color="auto"/>
                                    <w:left w:val="none" w:sz="0" w:space="0" w:color="auto"/>
                                    <w:bottom w:val="none" w:sz="0" w:space="0" w:color="auto"/>
                                    <w:right w:val="none" w:sz="0" w:space="0" w:color="auto"/>
                                  </w:divBdr>
                                </w:div>
                                <w:div w:id="968432580">
                                  <w:marLeft w:val="0"/>
                                  <w:marRight w:val="0"/>
                                  <w:marTop w:val="0"/>
                                  <w:marBottom w:val="0"/>
                                  <w:divBdr>
                                    <w:top w:val="none" w:sz="0" w:space="0" w:color="auto"/>
                                    <w:left w:val="none" w:sz="0" w:space="0" w:color="auto"/>
                                    <w:bottom w:val="none" w:sz="0" w:space="0" w:color="auto"/>
                                    <w:right w:val="none" w:sz="0" w:space="0" w:color="auto"/>
                                  </w:divBdr>
                                </w:div>
                                <w:div w:id="1042904304">
                                  <w:marLeft w:val="0"/>
                                  <w:marRight w:val="0"/>
                                  <w:marTop w:val="0"/>
                                  <w:marBottom w:val="0"/>
                                  <w:divBdr>
                                    <w:top w:val="none" w:sz="0" w:space="0" w:color="auto"/>
                                    <w:left w:val="none" w:sz="0" w:space="0" w:color="auto"/>
                                    <w:bottom w:val="none" w:sz="0" w:space="0" w:color="auto"/>
                                    <w:right w:val="none" w:sz="0" w:space="0" w:color="auto"/>
                                  </w:divBdr>
                                </w:div>
                                <w:div w:id="1193836268">
                                  <w:marLeft w:val="0"/>
                                  <w:marRight w:val="0"/>
                                  <w:marTop w:val="0"/>
                                  <w:marBottom w:val="0"/>
                                  <w:divBdr>
                                    <w:top w:val="none" w:sz="0" w:space="0" w:color="auto"/>
                                    <w:left w:val="none" w:sz="0" w:space="0" w:color="auto"/>
                                    <w:bottom w:val="none" w:sz="0" w:space="0" w:color="auto"/>
                                    <w:right w:val="none" w:sz="0" w:space="0" w:color="auto"/>
                                  </w:divBdr>
                                </w:div>
                                <w:div w:id="1288507385">
                                  <w:marLeft w:val="0"/>
                                  <w:marRight w:val="0"/>
                                  <w:marTop w:val="0"/>
                                  <w:marBottom w:val="0"/>
                                  <w:divBdr>
                                    <w:top w:val="none" w:sz="0" w:space="0" w:color="auto"/>
                                    <w:left w:val="none" w:sz="0" w:space="0" w:color="auto"/>
                                    <w:bottom w:val="none" w:sz="0" w:space="0" w:color="auto"/>
                                    <w:right w:val="none" w:sz="0" w:space="0" w:color="auto"/>
                                  </w:divBdr>
                                </w:div>
                                <w:div w:id="18371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543428">
                  <w:marLeft w:val="0"/>
                  <w:marRight w:val="0"/>
                  <w:marTop w:val="0"/>
                  <w:marBottom w:val="240"/>
                  <w:divBdr>
                    <w:top w:val="none" w:sz="0" w:space="0" w:color="auto"/>
                    <w:left w:val="none" w:sz="0" w:space="0" w:color="auto"/>
                    <w:bottom w:val="none" w:sz="0" w:space="0" w:color="auto"/>
                    <w:right w:val="none" w:sz="0" w:space="0" w:color="auto"/>
                  </w:divBdr>
                  <w:divsChild>
                    <w:div w:id="219482181">
                      <w:marLeft w:val="0"/>
                      <w:marRight w:val="0"/>
                      <w:marTop w:val="0"/>
                      <w:marBottom w:val="0"/>
                      <w:divBdr>
                        <w:top w:val="none" w:sz="0" w:space="0" w:color="auto"/>
                        <w:left w:val="none" w:sz="0" w:space="0" w:color="auto"/>
                        <w:bottom w:val="none" w:sz="0" w:space="0" w:color="auto"/>
                        <w:right w:val="none" w:sz="0" w:space="0" w:color="auto"/>
                      </w:divBdr>
                      <w:divsChild>
                        <w:div w:id="2089842286">
                          <w:marLeft w:val="0"/>
                          <w:marRight w:val="0"/>
                          <w:marTop w:val="0"/>
                          <w:marBottom w:val="0"/>
                          <w:divBdr>
                            <w:top w:val="none" w:sz="0" w:space="0" w:color="auto"/>
                            <w:left w:val="none" w:sz="0" w:space="0" w:color="auto"/>
                            <w:bottom w:val="none" w:sz="0" w:space="0" w:color="auto"/>
                            <w:right w:val="none" w:sz="0" w:space="0" w:color="auto"/>
                          </w:divBdr>
                          <w:divsChild>
                            <w:div w:id="16999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335293">
          <w:marLeft w:val="0"/>
          <w:marRight w:val="0"/>
          <w:marTop w:val="0"/>
          <w:marBottom w:val="0"/>
          <w:divBdr>
            <w:top w:val="none" w:sz="0" w:space="0" w:color="auto"/>
            <w:left w:val="none" w:sz="0" w:space="0" w:color="auto"/>
            <w:bottom w:val="none" w:sz="0" w:space="0" w:color="auto"/>
            <w:right w:val="none" w:sz="0" w:space="0" w:color="auto"/>
          </w:divBdr>
          <w:divsChild>
            <w:div w:id="21374033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39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45811">
      <w:bodyDiv w:val="1"/>
      <w:marLeft w:val="0"/>
      <w:marRight w:val="0"/>
      <w:marTop w:val="0"/>
      <w:marBottom w:val="0"/>
      <w:divBdr>
        <w:top w:val="none" w:sz="0" w:space="0" w:color="auto"/>
        <w:left w:val="none" w:sz="0" w:space="0" w:color="auto"/>
        <w:bottom w:val="none" w:sz="0" w:space="0" w:color="auto"/>
        <w:right w:val="none" w:sz="0" w:space="0" w:color="auto"/>
      </w:divBdr>
      <w:divsChild>
        <w:div w:id="314339093">
          <w:marLeft w:val="0"/>
          <w:marRight w:val="0"/>
          <w:marTop w:val="0"/>
          <w:marBottom w:val="0"/>
          <w:divBdr>
            <w:top w:val="none" w:sz="0" w:space="0" w:color="auto"/>
            <w:left w:val="none" w:sz="0" w:space="0" w:color="auto"/>
            <w:bottom w:val="none" w:sz="0" w:space="0" w:color="auto"/>
            <w:right w:val="none" w:sz="0" w:space="0" w:color="auto"/>
          </w:divBdr>
          <w:divsChild>
            <w:div w:id="75714896">
              <w:marLeft w:val="0"/>
              <w:marRight w:val="0"/>
              <w:marTop w:val="0"/>
              <w:marBottom w:val="0"/>
              <w:divBdr>
                <w:top w:val="none" w:sz="0" w:space="0" w:color="auto"/>
                <w:left w:val="none" w:sz="0" w:space="0" w:color="auto"/>
                <w:bottom w:val="none" w:sz="0" w:space="0" w:color="auto"/>
                <w:right w:val="none" w:sz="0" w:space="0" w:color="auto"/>
              </w:divBdr>
              <w:divsChild>
                <w:div w:id="814372500">
                  <w:marLeft w:val="0"/>
                  <w:marRight w:val="0"/>
                  <w:marTop w:val="0"/>
                  <w:marBottom w:val="0"/>
                  <w:divBdr>
                    <w:top w:val="none" w:sz="0" w:space="0" w:color="auto"/>
                    <w:left w:val="none" w:sz="0" w:space="0" w:color="auto"/>
                    <w:bottom w:val="none" w:sz="0" w:space="0" w:color="auto"/>
                    <w:right w:val="none" w:sz="0" w:space="0" w:color="auto"/>
                  </w:divBdr>
                  <w:divsChild>
                    <w:div w:id="1550220301">
                      <w:marLeft w:val="0"/>
                      <w:marRight w:val="0"/>
                      <w:marTop w:val="0"/>
                      <w:marBottom w:val="0"/>
                      <w:divBdr>
                        <w:top w:val="none" w:sz="0" w:space="0" w:color="auto"/>
                        <w:left w:val="none" w:sz="0" w:space="0" w:color="auto"/>
                        <w:bottom w:val="none" w:sz="0" w:space="0" w:color="auto"/>
                        <w:right w:val="none" w:sz="0" w:space="0" w:color="auto"/>
                      </w:divBdr>
                      <w:divsChild>
                        <w:div w:id="1435904072">
                          <w:marLeft w:val="0"/>
                          <w:marRight w:val="0"/>
                          <w:marTop w:val="0"/>
                          <w:marBottom w:val="0"/>
                          <w:divBdr>
                            <w:top w:val="none" w:sz="0" w:space="0" w:color="auto"/>
                            <w:left w:val="none" w:sz="0" w:space="0" w:color="auto"/>
                            <w:bottom w:val="none" w:sz="0" w:space="0" w:color="auto"/>
                            <w:right w:val="none" w:sz="0" w:space="0" w:color="auto"/>
                          </w:divBdr>
                          <w:divsChild>
                            <w:div w:id="1914972635">
                              <w:marLeft w:val="180"/>
                              <w:marRight w:val="0"/>
                              <w:marTop w:val="0"/>
                              <w:marBottom w:val="0"/>
                              <w:divBdr>
                                <w:top w:val="none" w:sz="0" w:space="0" w:color="auto"/>
                                <w:left w:val="none" w:sz="0" w:space="0" w:color="auto"/>
                                <w:bottom w:val="none" w:sz="0" w:space="0" w:color="auto"/>
                                <w:right w:val="none" w:sz="0" w:space="0" w:color="auto"/>
                              </w:divBdr>
                              <w:divsChild>
                                <w:div w:id="177107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89516">
                      <w:marLeft w:val="0"/>
                      <w:marRight w:val="0"/>
                      <w:marTop w:val="0"/>
                      <w:marBottom w:val="0"/>
                      <w:divBdr>
                        <w:top w:val="none" w:sz="0" w:space="0" w:color="auto"/>
                        <w:left w:val="none" w:sz="0" w:space="0" w:color="auto"/>
                        <w:bottom w:val="none" w:sz="0" w:space="0" w:color="auto"/>
                        <w:right w:val="none" w:sz="0" w:space="0" w:color="auto"/>
                      </w:divBdr>
                      <w:divsChild>
                        <w:div w:id="671178591">
                          <w:marLeft w:val="0"/>
                          <w:marRight w:val="0"/>
                          <w:marTop w:val="0"/>
                          <w:marBottom w:val="0"/>
                          <w:divBdr>
                            <w:top w:val="none" w:sz="0" w:space="0" w:color="auto"/>
                            <w:left w:val="none" w:sz="0" w:space="0" w:color="auto"/>
                            <w:bottom w:val="none" w:sz="0" w:space="0" w:color="auto"/>
                            <w:right w:val="none" w:sz="0" w:space="0" w:color="auto"/>
                          </w:divBdr>
                          <w:divsChild>
                            <w:div w:id="2097092397">
                              <w:marLeft w:val="180"/>
                              <w:marRight w:val="0"/>
                              <w:marTop w:val="0"/>
                              <w:marBottom w:val="0"/>
                              <w:divBdr>
                                <w:top w:val="none" w:sz="0" w:space="0" w:color="auto"/>
                                <w:left w:val="none" w:sz="0" w:space="0" w:color="auto"/>
                                <w:bottom w:val="none" w:sz="0" w:space="0" w:color="auto"/>
                                <w:right w:val="none" w:sz="0" w:space="0" w:color="auto"/>
                              </w:divBdr>
                              <w:divsChild>
                                <w:div w:id="2192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336136">
          <w:marLeft w:val="0"/>
          <w:marRight w:val="0"/>
          <w:marTop w:val="0"/>
          <w:marBottom w:val="240"/>
          <w:divBdr>
            <w:top w:val="none" w:sz="0" w:space="0" w:color="auto"/>
            <w:left w:val="none" w:sz="0" w:space="0" w:color="auto"/>
            <w:bottom w:val="none" w:sz="0" w:space="0" w:color="auto"/>
            <w:right w:val="none" w:sz="0" w:space="0" w:color="auto"/>
          </w:divBdr>
          <w:divsChild>
            <w:div w:id="1969161143">
              <w:marLeft w:val="0"/>
              <w:marRight w:val="0"/>
              <w:marTop w:val="0"/>
              <w:marBottom w:val="0"/>
              <w:divBdr>
                <w:top w:val="none" w:sz="0" w:space="0" w:color="auto"/>
                <w:left w:val="none" w:sz="0" w:space="0" w:color="auto"/>
                <w:bottom w:val="none" w:sz="0" w:space="0" w:color="auto"/>
                <w:right w:val="none" w:sz="0" w:space="0" w:color="auto"/>
              </w:divBdr>
              <w:divsChild>
                <w:div w:id="590819391">
                  <w:marLeft w:val="0"/>
                  <w:marRight w:val="0"/>
                  <w:marTop w:val="0"/>
                  <w:marBottom w:val="0"/>
                  <w:divBdr>
                    <w:top w:val="none" w:sz="0" w:space="0" w:color="auto"/>
                    <w:left w:val="none" w:sz="0" w:space="0" w:color="auto"/>
                    <w:bottom w:val="none" w:sz="0" w:space="0" w:color="auto"/>
                    <w:right w:val="none" w:sz="0" w:space="0" w:color="auto"/>
                  </w:divBdr>
                  <w:divsChild>
                    <w:div w:id="13058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66753">
      <w:bodyDiv w:val="1"/>
      <w:marLeft w:val="0"/>
      <w:marRight w:val="0"/>
      <w:marTop w:val="0"/>
      <w:marBottom w:val="0"/>
      <w:divBdr>
        <w:top w:val="none" w:sz="0" w:space="0" w:color="auto"/>
        <w:left w:val="none" w:sz="0" w:space="0" w:color="auto"/>
        <w:bottom w:val="none" w:sz="0" w:space="0" w:color="auto"/>
        <w:right w:val="none" w:sz="0" w:space="0" w:color="auto"/>
      </w:divBdr>
      <w:divsChild>
        <w:div w:id="1384908939">
          <w:marLeft w:val="0"/>
          <w:marRight w:val="0"/>
          <w:marTop w:val="0"/>
          <w:marBottom w:val="0"/>
          <w:divBdr>
            <w:top w:val="none" w:sz="0" w:space="0" w:color="auto"/>
            <w:left w:val="none" w:sz="0" w:space="0" w:color="auto"/>
            <w:bottom w:val="none" w:sz="0" w:space="0" w:color="auto"/>
            <w:right w:val="none" w:sz="0" w:space="0" w:color="auto"/>
          </w:divBdr>
          <w:divsChild>
            <w:div w:id="7329681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42198494">
                  <w:marLeft w:val="0"/>
                  <w:marRight w:val="0"/>
                  <w:marTop w:val="0"/>
                  <w:marBottom w:val="0"/>
                  <w:divBdr>
                    <w:top w:val="none" w:sz="0" w:space="0" w:color="auto"/>
                    <w:left w:val="none" w:sz="0" w:space="0" w:color="auto"/>
                    <w:bottom w:val="none" w:sz="0" w:space="0" w:color="auto"/>
                    <w:right w:val="none" w:sz="0" w:space="0" w:color="auto"/>
                  </w:divBdr>
                  <w:divsChild>
                    <w:div w:id="388111921">
                      <w:marLeft w:val="0"/>
                      <w:marRight w:val="0"/>
                      <w:marTop w:val="0"/>
                      <w:marBottom w:val="0"/>
                      <w:divBdr>
                        <w:top w:val="none" w:sz="0" w:space="0" w:color="auto"/>
                        <w:left w:val="none" w:sz="0" w:space="0" w:color="auto"/>
                        <w:bottom w:val="none" w:sz="0" w:space="0" w:color="auto"/>
                        <w:right w:val="none" w:sz="0" w:space="0" w:color="auto"/>
                      </w:divBdr>
                      <w:divsChild>
                        <w:div w:id="1752001257">
                          <w:marLeft w:val="0"/>
                          <w:marRight w:val="0"/>
                          <w:marTop w:val="0"/>
                          <w:marBottom w:val="0"/>
                          <w:divBdr>
                            <w:top w:val="none" w:sz="0" w:space="0" w:color="auto"/>
                            <w:left w:val="none" w:sz="0" w:space="0" w:color="auto"/>
                            <w:bottom w:val="none" w:sz="0" w:space="0" w:color="auto"/>
                            <w:right w:val="none" w:sz="0" w:space="0" w:color="auto"/>
                          </w:divBdr>
                          <w:divsChild>
                            <w:div w:id="441345205">
                              <w:marLeft w:val="0"/>
                              <w:marRight w:val="0"/>
                              <w:marTop w:val="0"/>
                              <w:marBottom w:val="0"/>
                              <w:divBdr>
                                <w:top w:val="none" w:sz="0" w:space="0" w:color="auto"/>
                                <w:left w:val="none" w:sz="0" w:space="0" w:color="auto"/>
                                <w:bottom w:val="none" w:sz="0" w:space="0" w:color="auto"/>
                                <w:right w:val="none" w:sz="0" w:space="0" w:color="auto"/>
                              </w:divBdr>
                              <w:divsChild>
                                <w:div w:id="1484154644">
                                  <w:marLeft w:val="0"/>
                                  <w:marRight w:val="0"/>
                                  <w:marTop w:val="0"/>
                                  <w:marBottom w:val="0"/>
                                  <w:divBdr>
                                    <w:top w:val="none" w:sz="0" w:space="0" w:color="auto"/>
                                    <w:left w:val="none" w:sz="0" w:space="0" w:color="auto"/>
                                    <w:bottom w:val="none" w:sz="0" w:space="0" w:color="auto"/>
                                    <w:right w:val="none" w:sz="0" w:space="0" w:color="auto"/>
                                  </w:divBdr>
                                  <w:divsChild>
                                    <w:div w:id="110132438">
                                      <w:marLeft w:val="180"/>
                                      <w:marRight w:val="0"/>
                                      <w:marTop w:val="0"/>
                                      <w:marBottom w:val="0"/>
                                      <w:divBdr>
                                        <w:top w:val="none" w:sz="0" w:space="0" w:color="auto"/>
                                        <w:left w:val="none" w:sz="0" w:space="0" w:color="auto"/>
                                        <w:bottom w:val="none" w:sz="0" w:space="0" w:color="auto"/>
                                        <w:right w:val="none" w:sz="0" w:space="0" w:color="auto"/>
                                      </w:divBdr>
                                      <w:divsChild>
                                        <w:div w:id="1048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73733">
                              <w:marLeft w:val="0"/>
                              <w:marRight w:val="0"/>
                              <w:marTop w:val="0"/>
                              <w:marBottom w:val="0"/>
                              <w:divBdr>
                                <w:top w:val="none" w:sz="0" w:space="0" w:color="auto"/>
                                <w:left w:val="none" w:sz="0" w:space="0" w:color="auto"/>
                                <w:bottom w:val="none" w:sz="0" w:space="0" w:color="auto"/>
                                <w:right w:val="none" w:sz="0" w:space="0" w:color="auto"/>
                              </w:divBdr>
                              <w:divsChild>
                                <w:div w:id="584073655">
                                  <w:marLeft w:val="0"/>
                                  <w:marRight w:val="0"/>
                                  <w:marTop w:val="0"/>
                                  <w:marBottom w:val="0"/>
                                  <w:divBdr>
                                    <w:top w:val="none" w:sz="0" w:space="0" w:color="auto"/>
                                    <w:left w:val="none" w:sz="0" w:space="0" w:color="auto"/>
                                    <w:bottom w:val="none" w:sz="0" w:space="0" w:color="auto"/>
                                    <w:right w:val="none" w:sz="0" w:space="0" w:color="auto"/>
                                  </w:divBdr>
                                  <w:divsChild>
                                    <w:div w:id="1123622027">
                                      <w:marLeft w:val="180"/>
                                      <w:marRight w:val="0"/>
                                      <w:marTop w:val="0"/>
                                      <w:marBottom w:val="0"/>
                                      <w:divBdr>
                                        <w:top w:val="none" w:sz="0" w:space="0" w:color="auto"/>
                                        <w:left w:val="none" w:sz="0" w:space="0" w:color="auto"/>
                                        <w:bottom w:val="none" w:sz="0" w:space="0" w:color="auto"/>
                                        <w:right w:val="none" w:sz="0" w:space="0" w:color="auto"/>
                                      </w:divBdr>
                                      <w:divsChild>
                                        <w:div w:id="10792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276">
                              <w:marLeft w:val="0"/>
                              <w:marRight w:val="0"/>
                              <w:marTop w:val="0"/>
                              <w:marBottom w:val="0"/>
                              <w:divBdr>
                                <w:top w:val="none" w:sz="0" w:space="0" w:color="auto"/>
                                <w:left w:val="none" w:sz="0" w:space="0" w:color="auto"/>
                                <w:bottom w:val="none" w:sz="0" w:space="0" w:color="auto"/>
                                <w:right w:val="none" w:sz="0" w:space="0" w:color="auto"/>
                              </w:divBdr>
                              <w:divsChild>
                                <w:div w:id="2052266424">
                                  <w:marLeft w:val="0"/>
                                  <w:marRight w:val="0"/>
                                  <w:marTop w:val="0"/>
                                  <w:marBottom w:val="0"/>
                                  <w:divBdr>
                                    <w:top w:val="none" w:sz="0" w:space="0" w:color="auto"/>
                                    <w:left w:val="none" w:sz="0" w:space="0" w:color="auto"/>
                                    <w:bottom w:val="none" w:sz="0" w:space="0" w:color="auto"/>
                                    <w:right w:val="none" w:sz="0" w:space="0" w:color="auto"/>
                                  </w:divBdr>
                                  <w:divsChild>
                                    <w:div w:id="372465984">
                                      <w:marLeft w:val="180"/>
                                      <w:marRight w:val="0"/>
                                      <w:marTop w:val="0"/>
                                      <w:marBottom w:val="0"/>
                                      <w:divBdr>
                                        <w:top w:val="none" w:sz="0" w:space="0" w:color="auto"/>
                                        <w:left w:val="none" w:sz="0" w:space="0" w:color="auto"/>
                                        <w:bottom w:val="none" w:sz="0" w:space="0" w:color="auto"/>
                                        <w:right w:val="none" w:sz="0" w:space="0" w:color="auto"/>
                                      </w:divBdr>
                                      <w:divsChild>
                                        <w:div w:id="1103380625">
                                          <w:marLeft w:val="0"/>
                                          <w:marRight w:val="0"/>
                                          <w:marTop w:val="0"/>
                                          <w:marBottom w:val="0"/>
                                          <w:divBdr>
                                            <w:top w:val="none" w:sz="0" w:space="0" w:color="auto"/>
                                            <w:left w:val="none" w:sz="0" w:space="0" w:color="auto"/>
                                            <w:bottom w:val="none" w:sz="0" w:space="0" w:color="auto"/>
                                            <w:right w:val="none" w:sz="0" w:space="0" w:color="auto"/>
                                          </w:divBdr>
                                          <w:divsChild>
                                            <w:div w:id="1153565214">
                                              <w:marLeft w:val="0"/>
                                              <w:marRight w:val="0"/>
                                              <w:marTop w:val="0"/>
                                              <w:marBottom w:val="0"/>
                                              <w:divBdr>
                                                <w:top w:val="none" w:sz="0" w:space="0" w:color="auto"/>
                                                <w:left w:val="none" w:sz="0" w:space="0" w:color="auto"/>
                                                <w:bottom w:val="none" w:sz="0" w:space="0" w:color="auto"/>
                                                <w:right w:val="none" w:sz="0" w:space="0" w:color="auto"/>
                                              </w:divBdr>
                                              <w:divsChild>
                                                <w:div w:id="160152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73944">
                                      <w:marLeft w:val="0"/>
                                      <w:marRight w:val="0"/>
                                      <w:marTop w:val="0"/>
                                      <w:marBottom w:val="0"/>
                                      <w:divBdr>
                                        <w:top w:val="none" w:sz="0" w:space="0" w:color="auto"/>
                                        <w:left w:val="none" w:sz="0" w:space="0" w:color="auto"/>
                                        <w:bottom w:val="none" w:sz="0" w:space="0" w:color="auto"/>
                                        <w:right w:val="none" w:sz="0" w:space="0" w:color="auto"/>
                                      </w:divBdr>
                                      <w:divsChild>
                                        <w:div w:id="369381885">
                                          <w:marLeft w:val="180"/>
                                          <w:marRight w:val="0"/>
                                          <w:marTop w:val="0"/>
                                          <w:marBottom w:val="0"/>
                                          <w:divBdr>
                                            <w:top w:val="none" w:sz="0" w:space="0" w:color="auto"/>
                                            <w:left w:val="none" w:sz="0" w:space="0" w:color="auto"/>
                                            <w:bottom w:val="none" w:sz="0" w:space="0" w:color="auto"/>
                                            <w:right w:val="none" w:sz="0" w:space="0" w:color="auto"/>
                                          </w:divBdr>
                                          <w:divsChild>
                                            <w:div w:id="5353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59551">
                              <w:marLeft w:val="0"/>
                              <w:marRight w:val="0"/>
                              <w:marTop w:val="0"/>
                              <w:marBottom w:val="0"/>
                              <w:divBdr>
                                <w:top w:val="none" w:sz="0" w:space="0" w:color="auto"/>
                                <w:left w:val="none" w:sz="0" w:space="0" w:color="auto"/>
                                <w:bottom w:val="none" w:sz="0" w:space="0" w:color="auto"/>
                                <w:right w:val="none" w:sz="0" w:space="0" w:color="auto"/>
                              </w:divBdr>
                              <w:divsChild>
                                <w:div w:id="1835757861">
                                  <w:marLeft w:val="0"/>
                                  <w:marRight w:val="0"/>
                                  <w:marTop w:val="0"/>
                                  <w:marBottom w:val="0"/>
                                  <w:divBdr>
                                    <w:top w:val="none" w:sz="0" w:space="0" w:color="auto"/>
                                    <w:left w:val="none" w:sz="0" w:space="0" w:color="auto"/>
                                    <w:bottom w:val="none" w:sz="0" w:space="0" w:color="auto"/>
                                    <w:right w:val="none" w:sz="0" w:space="0" w:color="auto"/>
                                  </w:divBdr>
                                  <w:divsChild>
                                    <w:div w:id="646007806">
                                      <w:marLeft w:val="180"/>
                                      <w:marRight w:val="0"/>
                                      <w:marTop w:val="0"/>
                                      <w:marBottom w:val="0"/>
                                      <w:divBdr>
                                        <w:top w:val="none" w:sz="0" w:space="0" w:color="auto"/>
                                        <w:left w:val="none" w:sz="0" w:space="0" w:color="auto"/>
                                        <w:bottom w:val="none" w:sz="0" w:space="0" w:color="auto"/>
                                        <w:right w:val="none" w:sz="0" w:space="0" w:color="auto"/>
                                      </w:divBdr>
                                      <w:divsChild>
                                        <w:div w:id="14579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636824">
                              <w:marLeft w:val="0"/>
                              <w:marRight w:val="0"/>
                              <w:marTop w:val="0"/>
                              <w:marBottom w:val="0"/>
                              <w:divBdr>
                                <w:top w:val="none" w:sz="0" w:space="0" w:color="auto"/>
                                <w:left w:val="none" w:sz="0" w:space="0" w:color="auto"/>
                                <w:bottom w:val="none" w:sz="0" w:space="0" w:color="auto"/>
                                <w:right w:val="none" w:sz="0" w:space="0" w:color="auto"/>
                              </w:divBdr>
                              <w:divsChild>
                                <w:div w:id="1379353140">
                                  <w:marLeft w:val="0"/>
                                  <w:marRight w:val="0"/>
                                  <w:marTop w:val="0"/>
                                  <w:marBottom w:val="0"/>
                                  <w:divBdr>
                                    <w:top w:val="none" w:sz="0" w:space="0" w:color="auto"/>
                                    <w:left w:val="none" w:sz="0" w:space="0" w:color="auto"/>
                                    <w:bottom w:val="none" w:sz="0" w:space="0" w:color="auto"/>
                                    <w:right w:val="none" w:sz="0" w:space="0" w:color="auto"/>
                                  </w:divBdr>
                                  <w:divsChild>
                                    <w:div w:id="66195232">
                                      <w:marLeft w:val="180"/>
                                      <w:marRight w:val="0"/>
                                      <w:marTop w:val="0"/>
                                      <w:marBottom w:val="0"/>
                                      <w:divBdr>
                                        <w:top w:val="none" w:sz="0" w:space="0" w:color="auto"/>
                                        <w:left w:val="none" w:sz="0" w:space="0" w:color="auto"/>
                                        <w:bottom w:val="none" w:sz="0" w:space="0" w:color="auto"/>
                                        <w:right w:val="none" w:sz="0" w:space="0" w:color="auto"/>
                                      </w:divBdr>
                                      <w:divsChild>
                                        <w:div w:id="175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846047">
                  <w:marLeft w:val="0"/>
                  <w:marRight w:val="0"/>
                  <w:marTop w:val="0"/>
                  <w:marBottom w:val="240"/>
                  <w:divBdr>
                    <w:top w:val="none" w:sz="0" w:space="0" w:color="auto"/>
                    <w:left w:val="none" w:sz="0" w:space="0" w:color="auto"/>
                    <w:bottom w:val="none" w:sz="0" w:space="0" w:color="auto"/>
                    <w:right w:val="none" w:sz="0" w:space="0" w:color="auto"/>
                  </w:divBdr>
                  <w:divsChild>
                    <w:div w:id="945429481">
                      <w:marLeft w:val="0"/>
                      <w:marRight w:val="0"/>
                      <w:marTop w:val="0"/>
                      <w:marBottom w:val="0"/>
                      <w:divBdr>
                        <w:top w:val="none" w:sz="0" w:space="0" w:color="auto"/>
                        <w:left w:val="none" w:sz="0" w:space="0" w:color="auto"/>
                        <w:bottom w:val="none" w:sz="0" w:space="0" w:color="auto"/>
                        <w:right w:val="none" w:sz="0" w:space="0" w:color="auto"/>
                      </w:divBdr>
                      <w:divsChild>
                        <w:div w:id="48504539">
                          <w:marLeft w:val="0"/>
                          <w:marRight w:val="0"/>
                          <w:marTop w:val="0"/>
                          <w:marBottom w:val="0"/>
                          <w:divBdr>
                            <w:top w:val="none" w:sz="0" w:space="0" w:color="auto"/>
                            <w:left w:val="none" w:sz="0" w:space="0" w:color="auto"/>
                            <w:bottom w:val="none" w:sz="0" w:space="0" w:color="auto"/>
                            <w:right w:val="none" w:sz="0" w:space="0" w:color="auto"/>
                          </w:divBdr>
                          <w:divsChild>
                            <w:div w:id="5083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795131">
      <w:bodyDiv w:val="1"/>
      <w:marLeft w:val="0"/>
      <w:marRight w:val="0"/>
      <w:marTop w:val="0"/>
      <w:marBottom w:val="0"/>
      <w:divBdr>
        <w:top w:val="none" w:sz="0" w:space="0" w:color="auto"/>
        <w:left w:val="none" w:sz="0" w:space="0" w:color="auto"/>
        <w:bottom w:val="none" w:sz="0" w:space="0" w:color="auto"/>
        <w:right w:val="none" w:sz="0" w:space="0" w:color="auto"/>
      </w:divBdr>
      <w:divsChild>
        <w:div w:id="1408844489">
          <w:marLeft w:val="0"/>
          <w:marRight w:val="0"/>
          <w:marTop w:val="0"/>
          <w:marBottom w:val="0"/>
          <w:divBdr>
            <w:top w:val="none" w:sz="0" w:space="0" w:color="auto"/>
            <w:left w:val="none" w:sz="0" w:space="0" w:color="auto"/>
            <w:bottom w:val="none" w:sz="0" w:space="0" w:color="auto"/>
            <w:right w:val="none" w:sz="0" w:space="0" w:color="auto"/>
          </w:divBdr>
          <w:divsChild>
            <w:div w:id="20789375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4698324">
                  <w:marLeft w:val="0"/>
                  <w:marRight w:val="0"/>
                  <w:marTop w:val="0"/>
                  <w:marBottom w:val="0"/>
                  <w:divBdr>
                    <w:top w:val="none" w:sz="0" w:space="0" w:color="auto"/>
                    <w:left w:val="none" w:sz="0" w:space="0" w:color="auto"/>
                    <w:bottom w:val="none" w:sz="0" w:space="0" w:color="auto"/>
                    <w:right w:val="none" w:sz="0" w:space="0" w:color="auto"/>
                  </w:divBdr>
                  <w:divsChild>
                    <w:div w:id="986787384">
                      <w:marLeft w:val="0"/>
                      <w:marRight w:val="0"/>
                      <w:marTop w:val="0"/>
                      <w:marBottom w:val="0"/>
                      <w:divBdr>
                        <w:top w:val="none" w:sz="0" w:space="0" w:color="auto"/>
                        <w:left w:val="none" w:sz="0" w:space="0" w:color="auto"/>
                        <w:bottom w:val="none" w:sz="0" w:space="0" w:color="auto"/>
                        <w:right w:val="none" w:sz="0" w:space="0" w:color="auto"/>
                      </w:divBdr>
                      <w:divsChild>
                        <w:div w:id="1240946826">
                          <w:marLeft w:val="0"/>
                          <w:marRight w:val="0"/>
                          <w:marTop w:val="0"/>
                          <w:marBottom w:val="0"/>
                          <w:divBdr>
                            <w:top w:val="none" w:sz="0" w:space="0" w:color="auto"/>
                            <w:left w:val="none" w:sz="0" w:space="0" w:color="auto"/>
                            <w:bottom w:val="none" w:sz="0" w:space="0" w:color="auto"/>
                            <w:right w:val="none" w:sz="0" w:space="0" w:color="auto"/>
                          </w:divBdr>
                          <w:divsChild>
                            <w:div w:id="1943489843">
                              <w:marLeft w:val="0"/>
                              <w:marRight w:val="0"/>
                              <w:marTop w:val="0"/>
                              <w:marBottom w:val="0"/>
                              <w:divBdr>
                                <w:top w:val="none" w:sz="0" w:space="0" w:color="auto"/>
                                <w:left w:val="none" w:sz="0" w:space="0" w:color="auto"/>
                                <w:bottom w:val="none" w:sz="0" w:space="0" w:color="auto"/>
                                <w:right w:val="none" w:sz="0" w:space="0" w:color="auto"/>
                              </w:divBdr>
                              <w:divsChild>
                                <w:div w:id="1832137905">
                                  <w:marLeft w:val="0"/>
                                  <w:marRight w:val="0"/>
                                  <w:marTop w:val="0"/>
                                  <w:marBottom w:val="0"/>
                                  <w:divBdr>
                                    <w:top w:val="none" w:sz="0" w:space="0" w:color="auto"/>
                                    <w:left w:val="none" w:sz="0" w:space="0" w:color="auto"/>
                                    <w:bottom w:val="none" w:sz="0" w:space="0" w:color="auto"/>
                                    <w:right w:val="none" w:sz="0" w:space="0" w:color="auto"/>
                                  </w:divBdr>
                                  <w:divsChild>
                                    <w:div w:id="20635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11729">
                  <w:marLeft w:val="0"/>
                  <w:marRight w:val="0"/>
                  <w:marTop w:val="0"/>
                  <w:marBottom w:val="240"/>
                  <w:divBdr>
                    <w:top w:val="none" w:sz="0" w:space="0" w:color="auto"/>
                    <w:left w:val="none" w:sz="0" w:space="0" w:color="auto"/>
                    <w:bottom w:val="none" w:sz="0" w:space="0" w:color="auto"/>
                    <w:right w:val="none" w:sz="0" w:space="0" w:color="auto"/>
                  </w:divBdr>
                  <w:divsChild>
                    <w:div w:id="516383469">
                      <w:marLeft w:val="0"/>
                      <w:marRight w:val="0"/>
                      <w:marTop w:val="0"/>
                      <w:marBottom w:val="0"/>
                      <w:divBdr>
                        <w:top w:val="none" w:sz="0" w:space="0" w:color="auto"/>
                        <w:left w:val="none" w:sz="0" w:space="0" w:color="auto"/>
                        <w:bottom w:val="none" w:sz="0" w:space="0" w:color="auto"/>
                        <w:right w:val="none" w:sz="0" w:space="0" w:color="auto"/>
                      </w:divBdr>
                      <w:divsChild>
                        <w:div w:id="530991994">
                          <w:marLeft w:val="0"/>
                          <w:marRight w:val="0"/>
                          <w:marTop w:val="0"/>
                          <w:marBottom w:val="0"/>
                          <w:divBdr>
                            <w:top w:val="none" w:sz="0" w:space="0" w:color="auto"/>
                            <w:left w:val="none" w:sz="0" w:space="0" w:color="auto"/>
                            <w:bottom w:val="none" w:sz="0" w:space="0" w:color="auto"/>
                            <w:right w:val="none" w:sz="0" w:space="0" w:color="auto"/>
                          </w:divBdr>
                          <w:divsChild>
                            <w:div w:id="14977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398611">
      <w:bodyDiv w:val="1"/>
      <w:marLeft w:val="0"/>
      <w:marRight w:val="0"/>
      <w:marTop w:val="0"/>
      <w:marBottom w:val="0"/>
      <w:divBdr>
        <w:top w:val="none" w:sz="0" w:space="0" w:color="auto"/>
        <w:left w:val="none" w:sz="0" w:space="0" w:color="auto"/>
        <w:bottom w:val="none" w:sz="0" w:space="0" w:color="auto"/>
        <w:right w:val="none" w:sz="0" w:space="0" w:color="auto"/>
      </w:divBdr>
    </w:div>
    <w:div w:id="1056855260">
      <w:bodyDiv w:val="1"/>
      <w:marLeft w:val="0"/>
      <w:marRight w:val="0"/>
      <w:marTop w:val="0"/>
      <w:marBottom w:val="0"/>
      <w:divBdr>
        <w:top w:val="none" w:sz="0" w:space="0" w:color="auto"/>
        <w:left w:val="none" w:sz="0" w:space="0" w:color="auto"/>
        <w:bottom w:val="none" w:sz="0" w:space="0" w:color="auto"/>
        <w:right w:val="none" w:sz="0" w:space="0" w:color="auto"/>
      </w:divBdr>
      <w:divsChild>
        <w:div w:id="426074278">
          <w:marLeft w:val="0"/>
          <w:marRight w:val="0"/>
          <w:marTop w:val="0"/>
          <w:marBottom w:val="0"/>
          <w:divBdr>
            <w:top w:val="none" w:sz="0" w:space="0" w:color="auto"/>
            <w:left w:val="none" w:sz="0" w:space="0" w:color="auto"/>
            <w:bottom w:val="none" w:sz="0" w:space="0" w:color="auto"/>
            <w:right w:val="none" w:sz="0" w:space="0" w:color="auto"/>
          </w:divBdr>
          <w:divsChild>
            <w:div w:id="294722602">
              <w:marLeft w:val="0"/>
              <w:marRight w:val="0"/>
              <w:marTop w:val="0"/>
              <w:marBottom w:val="0"/>
              <w:divBdr>
                <w:top w:val="none" w:sz="0" w:space="0" w:color="auto"/>
                <w:left w:val="none" w:sz="0" w:space="0" w:color="auto"/>
                <w:bottom w:val="none" w:sz="0" w:space="0" w:color="auto"/>
                <w:right w:val="none" w:sz="0" w:space="0" w:color="auto"/>
              </w:divBdr>
              <w:divsChild>
                <w:div w:id="2015526004">
                  <w:marLeft w:val="0"/>
                  <w:marRight w:val="0"/>
                  <w:marTop w:val="0"/>
                  <w:marBottom w:val="0"/>
                  <w:divBdr>
                    <w:top w:val="none" w:sz="0" w:space="0" w:color="auto"/>
                    <w:left w:val="none" w:sz="0" w:space="0" w:color="auto"/>
                    <w:bottom w:val="none" w:sz="0" w:space="0" w:color="auto"/>
                    <w:right w:val="none" w:sz="0" w:space="0" w:color="auto"/>
                  </w:divBdr>
                  <w:divsChild>
                    <w:div w:id="12291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722004">
          <w:marLeft w:val="0"/>
          <w:marRight w:val="0"/>
          <w:marTop w:val="0"/>
          <w:marBottom w:val="0"/>
          <w:divBdr>
            <w:top w:val="none" w:sz="0" w:space="0" w:color="auto"/>
            <w:left w:val="none" w:sz="0" w:space="0" w:color="auto"/>
            <w:bottom w:val="none" w:sz="0" w:space="0" w:color="auto"/>
            <w:right w:val="none" w:sz="0" w:space="0" w:color="auto"/>
          </w:divBdr>
          <w:divsChild>
            <w:div w:id="690182705">
              <w:marLeft w:val="0"/>
              <w:marRight w:val="0"/>
              <w:marTop w:val="0"/>
              <w:marBottom w:val="180"/>
              <w:divBdr>
                <w:top w:val="none" w:sz="0" w:space="0" w:color="auto"/>
                <w:left w:val="single" w:sz="6" w:space="18" w:color="DADCE0"/>
                <w:bottom w:val="single" w:sz="6" w:space="18" w:color="DADCE0"/>
                <w:right w:val="single" w:sz="6" w:space="18" w:color="DADCE0"/>
              </w:divBdr>
              <w:divsChild>
                <w:div w:id="35587997">
                  <w:marLeft w:val="0"/>
                  <w:marRight w:val="0"/>
                  <w:marTop w:val="0"/>
                  <w:marBottom w:val="240"/>
                  <w:divBdr>
                    <w:top w:val="none" w:sz="0" w:space="0" w:color="auto"/>
                    <w:left w:val="none" w:sz="0" w:space="0" w:color="auto"/>
                    <w:bottom w:val="none" w:sz="0" w:space="0" w:color="auto"/>
                    <w:right w:val="none" w:sz="0" w:space="0" w:color="auto"/>
                  </w:divBdr>
                  <w:divsChild>
                    <w:div w:id="712653818">
                      <w:marLeft w:val="0"/>
                      <w:marRight w:val="0"/>
                      <w:marTop w:val="0"/>
                      <w:marBottom w:val="0"/>
                      <w:divBdr>
                        <w:top w:val="none" w:sz="0" w:space="0" w:color="auto"/>
                        <w:left w:val="none" w:sz="0" w:space="0" w:color="auto"/>
                        <w:bottom w:val="none" w:sz="0" w:space="0" w:color="auto"/>
                        <w:right w:val="none" w:sz="0" w:space="0" w:color="auto"/>
                      </w:divBdr>
                      <w:divsChild>
                        <w:div w:id="1962103378">
                          <w:marLeft w:val="0"/>
                          <w:marRight w:val="0"/>
                          <w:marTop w:val="0"/>
                          <w:marBottom w:val="0"/>
                          <w:divBdr>
                            <w:top w:val="none" w:sz="0" w:space="0" w:color="auto"/>
                            <w:left w:val="none" w:sz="0" w:space="0" w:color="auto"/>
                            <w:bottom w:val="none" w:sz="0" w:space="0" w:color="auto"/>
                            <w:right w:val="none" w:sz="0" w:space="0" w:color="auto"/>
                          </w:divBdr>
                          <w:divsChild>
                            <w:div w:id="1794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516">
                  <w:marLeft w:val="0"/>
                  <w:marRight w:val="0"/>
                  <w:marTop w:val="0"/>
                  <w:marBottom w:val="0"/>
                  <w:divBdr>
                    <w:top w:val="none" w:sz="0" w:space="0" w:color="auto"/>
                    <w:left w:val="none" w:sz="0" w:space="0" w:color="auto"/>
                    <w:bottom w:val="none" w:sz="0" w:space="0" w:color="auto"/>
                    <w:right w:val="none" w:sz="0" w:space="0" w:color="auto"/>
                  </w:divBdr>
                  <w:divsChild>
                    <w:div w:id="396169214">
                      <w:marLeft w:val="0"/>
                      <w:marRight w:val="0"/>
                      <w:marTop w:val="0"/>
                      <w:marBottom w:val="0"/>
                      <w:divBdr>
                        <w:top w:val="none" w:sz="0" w:space="0" w:color="auto"/>
                        <w:left w:val="none" w:sz="0" w:space="0" w:color="auto"/>
                        <w:bottom w:val="none" w:sz="0" w:space="0" w:color="auto"/>
                        <w:right w:val="none" w:sz="0" w:space="0" w:color="auto"/>
                      </w:divBdr>
                      <w:divsChild>
                        <w:div w:id="1823694875">
                          <w:marLeft w:val="0"/>
                          <w:marRight w:val="0"/>
                          <w:marTop w:val="0"/>
                          <w:marBottom w:val="0"/>
                          <w:divBdr>
                            <w:top w:val="none" w:sz="0" w:space="0" w:color="auto"/>
                            <w:left w:val="none" w:sz="0" w:space="0" w:color="auto"/>
                            <w:bottom w:val="none" w:sz="0" w:space="0" w:color="auto"/>
                            <w:right w:val="none" w:sz="0" w:space="0" w:color="auto"/>
                          </w:divBdr>
                          <w:divsChild>
                            <w:div w:id="1696536924">
                              <w:marLeft w:val="0"/>
                              <w:marRight w:val="0"/>
                              <w:marTop w:val="0"/>
                              <w:marBottom w:val="0"/>
                              <w:divBdr>
                                <w:top w:val="none" w:sz="0" w:space="0" w:color="auto"/>
                                <w:left w:val="none" w:sz="0" w:space="0" w:color="auto"/>
                                <w:bottom w:val="none" w:sz="0" w:space="0" w:color="auto"/>
                                <w:right w:val="none" w:sz="0" w:space="0" w:color="auto"/>
                              </w:divBdr>
                              <w:divsChild>
                                <w:div w:id="1861696716">
                                  <w:marLeft w:val="180"/>
                                  <w:marRight w:val="0"/>
                                  <w:marTop w:val="0"/>
                                  <w:marBottom w:val="0"/>
                                  <w:divBdr>
                                    <w:top w:val="none" w:sz="0" w:space="0" w:color="auto"/>
                                    <w:left w:val="none" w:sz="0" w:space="0" w:color="auto"/>
                                    <w:bottom w:val="none" w:sz="0" w:space="0" w:color="auto"/>
                                    <w:right w:val="none" w:sz="0" w:space="0" w:color="auto"/>
                                  </w:divBdr>
                                  <w:divsChild>
                                    <w:div w:id="7216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31007">
                      <w:marLeft w:val="0"/>
                      <w:marRight w:val="0"/>
                      <w:marTop w:val="0"/>
                      <w:marBottom w:val="0"/>
                      <w:divBdr>
                        <w:top w:val="none" w:sz="0" w:space="0" w:color="auto"/>
                        <w:left w:val="none" w:sz="0" w:space="0" w:color="auto"/>
                        <w:bottom w:val="none" w:sz="0" w:space="0" w:color="auto"/>
                        <w:right w:val="none" w:sz="0" w:space="0" w:color="auto"/>
                      </w:divBdr>
                      <w:divsChild>
                        <w:div w:id="1215967379">
                          <w:marLeft w:val="0"/>
                          <w:marRight w:val="0"/>
                          <w:marTop w:val="0"/>
                          <w:marBottom w:val="0"/>
                          <w:divBdr>
                            <w:top w:val="none" w:sz="0" w:space="0" w:color="auto"/>
                            <w:left w:val="none" w:sz="0" w:space="0" w:color="auto"/>
                            <w:bottom w:val="none" w:sz="0" w:space="0" w:color="auto"/>
                            <w:right w:val="none" w:sz="0" w:space="0" w:color="auto"/>
                          </w:divBdr>
                          <w:divsChild>
                            <w:div w:id="1002511110">
                              <w:marLeft w:val="0"/>
                              <w:marRight w:val="0"/>
                              <w:marTop w:val="0"/>
                              <w:marBottom w:val="0"/>
                              <w:divBdr>
                                <w:top w:val="none" w:sz="0" w:space="0" w:color="auto"/>
                                <w:left w:val="none" w:sz="0" w:space="0" w:color="auto"/>
                                <w:bottom w:val="none" w:sz="0" w:space="0" w:color="auto"/>
                                <w:right w:val="none" w:sz="0" w:space="0" w:color="auto"/>
                              </w:divBdr>
                              <w:divsChild>
                                <w:div w:id="483472286">
                                  <w:marLeft w:val="180"/>
                                  <w:marRight w:val="0"/>
                                  <w:marTop w:val="0"/>
                                  <w:marBottom w:val="0"/>
                                  <w:divBdr>
                                    <w:top w:val="none" w:sz="0" w:space="0" w:color="auto"/>
                                    <w:left w:val="none" w:sz="0" w:space="0" w:color="auto"/>
                                    <w:bottom w:val="none" w:sz="0" w:space="0" w:color="auto"/>
                                    <w:right w:val="none" w:sz="0" w:space="0" w:color="auto"/>
                                  </w:divBdr>
                                  <w:divsChild>
                                    <w:div w:id="7061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77377">
                      <w:marLeft w:val="0"/>
                      <w:marRight w:val="0"/>
                      <w:marTop w:val="0"/>
                      <w:marBottom w:val="0"/>
                      <w:divBdr>
                        <w:top w:val="none" w:sz="0" w:space="0" w:color="auto"/>
                        <w:left w:val="none" w:sz="0" w:space="0" w:color="auto"/>
                        <w:bottom w:val="none" w:sz="0" w:space="0" w:color="auto"/>
                        <w:right w:val="none" w:sz="0" w:space="0" w:color="auto"/>
                      </w:divBdr>
                      <w:divsChild>
                        <w:div w:id="1694259417">
                          <w:marLeft w:val="0"/>
                          <w:marRight w:val="0"/>
                          <w:marTop w:val="0"/>
                          <w:marBottom w:val="0"/>
                          <w:divBdr>
                            <w:top w:val="none" w:sz="0" w:space="0" w:color="auto"/>
                            <w:left w:val="none" w:sz="0" w:space="0" w:color="auto"/>
                            <w:bottom w:val="none" w:sz="0" w:space="0" w:color="auto"/>
                            <w:right w:val="none" w:sz="0" w:space="0" w:color="auto"/>
                          </w:divBdr>
                          <w:divsChild>
                            <w:div w:id="778644496">
                              <w:marLeft w:val="0"/>
                              <w:marRight w:val="0"/>
                              <w:marTop w:val="0"/>
                              <w:marBottom w:val="0"/>
                              <w:divBdr>
                                <w:top w:val="none" w:sz="0" w:space="0" w:color="auto"/>
                                <w:left w:val="none" w:sz="0" w:space="0" w:color="auto"/>
                                <w:bottom w:val="none" w:sz="0" w:space="0" w:color="auto"/>
                                <w:right w:val="none" w:sz="0" w:space="0" w:color="auto"/>
                              </w:divBdr>
                              <w:divsChild>
                                <w:div w:id="19478206">
                                  <w:marLeft w:val="180"/>
                                  <w:marRight w:val="0"/>
                                  <w:marTop w:val="0"/>
                                  <w:marBottom w:val="0"/>
                                  <w:divBdr>
                                    <w:top w:val="none" w:sz="0" w:space="0" w:color="auto"/>
                                    <w:left w:val="none" w:sz="0" w:space="0" w:color="auto"/>
                                    <w:bottom w:val="none" w:sz="0" w:space="0" w:color="auto"/>
                                    <w:right w:val="none" w:sz="0" w:space="0" w:color="auto"/>
                                  </w:divBdr>
                                  <w:divsChild>
                                    <w:div w:id="1511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2166">
                      <w:marLeft w:val="0"/>
                      <w:marRight w:val="0"/>
                      <w:marTop w:val="0"/>
                      <w:marBottom w:val="0"/>
                      <w:divBdr>
                        <w:top w:val="none" w:sz="0" w:space="0" w:color="auto"/>
                        <w:left w:val="none" w:sz="0" w:space="0" w:color="auto"/>
                        <w:bottom w:val="none" w:sz="0" w:space="0" w:color="auto"/>
                        <w:right w:val="none" w:sz="0" w:space="0" w:color="auto"/>
                      </w:divBdr>
                      <w:divsChild>
                        <w:div w:id="695277671">
                          <w:marLeft w:val="0"/>
                          <w:marRight w:val="0"/>
                          <w:marTop w:val="0"/>
                          <w:marBottom w:val="0"/>
                          <w:divBdr>
                            <w:top w:val="none" w:sz="0" w:space="0" w:color="auto"/>
                            <w:left w:val="none" w:sz="0" w:space="0" w:color="auto"/>
                            <w:bottom w:val="none" w:sz="0" w:space="0" w:color="auto"/>
                            <w:right w:val="none" w:sz="0" w:space="0" w:color="auto"/>
                          </w:divBdr>
                          <w:divsChild>
                            <w:div w:id="1208178585">
                              <w:marLeft w:val="0"/>
                              <w:marRight w:val="0"/>
                              <w:marTop w:val="0"/>
                              <w:marBottom w:val="0"/>
                              <w:divBdr>
                                <w:top w:val="none" w:sz="0" w:space="0" w:color="auto"/>
                                <w:left w:val="none" w:sz="0" w:space="0" w:color="auto"/>
                                <w:bottom w:val="none" w:sz="0" w:space="0" w:color="auto"/>
                                <w:right w:val="none" w:sz="0" w:space="0" w:color="auto"/>
                              </w:divBdr>
                              <w:divsChild>
                                <w:div w:id="298657526">
                                  <w:marLeft w:val="180"/>
                                  <w:marRight w:val="0"/>
                                  <w:marTop w:val="0"/>
                                  <w:marBottom w:val="0"/>
                                  <w:divBdr>
                                    <w:top w:val="none" w:sz="0" w:space="0" w:color="auto"/>
                                    <w:left w:val="none" w:sz="0" w:space="0" w:color="auto"/>
                                    <w:bottom w:val="none" w:sz="0" w:space="0" w:color="auto"/>
                                    <w:right w:val="none" w:sz="0" w:space="0" w:color="auto"/>
                                  </w:divBdr>
                                  <w:divsChild>
                                    <w:div w:id="6388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515">
                      <w:marLeft w:val="0"/>
                      <w:marRight w:val="0"/>
                      <w:marTop w:val="0"/>
                      <w:marBottom w:val="0"/>
                      <w:divBdr>
                        <w:top w:val="none" w:sz="0" w:space="0" w:color="auto"/>
                        <w:left w:val="none" w:sz="0" w:space="0" w:color="auto"/>
                        <w:bottom w:val="none" w:sz="0" w:space="0" w:color="auto"/>
                        <w:right w:val="none" w:sz="0" w:space="0" w:color="auto"/>
                      </w:divBdr>
                      <w:divsChild>
                        <w:div w:id="692850917">
                          <w:marLeft w:val="0"/>
                          <w:marRight w:val="0"/>
                          <w:marTop w:val="0"/>
                          <w:marBottom w:val="0"/>
                          <w:divBdr>
                            <w:top w:val="none" w:sz="0" w:space="0" w:color="auto"/>
                            <w:left w:val="none" w:sz="0" w:space="0" w:color="auto"/>
                            <w:bottom w:val="none" w:sz="0" w:space="0" w:color="auto"/>
                            <w:right w:val="none" w:sz="0" w:space="0" w:color="auto"/>
                          </w:divBdr>
                          <w:divsChild>
                            <w:div w:id="1113522474">
                              <w:marLeft w:val="0"/>
                              <w:marRight w:val="0"/>
                              <w:marTop w:val="0"/>
                              <w:marBottom w:val="0"/>
                              <w:divBdr>
                                <w:top w:val="none" w:sz="0" w:space="0" w:color="auto"/>
                                <w:left w:val="none" w:sz="0" w:space="0" w:color="auto"/>
                                <w:bottom w:val="none" w:sz="0" w:space="0" w:color="auto"/>
                                <w:right w:val="none" w:sz="0" w:space="0" w:color="auto"/>
                              </w:divBdr>
                              <w:divsChild>
                                <w:div w:id="1081291111">
                                  <w:marLeft w:val="180"/>
                                  <w:marRight w:val="0"/>
                                  <w:marTop w:val="0"/>
                                  <w:marBottom w:val="0"/>
                                  <w:divBdr>
                                    <w:top w:val="none" w:sz="0" w:space="0" w:color="auto"/>
                                    <w:left w:val="none" w:sz="0" w:space="0" w:color="auto"/>
                                    <w:bottom w:val="none" w:sz="0" w:space="0" w:color="auto"/>
                                    <w:right w:val="none" w:sz="0" w:space="0" w:color="auto"/>
                                  </w:divBdr>
                                  <w:divsChild>
                                    <w:div w:id="1053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394330">
                      <w:marLeft w:val="0"/>
                      <w:marRight w:val="0"/>
                      <w:marTop w:val="0"/>
                      <w:marBottom w:val="0"/>
                      <w:divBdr>
                        <w:top w:val="none" w:sz="0" w:space="0" w:color="auto"/>
                        <w:left w:val="none" w:sz="0" w:space="0" w:color="auto"/>
                        <w:bottom w:val="none" w:sz="0" w:space="0" w:color="auto"/>
                        <w:right w:val="none" w:sz="0" w:space="0" w:color="auto"/>
                      </w:divBdr>
                      <w:divsChild>
                        <w:div w:id="1389960495">
                          <w:marLeft w:val="0"/>
                          <w:marRight w:val="0"/>
                          <w:marTop w:val="0"/>
                          <w:marBottom w:val="0"/>
                          <w:divBdr>
                            <w:top w:val="none" w:sz="0" w:space="0" w:color="auto"/>
                            <w:left w:val="none" w:sz="0" w:space="0" w:color="auto"/>
                            <w:bottom w:val="none" w:sz="0" w:space="0" w:color="auto"/>
                            <w:right w:val="none" w:sz="0" w:space="0" w:color="auto"/>
                          </w:divBdr>
                          <w:divsChild>
                            <w:div w:id="1772773622">
                              <w:marLeft w:val="0"/>
                              <w:marRight w:val="0"/>
                              <w:marTop w:val="0"/>
                              <w:marBottom w:val="0"/>
                              <w:divBdr>
                                <w:top w:val="none" w:sz="0" w:space="0" w:color="auto"/>
                                <w:left w:val="none" w:sz="0" w:space="0" w:color="auto"/>
                                <w:bottom w:val="none" w:sz="0" w:space="0" w:color="auto"/>
                                <w:right w:val="none" w:sz="0" w:space="0" w:color="auto"/>
                              </w:divBdr>
                              <w:divsChild>
                                <w:div w:id="1984431884">
                                  <w:marLeft w:val="180"/>
                                  <w:marRight w:val="0"/>
                                  <w:marTop w:val="0"/>
                                  <w:marBottom w:val="0"/>
                                  <w:divBdr>
                                    <w:top w:val="none" w:sz="0" w:space="0" w:color="auto"/>
                                    <w:left w:val="none" w:sz="0" w:space="0" w:color="auto"/>
                                    <w:bottom w:val="none" w:sz="0" w:space="0" w:color="auto"/>
                                    <w:right w:val="none" w:sz="0" w:space="0" w:color="auto"/>
                                  </w:divBdr>
                                  <w:divsChild>
                                    <w:div w:id="118123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11220">
                      <w:marLeft w:val="0"/>
                      <w:marRight w:val="0"/>
                      <w:marTop w:val="0"/>
                      <w:marBottom w:val="0"/>
                      <w:divBdr>
                        <w:top w:val="none" w:sz="0" w:space="0" w:color="auto"/>
                        <w:left w:val="none" w:sz="0" w:space="0" w:color="auto"/>
                        <w:bottom w:val="none" w:sz="0" w:space="0" w:color="auto"/>
                        <w:right w:val="none" w:sz="0" w:space="0" w:color="auto"/>
                      </w:divBdr>
                      <w:divsChild>
                        <w:div w:id="1155223942">
                          <w:marLeft w:val="0"/>
                          <w:marRight w:val="0"/>
                          <w:marTop w:val="0"/>
                          <w:marBottom w:val="0"/>
                          <w:divBdr>
                            <w:top w:val="none" w:sz="0" w:space="0" w:color="auto"/>
                            <w:left w:val="none" w:sz="0" w:space="0" w:color="auto"/>
                            <w:bottom w:val="none" w:sz="0" w:space="0" w:color="auto"/>
                            <w:right w:val="none" w:sz="0" w:space="0" w:color="auto"/>
                          </w:divBdr>
                          <w:divsChild>
                            <w:div w:id="1629629778">
                              <w:marLeft w:val="0"/>
                              <w:marRight w:val="0"/>
                              <w:marTop w:val="0"/>
                              <w:marBottom w:val="0"/>
                              <w:divBdr>
                                <w:top w:val="none" w:sz="0" w:space="0" w:color="auto"/>
                                <w:left w:val="none" w:sz="0" w:space="0" w:color="auto"/>
                                <w:bottom w:val="none" w:sz="0" w:space="0" w:color="auto"/>
                                <w:right w:val="none" w:sz="0" w:space="0" w:color="auto"/>
                              </w:divBdr>
                              <w:divsChild>
                                <w:div w:id="1932276859">
                                  <w:marLeft w:val="180"/>
                                  <w:marRight w:val="0"/>
                                  <w:marTop w:val="0"/>
                                  <w:marBottom w:val="0"/>
                                  <w:divBdr>
                                    <w:top w:val="none" w:sz="0" w:space="0" w:color="auto"/>
                                    <w:left w:val="none" w:sz="0" w:space="0" w:color="auto"/>
                                    <w:bottom w:val="none" w:sz="0" w:space="0" w:color="auto"/>
                                    <w:right w:val="none" w:sz="0" w:space="0" w:color="auto"/>
                                  </w:divBdr>
                                  <w:divsChild>
                                    <w:div w:id="384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437270">
                      <w:marLeft w:val="0"/>
                      <w:marRight w:val="0"/>
                      <w:marTop w:val="0"/>
                      <w:marBottom w:val="0"/>
                      <w:divBdr>
                        <w:top w:val="none" w:sz="0" w:space="0" w:color="auto"/>
                        <w:left w:val="none" w:sz="0" w:space="0" w:color="auto"/>
                        <w:bottom w:val="none" w:sz="0" w:space="0" w:color="auto"/>
                        <w:right w:val="none" w:sz="0" w:space="0" w:color="auto"/>
                      </w:divBdr>
                      <w:divsChild>
                        <w:div w:id="910771159">
                          <w:marLeft w:val="0"/>
                          <w:marRight w:val="0"/>
                          <w:marTop w:val="0"/>
                          <w:marBottom w:val="0"/>
                          <w:divBdr>
                            <w:top w:val="none" w:sz="0" w:space="0" w:color="auto"/>
                            <w:left w:val="none" w:sz="0" w:space="0" w:color="auto"/>
                            <w:bottom w:val="none" w:sz="0" w:space="0" w:color="auto"/>
                            <w:right w:val="none" w:sz="0" w:space="0" w:color="auto"/>
                          </w:divBdr>
                          <w:divsChild>
                            <w:div w:id="610357629">
                              <w:marLeft w:val="0"/>
                              <w:marRight w:val="0"/>
                              <w:marTop w:val="0"/>
                              <w:marBottom w:val="0"/>
                              <w:divBdr>
                                <w:top w:val="none" w:sz="0" w:space="0" w:color="auto"/>
                                <w:left w:val="none" w:sz="0" w:space="0" w:color="auto"/>
                                <w:bottom w:val="none" w:sz="0" w:space="0" w:color="auto"/>
                                <w:right w:val="none" w:sz="0" w:space="0" w:color="auto"/>
                              </w:divBdr>
                              <w:divsChild>
                                <w:div w:id="727846217">
                                  <w:marLeft w:val="180"/>
                                  <w:marRight w:val="0"/>
                                  <w:marTop w:val="0"/>
                                  <w:marBottom w:val="0"/>
                                  <w:divBdr>
                                    <w:top w:val="none" w:sz="0" w:space="0" w:color="auto"/>
                                    <w:left w:val="none" w:sz="0" w:space="0" w:color="auto"/>
                                    <w:bottom w:val="none" w:sz="0" w:space="0" w:color="auto"/>
                                    <w:right w:val="none" w:sz="0" w:space="0" w:color="auto"/>
                                  </w:divBdr>
                                  <w:divsChild>
                                    <w:div w:id="4884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706663">
                      <w:marLeft w:val="0"/>
                      <w:marRight w:val="0"/>
                      <w:marTop w:val="0"/>
                      <w:marBottom w:val="0"/>
                      <w:divBdr>
                        <w:top w:val="none" w:sz="0" w:space="0" w:color="auto"/>
                        <w:left w:val="none" w:sz="0" w:space="0" w:color="auto"/>
                        <w:bottom w:val="none" w:sz="0" w:space="0" w:color="auto"/>
                        <w:right w:val="none" w:sz="0" w:space="0" w:color="auto"/>
                      </w:divBdr>
                      <w:divsChild>
                        <w:div w:id="667751497">
                          <w:marLeft w:val="0"/>
                          <w:marRight w:val="0"/>
                          <w:marTop w:val="0"/>
                          <w:marBottom w:val="0"/>
                          <w:divBdr>
                            <w:top w:val="none" w:sz="0" w:space="0" w:color="auto"/>
                            <w:left w:val="none" w:sz="0" w:space="0" w:color="auto"/>
                            <w:bottom w:val="none" w:sz="0" w:space="0" w:color="auto"/>
                            <w:right w:val="none" w:sz="0" w:space="0" w:color="auto"/>
                          </w:divBdr>
                          <w:divsChild>
                            <w:div w:id="1778058725">
                              <w:marLeft w:val="0"/>
                              <w:marRight w:val="0"/>
                              <w:marTop w:val="0"/>
                              <w:marBottom w:val="0"/>
                              <w:divBdr>
                                <w:top w:val="none" w:sz="0" w:space="0" w:color="auto"/>
                                <w:left w:val="none" w:sz="0" w:space="0" w:color="auto"/>
                                <w:bottom w:val="none" w:sz="0" w:space="0" w:color="auto"/>
                                <w:right w:val="none" w:sz="0" w:space="0" w:color="auto"/>
                              </w:divBdr>
                              <w:divsChild>
                                <w:div w:id="690835367">
                                  <w:marLeft w:val="180"/>
                                  <w:marRight w:val="0"/>
                                  <w:marTop w:val="0"/>
                                  <w:marBottom w:val="0"/>
                                  <w:divBdr>
                                    <w:top w:val="none" w:sz="0" w:space="0" w:color="auto"/>
                                    <w:left w:val="none" w:sz="0" w:space="0" w:color="auto"/>
                                    <w:bottom w:val="none" w:sz="0" w:space="0" w:color="auto"/>
                                    <w:right w:val="none" w:sz="0" w:space="0" w:color="auto"/>
                                  </w:divBdr>
                                  <w:divsChild>
                                    <w:div w:id="214677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55651">
                      <w:marLeft w:val="0"/>
                      <w:marRight w:val="0"/>
                      <w:marTop w:val="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910572715">
                              <w:marLeft w:val="0"/>
                              <w:marRight w:val="0"/>
                              <w:marTop w:val="0"/>
                              <w:marBottom w:val="0"/>
                              <w:divBdr>
                                <w:top w:val="none" w:sz="0" w:space="0" w:color="auto"/>
                                <w:left w:val="none" w:sz="0" w:space="0" w:color="auto"/>
                                <w:bottom w:val="none" w:sz="0" w:space="0" w:color="auto"/>
                                <w:right w:val="none" w:sz="0" w:space="0" w:color="auto"/>
                              </w:divBdr>
                              <w:divsChild>
                                <w:div w:id="502743828">
                                  <w:marLeft w:val="0"/>
                                  <w:marRight w:val="0"/>
                                  <w:marTop w:val="0"/>
                                  <w:marBottom w:val="0"/>
                                  <w:divBdr>
                                    <w:top w:val="none" w:sz="0" w:space="0" w:color="auto"/>
                                    <w:left w:val="none" w:sz="0" w:space="0" w:color="auto"/>
                                    <w:bottom w:val="none" w:sz="0" w:space="0" w:color="auto"/>
                                    <w:right w:val="none" w:sz="0" w:space="0" w:color="auto"/>
                                  </w:divBdr>
                                  <w:divsChild>
                                    <w:div w:id="2111701079">
                                      <w:marLeft w:val="180"/>
                                      <w:marRight w:val="0"/>
                                      <w:marTop w:val="0"/>
                                      <w:marBottom w:val="0"/>
                                      <w:divBdr>
                                        <w:top w:val="none" w:sz="0" w:space="0" w:color="auto"/>
                                        <w:left w:val="none" w:sz="0" w:space="0" w:color="auto"/>
                                        <w:bottom w:val="none" w:sz="0" w:space="0" w:color="auto"/>
                                        <w:right w:val="none" w:sz="0" w:space="0" w:color="auto"/>
                                      </w:divBdr>
                                      <w:divsChild>
                                        <w:div w:id="8405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444919">
                      <w:marLeft w:val="0"/>
                      <w:marRight w:val="0"/>
                      <w:marTop w:val="0"/>
                      <w:marBottom w:val="0"/>
                      <w:divBdr>
                        <w:top w:val="none" w:sz="0" w:space="0" w:color="auto"/>
                        <w:left w:val="none" w:sz="0" w:space="0" w:color="auto"/>
                        <w:bottom w:val="none" w:sz="0" w:space="0" w:color="auto"/>
                        <w:right w:val="none" w:sz="0" w:space="0" w:color="auto"/>
                      </w:divBdr>
                      <w:divsChild>
                        <w:div w:id="1775713303">
                          <w:marLeft w:val="0"/>
                          <w:marRight w:val="0"/>
                          <w:marTop w:val="0"/>
                          <w:marBottom w:val="0"/>
                          <w:divBdr>
                            <w:top w:val="none" w:sz="0" w:space="0" w:color="auto"/>
                            <w:left w:val="none" w:sz="0" w:space="0" w:color="auto"/>
                            <w:bottom w:val="none" w:sz="0" w:space="0" w:color="auto"/>
                            <w:right w:val="none" w:sz="0" w:space="0" w:color="auto"/>
                          </w:divBdr>
                          <w:divsChild>
                            <w:div w:id="581184601">
                              <w:marLeft w:val="0"/>
                              <w:marRight w:val="0"/>
                              <w:marTop w:val="0"/>
                              <w:marBottom w:val="0"/>
                              <w:divBdr>
                                <w:top w:val="none" w:sz="0" w:space="0" w:color="auto"/>
                                <w:left w:val="none" w:sz="0" w:space="0" w:color="auto"/>
                                <w:bottom w:val="none" w:sz="0" w:space="0" w:color="auto"/>
                                <w:right w:val="none" w:sz="0" w:space="0" w:color="auto"/>
                              </w:divBdr>
                              <w:divsChild>
                                <w:div w:id="1095400711">
                                  <w:marLeft w:val="180"/>
                                  <w:marRight w:val="0"/>
                                  <w:marTop w:val="0"/>
                                  <w:marBottom w:val="0"/>
                                  <w:divBdr>
                                    <w:top w:val="none" w:sz="0" w:space="0" w:color="auto"/>
                                    <w:left w:val="none" w:sz="0" w:space="0" w:color="auto"/>
                                    <w:bottom w:val="none" w:sz="0" w:space="0" w:color="auto"/>
                                    <w:right w:val="none" w:sz="0" w:space="0" w:color="auto"/>
                                  </w:divBdr>
                                  <w:divsChild>
                                    <w:div w:id="5536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24618">
                      <w:marLeft w:val="0"/>
                      <w:marRight w:val="0"/>
                      <w:marTop w:val="0"/>
                      <w:marBottom w:val="0"/>
                      <w:divBdr>
                        <w:top w:val="none" w:sz="0" w:space="0" w:color="auto"/>
                        <w:left w:val="none" w:sz="0" w:space="0" w:color="auto"/>
                        <w:bottom w:val="none" w:sz="0" w:space="0" w:color="auto"/>
                        <w:right w:val="none" w:sz="0" w:space="0" w:color="auto"/>
                      </w:divBdr>
                      <w:divsChild>
                        <w:div w:id="725108557">
                          <w:marLeft w:val="0"/>
                          <w:marRight w:val="0"/>
                          <w:marTop w:val="0"/>
                          <w:marBottom w:val="0"/>
                          <w:divBdr>
                            <w:top w:val="none" w:sz="0" w:space="0" w:color="auto"/>
                            <w:left w:val="none" w:sz="0" w:space="0" w:color="auto"/>
                            <w:bottom w:val="none" w:sz="0" w:space="0" w:color="auto"/>
                            <w:right w:val="none" w:sz="0" w:space="0" w:color="auto"/>
                          </w:divBdr>
                          <w:divsChild>
                            <w:div w:id="2111271835">
                              <w:marLeft w:val="0"/>
                              <w:marRight w:val="0"/>
                              <w:marTop w:val="0"/>
                              <w:marBottom w:val="0"/>
                              <w:divBdr>
                                <w:top w:val="none" w:sz="0" w:space="0" w:color="auto"/>
                                <w:left w:val="none" w:sz="0" w:space="0" w:color="auto"/>
                                <w:bottom w:val="none" w:sz="0" w:space="0" w:color="auto"/>
                                <w:right w:val="none" w:sz="0" w:space="0" w:color="auto"/>
                              </w:divBdr>
                              <w:divsChild>
                                <w:div w:id="1173296229">
                                  <w:marLeft w:val="180"/>
                                  <w:marRight w:val="0"/>
                                  <w:marTop w:val="0"/>
                                  <w:marBottom w:val="0"/>
                                  <w:divBdr>
                                    <w:top w:val="none" w:sz="0" w:space="0" w:color="auto"/>
                                    <w:left w:val="none" w:sz="0" w:space="0" w:color="auto"/>
                                    <w:bottom w:val="none" w:sz="0" w:space="0" w:color="auto"/>
                                    <w:right w:val="none" w:sz="0" w:space="0" w:color="auto"/>
                                  </w:divBdr>
                                  <w:divsChild>
                                    <w:div w:id="10454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101653">
                      <w:marLeft w:val="0"/>
                      <w:marRight w:val="0"/>
                      <w:marTop w:val="0"/>
                      <w:marBottom w:val="0"/>
                      <w:divBdr>
                        <w:top w:val="none" w:sz="0" w:space="0" w:color="auto"/>
                        <w:left w:val="none" w:sz="0" w:space="0" w:color="auto"/>
                        <w:bottom w:val="none" w:sz="0" w:space="0" w:color="auto"/>
                        <w:right w:val="none" w:sz="0" w:space="0" w:color="auto"/>
                      </w:divBdr>
                      <w:divsChild>
                        <w:div w:id="1691057030">
                          <w:marLeft w:val="0"/>
                          <w:marRight w:val="0"/>
                          <w:marTop w:val="0"/>
                          <w:marBottom w:val="0"/>
                          <w:divBdr>
                            <w:top w:val="none" w:sz="0" w:space="0" w:color="auto"/>
                            <w:left w:val="none" w:sz="0" w:space="0" w:color="auto"/>
                            <w:bottom w:val="none" w:sz="0" w:space="0" w:color="auto"/>
                            <w:right w:val="none" w:sz="0" w:space="0" w:color="auto"/>
                          </w:divBdr>
                          <w:divsChild>
                            <w:div w:id="212814916">
                              <w:marLeft w:val="0"/>
                              <w:marRight w:val="0"/>
                              <w:marTop w:val="0"/>
                              <w:marBottom w:val="0"/>
                              <w:divBdr>
                                <w:top w:val="none" w:sz="0" w:space="0" w:color="auto"/>
                                <w:left w:val="none" w:sz="0" w:space="0" w:color="auto"/>
                                <w:bottom w:val="none" w:sz="0" w:space="0" w:color="auto"/>
                                <w:right w:val="none" w:sz="0" w:space="0" w:color="auto"/>
                              </w:divBdr>
                              <w:divsChild>
                                <w:div w:id="2104062694">
                                  <w:marLeft w:val="180"/>
                                  <w:marRight w:val="0"/>
                                  <w:marTop w:val="0"/>
                                  <w:marBottom w:val="0"/>
                                  <w:divBdr>
                                    <w:top w:val="none" w:sz="0" w:space="0" w:color="auto"/>
                                    <w:left w:val="none" w:sz="0" w:space="0" w:color="auto"/>
                                    <w:bottom w:val="none" w:sz="0" w:space="0" w:color="auto"/>
                                    <w:right w:val="none" w:sz="0" w:space="0" w:color="auto"/>
                                  </w:divBdr>
                                  <w:divsChild>
                                    <w:div w:id="772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49217">
                      <w:marLeft w:val="0"/>
                      <w:marRight w:val="0"/>
                      <w:marTop w:val="0"/>
                      <w:marBottom w:val="0"/>
                      <w:divBdr>
                        <w:top w:val="none" w:sz="0" w:space="0" w:color="auto"/>
                        <w:left w:val="none" w:sz="0" w:space="0" w:color="auto"/>
                        <w:bottom w:val="none" w:sz="0" w:space="0" w:color="auto"/>
                        <w:right w:val="none" w:sz="0" w:space="0" w:color="auto"/>
                      </w:divBdr>
                      <w:divsChild>
                        <w:div w:id="302924747">
                          <w:marLeft w:val="0"/>
                          <w:marRight w:val="0"/>
                          <w:marTop w:val="0"/>
                          <w:marBottom w:val="0"/>
                          <w:divBdr>
                            <w:top w:val="none" w:sz="0" w:space="0" w:color="auto"/>
                            <w:left w:val="none" w:sz="0" w:space="0" w:color="auto"/>
                            <w:bottom w:val="none" w:sz="0" w:space="0" w:color="auto"/>
                            <w:right w:val="none" w:sz="0" w:space="0" w:color="auto"/>
                          </w:divBdr>
                          <w:divsChild>
                            <w:div w:id="975842434">
                              <w:marLeft w:val="0"/>
                              <w:marRight w:val="0"/>
                              <w:marTop w:val="0"/>
                              <w:marBottom w:val="0"/>
                              <w:divBdr>
                                <w:top w:val="none" w:sz="0" w:space="0" w:color="auto"/>
                                <w:left w:val="none" w:sz="0" w:space="0" w:color="auto"/>
                                <w:bottom w:val="none" w:sz="0" w:space="0" w:color="auto"/>
                                <w:right w:val="none" w:sz="0" w:space="0" w:color="auto"/>
                              </w:divBdr>
                              <w:divsChild>
                                <w:div w:id="1739092294">
                                  <w:marLeft w:val="180"/>
                                  <w:marRight w:val="0"/>
                                  <w:marTop w:val="0"/>
                                  <w:marBottom w:val="0"/>
                                  <w:divBdr>
                                    <w:top w:val="none" w:sz="0" w:space="0" w:color="auto"/>
                                    <w:left w:val="none" w:sz="0" w:space="0" w:color="auto"/>
                                    <w:bottom w:val="none" w:sz="0" w:space="0" w:color="auto"/>
                                    <w:right w:val="none" w:sz="0" w:space="0" w:color="auto"/>
                                  </w:divBdr>
                                  <w:divsChild>
                                    <w:div w:id="1555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3707">
                      <w:marLeft w:val="0"/>
                      <w:marRight w:val="0"/>
                      <w:marTop w:val="0"/>
                      <w:marBottom w:val="0"/>
                      <w:divBdr>
                        <w:top w:val="none" w:sz="0" w:space="0" w:color="auto"/>
                        <w:left w:val="none" w:sz="0" w:space="0" w:color="auto"/>
                        <w:bottom w:val="none" w:sz="0" w:space="0" w:color="auto"/>
                        <w:right w:val="none" w:sz="0" w:space="0" w:color="auto"/>
                      </w:divBdr>
                      <w:divsChild>
                        <w:div w:id="110100499">
                          <w:marLeft w:val="0"/>
                          <w:marRight w:val="0"/>
                          <w:marTop w:val="0"/>
                          <w:marBottom w:val="0"/>
                          <w:divBdr>
                            <w:top w:val="none" w:sz="0" w:space="0" w:color="auto"/>
                            <w:left w:val="none" w:sz="0" w:space="0" w:color="auto"/>
                            <w:bottom w:val="none" w:sz="0" w:space="0" w:color="auto"/>
                            <w:right w:val="none" w:sz="0" w:space="0" w:color="auto"/>
                          </w:divBdr>
                          <w:divsChild>
                            <w:div w:id="1822499792">
                              <w:marLeft w:val="0"/>
                              <w:marRight w:val="0"/>
                              <w:marTop w:val="0"/>
                              <w:marBottom w:val="0"/>
                              <w:divBdr>
                                <w:top w:val="none" w:sz="0" w:space="0" w:color="auto"/>
                                <w:left w:val="none" w:sz="0" w:space="0" w:color="auto"/>
                                <w:bottom w:val="none" w:sz="0" w:space="0" w:color="auto"/>
                                <w:right w:val="none" w:sz="0" w:space="0" w:color="auto"/>
                              </w:divBdr>
                              <w:divsChild>
                                <w:div w:id="1553616180">
                                  <w:marLeft w:val="180"/>
                                  <w:marRight w:val="0"/>
                                  <w:marTop w:val="0"/>
                                  <w:marBottom w:val="0"/>
                                  <w:divBdr>
                                    <w:top w:val="none" w:sz="0" w:space="0" w:color="auto"/>
                                    <w:left w:val="none" w:sz="0" w:space="0" w:color="auto"/>
                                    <w:bottom w:val="none" w:sz="0" w:space="0" w:color="auto"/>
                                    <w:right w:val="none" w:sz="0" w:space="0" w:color="auto"/>
                                  </w:divBdr>
                                  <w:divsChild>
                                    <w:div w:id="16603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430196">
                      <w:marLeft w:val="0"/>
                      <w:marRight w:val="0"/>
                      <w:marTop w:val="0"/>
                      <w:marBottom w:val="0"/>
                      <w:divBdr>
                        <w:top w:val="none" w:sz="0" w:space="0" w:color="auto"/>
                        <w:left w:val="none" w:sz="0" w:space="0" w:color="auto"/>
                        <w:bottom w:val="none" w:sz="0" w:space="0" w:color="auto"/>
                        <w:right w:val="none" w:sz="0" w:space="0" w:color="auto"/>
                      </w:divBdr>
                      <w:divsChild>
                        <w:div w:id="837697253">
                          <w:marLeft w:val="0"/>
                          <w:marRight w:val="0"/>
                          <w:marTop w:val="0"/>
                          <w:marBottom w:val="0"/>
                          <w:divBdr>
                            <w:top w:val="none" w:sz="0" w:space="0" w:color="auto"/>
                            <w:left w:val="none" w:sz="0" w:space="0" w:color="auto"/>
                            <w:bottom w:val="none" w:sz="0" w:space="0" w:color="auto"/>
                            <w:right w:val="none" w:sz="0" w:space="0" w:color="auto"/>
                          </w:divBdr>
                          <w:divsChild>
                            <w:div w:id="1542598187">
                              <w:marLeft w:val="0"/>
                              <w:marRight w:val="0"/>
                              <w:marTop w:val="0"/>
                              <w:marBottom w:val="0"/>
                              <w:divBdr>
                                <w:top w:val="none" w:sz="0" w:space="0" w:color="auto"/>
                                <w:left w:val="none" w:sz="0" w:space="0" w:color="auto"/>
                                <w:bottom w:val="none" w:sz="0" w:space="0" w:color="auto"/>
                                <w:right w:val="none" w:sz="0" w:space="0" w:color="auto"/>
                              </w:divBdr>
                              <w:divsChild>
                                <w:div w:id="748574742">
                                  <w:marLeft w:val="180"/>
                                  <w:marRight w:val="0"/>
                                  <w:marTop w:val="0"/>
                                  <w:marBottom w:val="0"/>
                                  <w:divBdr>
                                    <w:top w:val="none" w:sz="0" w:space="0" w:color="auto"/>
                                    <w:left w:val="none" w:sz="0" w:space="0" w:color="auto"/>
                                    <w:bottom w:val="none" w:sz="0" w:space="0" w:color="auto"/>
                                    <w:right w:val="none" w:sz="0" w:space="0" w:color="auto"/>
                                  </w:divBdr>
                                  <w:divsChild>
                                    <w:div w:id="6121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76009">
                      <w:marLeft w:val="0"/>
                      <w:marRight w:val="0"/>
                      <w:marTop w:val="0"/>
                      <w:marBottom w:val="0"/>
                      <w:divBdr>
                        <w:top w:val="none" w:sz="0" w:space="0" w:color="auto"/>
                        <w:left w:val="none" w:sz="0" w:space="0" w:color="auto"/>
                        <w:bottom w:val="none" w:sz="0" w:space="0" w:color="auto"/>
                        <w:right w:val="none" w:sz="0" w:space="0" w:color="auto"/>
                      </w:divBdr>
                      <w:divsChild>
                        <w:div w:id="809518545">
                          <w:marLeft w:val="0"/>
                          <w:marRight w:val="0"/>
                          <w:marTop w:val="0"/>
                          <w:marBottom w:val="0"/>
                          <w:divBdr>
                            <w:top w:val="none" w:sz="0" w:space="0" w:color="auto"/>
                            <w:left w:val="none" w:sz="0" w:space="0" w:color="auto"/>
                            <w:bottom w:val="none" w:sz="0" w:space="0" w:color="auto"/>
                            <w:right w:val="none" w:sz="0" w:space="0" w:color="auto"/>
                          </w:divBdr>
                          <w:divsChild>
                            <w:div w:id="368797538">
                              <w:marLeft w:val="0"/>
                              <w:marRight w:val="0"/>
                              <w:marTop w:val="0"/>
                              <w:marBottom w:val="0"/>
                              <w:divBdr>
                                <w:top w:val="none" w:sz="0" w:space="0" w:color="auto"/>
                                <w:left w:val="none" w:sz="0" w:space="0" w:color="auto"/>
                                <w:bottom w:val="none" w:sz="0" w:space="0" w:color="auto"/>
                                <w:right w:val="none" w:sz="0" w:space="0" w:color="auto"/>
                              </w:divBdr>
                              <w:divsChild>
                                <w:div w:id="1421871322">
                                  <w:marLeft w:val="180"/>
                                  <w:marRight w:val="0"/>
                                  <w:marTop w:val="0"/>
                                  <w:marBottom w:val="0"/>
                                  <w:divBdr>
                                    <w:top w:val="none" w:sz="0" w:space="0" w:color="auto"/>
                                    <w:left w:val="none" w:sz="0" w:space="0" w:color="auto"/>
                                    <w:bottom w:val="none" w:sz="0" w:space="0" w:color="auto"/>
                                    <w:right w:val="none" w:sz="0" w:space="0" w:color="auto"/>
                                  </w:divBdr>
                                  <w:divsChild>
                                    <w:div w:id="6927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488150">
      <w:bodyDiv w:val="1"/>
      <w:marLeft w:val="0"/>
      <w:marRight w:val="0"/>
      <w:marTop w:val="0"/>
      <w:marBottom w:val="0"/>
      <w:divBdr>
        <w:top w:val="none" w:sz="0" w:space="0" w:color="auto"/>
        <w:left w:val="none" w:sz="0" w:space="0" w:color="auto"/>
        <w:bottom w:val="none" w:sz="0" w:space="0" w:color="auto"/>
        <w:right w:val="none" w:sz="0" w:space="0" w:color="auto"/>
      </w:divBdr>
      <w:divsChild>
        <w:div w:id="850996224">
          <w:marLeft w:val="0"/>
          <w:marRight w:val="0"/>
          <w:marTop w:val="0"/>
          <w:marBottom w:val="240"/>
          <w:divBdr>
            <w:top w:val="none" w:sz="0" w:space="0" w:color="auto"/>
            <w:left w:val="none" w:sz="0" w:space="0" w:color="auto"/>
            <w:bottom w:val="none" w:sz="0" w:space="0" w:color="auto"/>
            <w:right w:val="none" w:sz="0" w:space="0" w:color="auto"/>
          </w:divBdr>
          <w:divsChild>
            <w:div w:id="2133935353">
              <w:marLeft w:val="0"/>
              <w:marRight w:val="0"/>
              <w:marTop w:val="0"/>
              <w:marBottom w:val="0"/>
              <w:divBdr>
                <w:top w:val="none" w:sz="0" w:space="0" w:color="auto"/>
                <w:left w:val="none" w:sz="0" w:space="0" w:color="auto"/>
                <w:bottom w:val="none" w:sz="0" w:space="0" w:color="auto"/>
                <w:right w:val="none" w:sz="0" w:space="0" w:color="auto"/>
              </w:divBdr>
              <w:divsChild>
                <w:div w:id="1200165108">
                  <w:marLeft w:val="0"/>
                  <w:marRight w:val="0"/>
                  <w:marTop w:val="0"/>
                  <w:marBottom w:val="0"/>
                  <w:divBdr>
                    <w:top w:val="none" w:sz="0" w:space="0" w:color="auto"/>
                    <w:left w:val="none" w:sz="0" w:space="0" w:color="auto"/>
                    <w:bottom w:val="none" w:sz="0" w:space="0" w:color="auto"/>
                    <w:right w:val="none" w:sz="0" w:space="0" w:color="auto"/>
                  </w:divBdr>
                  <w:divsChild>
                    <w:div w:id="8392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25655">
          <w:marLeft w:val="0"/>
          <w:marRight w:val="0"/>
          <w:marTop w:val="0"/>
          <w:marBottom w:val="0"/>
          <w:divBdr>
            <w:top w:val="none" w:sz="0" w:space="0" w:color="auto"/>
            <w:left w:val="none" w:sz="0" w:space="0" w:color="auto"/>
            <w:bottom w:val="none" w:sz="0" w:space="0" w:color="auto"/>
            <w:right w:val="none" w:sz="0" w:space="0" w:color="auto"/>
          </w:divBdr>
          <w:divsChild>
            <w:div w:id="2118599210">
              <w:marLeft w:val="0"/>
              <w:marRight w:val="0"/>
              <w:marTop w:val="0"/>
              <w:marBottom w:val="0"/>
              <w:divBdr>
                <w:top w:val="none" w:sz="0" w:space="0" w:color="auto"/>
                <w:left w:val="none" w:sz="0" w:space="0" w:color="auto"/>
                <w:bottom w:val="none" w:sz="0" w:space="0" w:color="auto"/>
                <w:right w:val="none" w:sz="0" w:space="0" w:color="auto"/>
              </w:divBdr>
              <w:divsChild>
                <w:div w:id="1358389608">
                  <w:marLeft w:val="0"/>
                  <w:marRight w:val="0"/>
                  <w:marTop w:val="0"/>
                  <w:marBottom w:val="0"/>
                  <w:divBdr>
                    <w:top w:val="none" w:sz="0" w:space="0" w:color="auto"/>
                    <w:left w:val="none" w:sz="0" w:space="0" w:color="auto"/>
                    <w:bottom w:val="none" w:sz="0" w:space="0" w:color="auto"/>
                    <w:right w:val="none" w:sz="0" w:space="0" w:color="auto"/>
                  </w:divBdr>
                  <w:divsChild>
                    <w:div w:id="1225067840">
                      <w:marLeft w:val="0"/>
                      <w:marRight w:val="0"/>
                      <w:marTop w:val="0"/>
                      <w:marBottom w:val="0"/>
                      <w:divBdr>
                        <w:top w:val="none" w:sz="0" w:space="0" w:color="auto"/>
                        <w:left w:val="none" w:sz="0" w:space="0" w:color="auto"/>
                        <w:bottom w:val="none" w:sz="0" w:space="0" w:color="auto"/>
                        <w:right w:val="none" w:sz="0" w:space="0" w:color="auto"/>
                      </w:divBdr>
                      <w:divsChild>
                        <w:div w:id="1446189954">
                          <w:marLeft w:val="0"/>
                          <w:marRight w:val="0"/>
                          <w:marTop w:val="0"/>
                          <w:marBottom w:val="0"/>
                          <w:divBdr>
                            <w:top w:val="none" w:sz="0" w:space="0" w:color="auto"/>
                            <w:left w:val="none" w:sz="0" w:space="0" w:color="auto"/>
                            <w:bottom w:val="none" w:sz="0" w:space="0" w:color="auto"/>
                            <w:right w:val="none" w:sz="0" w:space="0" w:color="auto"/>
                          </w:divBdr>
                          <w:divsChild>
                            <w:div w:id="1515268895">
                              <w:marLeft w:val="180"/>
                              <w:marRight w:val="0"/>
                              <w:marTop w:val="0"/>
                              <w:marBottom w:val="0"/>
                              <w:divBdr>
                                <w:top w:val="none" w:sz="0" w:space="0" w:color="auto"/>
                                <w:left w:val="none" w:sz="0" w:space="0" w:color="auto"/>
                                <w:bottom w:val="none" w:sz="0" w:space="0" w:color="auto"/>
                                <w:right w:val="none" w:sz="0" w:space="0" w:color="auto"/>
                              </w:divBdr>
                              <w:divsChild>
                                <w:div w:id="2137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150537">
                      <w:marLeft w:val="0"/>
                      <w:marRight w:val="0"/>
                      <w:marTop w:val="0"/>
                      <w:marBottom w:val="0"/>
                      <w:divBdr>
                        <w:top w:val="none" w:sz="0" w:space="0" w:color="auto"/>
                        <w:left w:val="none" w:sz="0" w:space="0" w:color="auto"/>
                        <w:bottom w:val="none" w:sz="0" w:space="0" w:color="auto"/>
                        <w:right w:val="none" w:sz="0" w:space="0" w:color="auto"/>
                      </w:divBdr>
                      <w:divsChild>
                        <w:div w:id="1036656542">
                          <w:marLeft w:val="0"/>
                          <w:marRight w:val="0"/>
                          <w:marTop w:val="0"/>
                          <w:marBottom w:val="0"/>
                          <w:divBdr>
                            <w:top w:val="none" w:sz="0" w:space="0" w:color="auto"/>
                            <w:left w:val="none" w:sz="0" w:space="0" w:color="auto"/>
                            <w:bottom w:val="none" w:sz="0" w:space="0" w:color="auto"/>
                            <w:right w:val="none" w:sz="0" w:space="0" w:color="auto"/>
                          </w:divBdr>
                          <w:divsChild>
                            <w:div w:id="1002008559">
                              <w:marLeft w:val="180"/>
                              <w:marRight w:val="0"/>
                              <w:marTop w:val="0"/>
                              <w:marBottom w:val="0"/>
                              <w:divBdr>
                                <w:top w:val="none" w:sz="0" w:space="0" w:color="auto"/>
                                <w:left w:val="none" w:sz="0" w:space="0" w:color="auto"/>
                                <w:bottom w:val="none" w:sz="0" w:space="0" w:color="auto"/>
                                <w:right w:val="none" w:sz="0" w:space="0" w:color="auto"/>
                              </w:divBdr>
                              <w:divsChild>
                                <w:div w:id="14276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02820">
      <w:bodyDiv w:val="1"/>
      <w:marLeft w:val="0"/>
      <w:marRight w:val="0"/>
      <w:marTop w:val="0"/>
      <w:marBottom w:val="0"/>
      <w:divBdr>
        <w:top w:val="none" w:sz="0" w:space="0" w:color="auto"/>
        <w:left w:val="none" w:sz="0" w:space="0" w:color="auto"/>
        <w:bottom w:val="none" w:sz="0" w:space="0" w:color="auto"/>
        <w:right w:val="none" w:sz="0" w:space="0" w:color="auto"/>
      </w:divBdr>
      <w:divsChild>
        <w:div w:id="780034156">
          <w:marLeft w:val="0"/>
          <w:marRight w:val="0"/>
          <w:marTop w:val="0"/>
          <w:marBottom w:val="0"/>
          <w:divBdr>
            <w:top w:val="none" w:sz="0" w:space="0" w:color="auto"/>
            <w:left w:val="none" w:sz="0" w:space="0" w:color="auto"/>
            <w:bottom w:val="none" w:sz="0" w:space="0" w:color="auto"/>
            <w:right w:val="none" w:sz="0" w:space="0" w:color="auto"/>
          </w:divBdr>
          <w:divsChild>
            <w:div w:id="343897004">
              <w:marLeft w:val="0"/>
              <w:marRight w:val="0"/>
              <w:marTop w:val="0"/>
              <w:marBottom w:val="180"/>
              <w:divBdr>
                <w:top w:val="none" w:sz="0" w:space="0" w:color="auto"/>
                <w:left w:val="single" w:sz="6" w:space="18" w:color="DADCE0"/>
                <w:bottom w:val="single" w:sz="6" w:space="18" w:color="DADCE0"/>
                <w:right w:val="single" w:sz="6" w:space="18" w:color="DADCE0"/>
              </w:divBdr>
              <w:divsChild>
                <w:div w:id="333188505">
                  <w:marLeft w:val="0"/>
                  <w:marRight w:val="0"/>
                  <w:marTop w:val="0"/>
                  <w:marBottom w:val="240"/>
                  <w:divBdr>
                    <w:top w:val="none" w:sz="0" w:space="0" w:color="auto"/>
                    <w:left w:val="none" w:sz="0" w:space="0" w:color="auto"/>
                    <w:bottom w:val="none" w:sz="0" w:space="0" w:color="auto"/>
                    <w:right w:val="none" w:sz="0" w:space="0" w:color="auto"/>
                  </w:divBdr>
                  <w:divsChild>
                    <w:div w:id="1175074210">
                      <w:marLeft w:val="0"/>
                      <w:marRight w:val="0"/>
                      <w:marTop w:val="0"/>
                      <w:marBottom w:val="0"/>
                      <w:divBdr>
                        <w:top w:val="none" w:sz="0" w:space="0" w:color="auto"/>
                        <w:left w:val="none" w:sz="0" w:space="0" w:color="auto"/>
                        <w:bottom w:val="none" w:sz="0" w:space="0" w:color="auto"/>
                        <w:right w:val="none" w:sz="0" w:space="0" w:color="auto"/>
                      </w:divBdr>
                      <w:divsChild>
                        <w:div w:id="850222962">
                          <w:marLeft w:val="0"/>
                          <w:marRight w:val="0"/>
                          <w:marTop w:val="0"/>
                          <w:marBottom w:val="0"/>
                          <w:divBdr>
                            <w:top w:val="none" w:sz="0" w:space="0" w:color="auto"/>
                            <w:left w:val="none" w:sz="0" w:space="0" w:color="auto"/>
                            <w:bottom w:val="none" w:sz="0" w:space="0" w:color="auto"/>
                            <w:right w:val="none" w:sz="0" w:space="0" w:color="auto"/>
                          </w:divBdr>
                          <w:divsChild>
                            <w:div w:id="129108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02549">
                  <w:marLeft w:val="0"/>
                  <w:marRight w:val="0"/>
                  <w:marTop w:val="0"/>
                  <w:marBottom w:val="0"/>
                  <w:divBdr>
                    <w:top w:val="none" w:sz="0" w:space="0" w:color="auto"/>
                    <w:left w:val="none" w:sz="0" w:space="0" w:color="auto"/>
                    <w:bottom w:val="none" w:sz="0" w:space="0" w:color="auto"/>
                    <w:right w:val="none" w:sz="0" w:space="0" w:color="auto"/>
                  </w:divBdr>
                  <w:divsChild>
                    <w:div w:id="1493181684">
                      <w:marLeft w:val="0"/>
                      <w:marRight w:val="0"/>
                      <w:marTop w:val="0"/>
                      <w:marBottom w:val="0"/>
                      <w:divBdr>
                        <w:top w:val="none" w:sz="0" w:space="0" w:color="auto"/>
                        <w:left w:val="none" w:sz="0" w:space="0" w:color="auto"/>
                        <w:bottom w:val="none" w:sz="0" w:space="0" w:color="auto"/>
                        <w:right w:val="none" w:sz="0" w:space="0" w:color="auto"/>
                      </w:divBdr>
                      <w:divsChild>
                        <w:div w:id="2077581781">
                          <w:marLeft w:val="0"/>
                          <w:marRight w:val="0"/>
                          <w:marTop w:val="0"/>
                          <w:marBottom w:val="0"/>
                          <w:divBdr>
                            <w:top w:val="none" w:sz="0" w:space="0" w:color="auto"/>
                            <w:left w:val="none" w:sz="0" w:space="0" w:color="auto"/>
                            <w:bottom w:val="none" w:sz="0" w:space="0" w:color="auto"/>
                            <w:right w:val="none" w:sz="0" w:space="0" w:color="auto"/>
                          </w:divBdr>
                          <w:divsChild>
                            <w:div w:id="582302997">
                              <w:marLeft w:val="0"/>
                              <w:marRight w:val="0"/>
                              <w:marTop w:val="0"/>
                              <w:marBottom w:val="0"/>
                              <w:divBdr>
                                <w:top w:val="none" w:sz="0" w:space="0" w:color="auto"/>
                                <w:left w:val="none" w:sz="0" w:space="0" w:color="auto"/>
                                <w:bottom w:val="none" w:sz="0" w:space="0" w:color="auto"/>
                                <w:right w:val="none" w:sz="0" w:space="0" w:color="auto"/>
                              </w:divBdr>
                              <w:divsChild>
                                <w:div w:id="1507986874">
                                  <w:marLeft w:val="0"/>
                                  <w:marRight w:val="0"/>
                                  <w:marTop w:val="0"/>
                                  <w:marBottom w:val="0"/>
                                  <w:divBdr>
                                    <w:top w:val="none" w:sz="0" w:space="0" w:color="auto"/>
                                    <w:left w:val="none" w:sz="0" w:space="0" w:color="auto"/>
                                    <w:bottom w:val="none" w:sz="0" w:space="0" w:color="auto"/>
                                    <w:right w:val="none" w:sz="0" w:space="0" w:color="auto"/>
                                  </w:divBdr>
                                  <w:divsChild>
                                    <w:div w:id="374549613">
                                      <w:marLeft w:val="180"/>
                                      <w:marRight w:val="0"/>
                                      <w:marTop w:val="0"/>
                                      <w:marBottom w:val="0"/>
                                      <w:divBdr>
                                        <w:top w:val="none" w:sz="0" w:space="0" w:color="auto"/>
                                        <w:left w:val="none" w:sz="0" w:space="0" w:color="auto"/>
                                        <w:bottom w:val="none" w:sz="0" w:space="0" w:color="auto"/>
                                        <w:right w:val="none" w:sz="0" w:space="0" w:color="auto"/>
                                      </w:divBdr>
                                      <w:divsChild>
                                        <w:div w:id="723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61867">
                              <w:marLeft w:val="0"/>
                              <w:marRight w:val="0"/>
                              <w:marTop w:val="0"/>
                              <w:marBottom w:val="0"/>
                              <w:divBdr>
                                <w:top w:val="none" w:sz="0" w:space="0" w:color="auto"/>
                                <w:left w:val="none" w:sz="0" w:space="0" w:color="auto"/>
                                <w:bottom w:val="none" w:sz="0" w:space="0" w:color="auto"/>
                                <w:right w:val="none" w:sz="0" w:space="0" w:color="auto"/>
                              </w:divBdr>
                              <w:divsChild>
                                <w:div w:id="1228222173">
                                  <w:marLeft w:val="0"/>
                                  <w:marRight w:val="0"/>
                                  <w:marTop w:val="0"/>
                                  <w:marBottom w:val="0"/>
                                  <w:divBdr>
                                    <w:top w:val="none" w:sz="0" w:space="0" w:color="auto"/>
                                    <w:left w:val="none" w:sz="0" w:space="0" w:color="auto"/>
                                    <w:bottom w:val="none" w:sz="0" w:space="0" w:color="auto"/>
                                    <w:right w:val="none" w:sz="0" w:space="0" w:color="auto"/>
                                  </w:divBdr>
                                  <w:divsChild>
                                    <w:div w:id="963657554">
                                      <w:marLeft w:val="180"/>
                                      <w:marRight w:val="0"/>
                                      <w:marTop w:val="0"/>
                                      <w:marBottom w:val="0"/>
                                      <w:divBdr>
                                        <w:top w:val="none" w:sz="0" w:space="0" w:color="auto"/>
                                        <w:left w:val="none" w:sz="0" w:space="0" w:color="auto"/>
                                        <w:bottom w:val="none" w:sz="0" w:space="0" w:color="auto"/>
                                        <w:right w:val="none" w:sz="0" w:space="0" w:color="auto"/>
                                      </w:divBdr>
                                      <w:divsChild>
                                        <w:div w:id="19244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033180">
          <w:marLeft w:val="0"/>
          <w:marRight w:val="0"/>
          <w:marTop w:val="0"/>
          <w:marBottom w:val="0"/>
          <w:divBdr>
            <w:top w:val="none" w:sz="0" w:space="0" w:color="auto"/>
            <w:left w:val="none" w:sz="0" w:space="0" w:color="auto"/>
            <w:bottom w:val="none" w:sz="0" w:space="0" w:color="auto"/>
            <w:right w:val="none" w:sz="0" w:space="0" w:color="auto"/>
          </w:divBdr>
          <w:divsChild>
            <w:div w:id="181601088">
              <w:marLeft w:val="0"/>
              <w:marRight w:val="0"/>
              <w:marTop w:val="0"/>
              <w:marBottom w:val="0"/>
              <w:divBdr>
                <w:top w:val="none" w:sz="0" w:space="0" w:color="auto"/>
                <w:left w:val="none" w:sz="0" w:space="0" w:color="auto"/>
                <w:bottom w:val="none" w:sz="0" w:space="0" w:color="auto"/>
                <w:right w:val="none" w:sz="0" w:space="0" w:color="auto"/>
              </w:divBdr>
              <w:divsChild>
                <w:div w:id="1299188453">
                  <w:marLeft w:val="0"/>
                  <w:marRight w:val="0"/>
                  <w:marTop w:val="0"/>
                  <w:marBottom w:val="0"/>
                  <w:divBdr>
                    <w:top w:val="none" w:sz="0" w:space="0" w:color="auto"/>
                    <w:left w:val="none" w:sz="0" w:space="0" w:color="auto"/>
                    <w:bottom w:val="none" w:sz="0" w:space="0" w:color="auto"/>
                    <w:right w:val="none" w:sz="0" w:space="0" w:color="auto"/>
                  </w:divBdr>
                  <w:divsChild>
                    <w:div w:id="9696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255923">
      <w:bodyDiv w:val="1"/>
      <w:marLeft w:val="0"/>
      <w:marRight w:val="0"/>
      <w:marTop w:val="0"/>
      <w:marBottom w:val="0"/>
      <w:divBdr>
        <w:top w:val="none" w:sz="0" w:space="0" w:color="auto"/>
        <w:left w:val="none" w:sz="0" w:space="0" w:color="auto"/>
        <w:bottom w:val="none" w:sz="0" w:space="0" w:color="auto"/>
        <w:right w:val="none" w:sz="0" w:space="0" w:color="auto"/>
      </w:divBdr>
    </w:div>
    <w:div w:id="1209024477">
      <w:bodyDiv w:val="1"/>
      <w:marLeft w:val="0"/>
      <w:marRight w:val="0"/>
      <w:marTop w:val="0"/>
      <w:marBottom w:val="0"/>
      <w:divBdr>
        <w:top w:val="none" w:sz="0" w:space="0" w:color="auto"/>
        <w:left w:val="none" w:sz="0" w:space="0" w:color="auto"/>
        <w:bottom w:val="none" w:sz="0" w:space="0" w:color="auto"/>
        <w:right w:val="none" w:sz="0" w:space="0" w:color="auto"/>
      </w:divBdr>
      <w:divsChild>
        <w:div w:id="596252554">
          <w:marLeft w:val="0"/>
          <w:marRight w:val="0"/>
          <w:marTop w:val="0"/>
          <w:marBottom w:val="0"/>
          <w:divBdr>
            <w:top w:val="none" w:sz="0" w:space="0" w:color="auto"/>
            <w:left w:val="none" w:sz="0" w:space="0" w:color="auto"/>
            <w:bottom w:val="none" w:sz="0" w:space="0" w:color="auto"/>
            <w:right w:val="none" w:sz="0" w:space="0" w:color="auto"/>
          </w:divBdr>
          <w:divsChild>
            <w:div w:id="1520700428">
              <w:marLeft w:val="0"/>
              <w:marRight w:val="0"/>
              <w:marTop w:val="0"/>
              <w:marBottom w:val="180"/>
              <w:divBdr>
                <w:top w:val="none" w:sz="0" w:space="0" w:color="auto"/>
                <w:left w:val="single" w:sz="6" w:space="18" w:color="DADCE0"/>
                <w:bottom w:val="single" w:sz="6" w:space="18" w:color="DADCE0"/>
                <w:right w:val="single" w:sz="6" w:space="18" w:color="DADCE0"/>
              </w:divBdr>
              <w:divsChild>
                <w:div w:id="1933581664">
                  <w:marLeft w:val="0"/>
                  <w:marRight w:val="0"/>
                  <w:marTop w:val="0"/>
                  <w:marBottom w:val="240"/>
                  <w:divBdr>
                    <w:top w:val="none" w:sz="0" w:space="0" w:color="auto"/>
                    <w:left w:val="none" w:sz="0" w:space="0" w:color="auto"/>
                    <w:bottom w:val="none" w:sz="0" w:space="0" w:color="auto"/>
                    <w:right w:val="none" w:sz="0" w:space="0" w:color="auto"/>
                  </w:divBdr>
                  <w:divsChild>
                    <w:div w:id="1385300471">
                      <w:marLeft w:val="0"/>
                      <w:marRight w:val="0"/>
                      <w:marTop w:val="0"/>
                      <w:marBottom w:val="0"/>
                      <w:divBdr>
                        <w:top w:val="none" w:sz="0" w:space="0" w:color="auto"/>
                        <w:left w:val="none" w:sz="0" w:space="0" w:color="auto"/>
                        <w:bottom w:val="none" w:sz="0" w:space="0" w:color="auto"/>
                        <w:right w:val="none" w:sz="0" w:space="0" w:color="auto"/>
                      </w:divBdr>
                      <w:divsChild>
                        <w:div w:id="1452894998">
                          <w:marLeft w:val="0"/>
                          <w:marRight w:val="0"/>
                          <w:marTop w:val="0"/>
                          <w:marBottom w:val="0"/>
                          <w:divBdr>
                            <w:top w:val="none" w:sz="0" w:space="0" w:color="auto"/>
                            <w:left w:val="none" w:sz="0" w:space="0" w:color="auto"/>
                            <w:bottom w:val="none" w:sz="0" w:space="0" w:color="auto"/>
                            <w:right w:val="none" w:sz="0" w:space="0" w:color="auto"/>
                          </w:divBdr>
                          <w:divsChild>
                            <w:div w:id="17617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07149">
                  <w:marLeft w:val="0"/>
                  <w:marRight w:val="0"/>
                  <w:marTop w:val="0"/>
                  <w:marBottom w:val="0"/>
                  <w:divBdr>
                    <w:top w:val="none" w:sz="0" w:space="0" w:color="auto"/>
                    <w:left w:val="none" w:sz="0" w:space="0" w:color="auto"/>
                    <w:bottom w:val="none" w:sz="0" w:space="0" w:color="auto"/>
                    <w:right w:val="none" w:sz="0" w:space="0" w:color="auto"/>
                  </w:divBdr>
                  <w:divsChild>
                    <w:div w:id="1910000855">
                      <w:marLeft w:val="0"/>
                      <w:marRight w:val="0"/>
                      <w:marTop w:val="0"/>
                      <w:marBottom w:val="0"/>
                      <w:divBdr>
                        <w:top w:val="none" w:sz="0" w:space="0" w:color="auto"/>
                        <w:left w:val="none" w:sz="0" w:space="0" w:color="auto"/>
                        <w:bottom w:val="none" w:sz="0" w:space="0" w:color="auto"/>
                        <w:right w:val="none" w:sz="0" w:space="0" w:color="auto"/>
                      </w:divBdr>
                      <w:divsChild>
                        <w:div w:id="1584415365">
                          <w:marLeft w:val="0"/>
                          <w:marRight w:val="0"/>
                          <w:marTop w:val="0"/>
                          <w:marBottom w:val="0"/>
                          <w:divBdr>
                            <w:top w:val="none" w:sz="0" w:space="0" w:color="auto"/>
                            <w:left w:val="none" w:sz="0" w:space="0" w:color="auto"/>
                            <w:bottom w:val="none" w:sz="0" w:space="0" w:color="auto"/>
                            <w:right w:val="none" w:sz="0" w:space="0" w:color="auto"/>
                          </w:divBdr>
                          <w:divsChild>
                            <w:div w:id="1236630265">
                              <w:marLeft w:val="0"/>
                              <w:marRight w:val="0"/>
                              <w:marTop w:val="0"/>
                              <w:marBottom w:val="0"/>
                              <w:divBdr>
                                <w:top w:val="none" w:sz="0" w:space="0" w:color="auto"/>
                                <w:left w:val="none" w:sz="0" w:space="0" w:color="auto"/>
                                <w:bottom w:val="none" w:sz="0" w:space="0" w:color="auto"/>
                                <w:right w:val="none" w:sz="0" w:space="0" w:color="auto"/>
                              </w:divBdr>
                              <w:divsChild>
                                <w:div w:id="325279499">
                                  <w:marLeft w:val="0"/>
                                  <w:marRight w:val="0"/>
                                  <w:marTop w:val="0"/>
                                  <w:marBottom w:val="0"/>
                                  <w:divBdr>
                                    <w:top w:val="none" w:sz="0" w:space="0" w:color="auto"/>
                                    <w:left w:val="none" w:sz="0" w:space="0" w:color="auto"/>
                                    <w:bottom w:val="none" w:sz="0" w:space="0" w:color="auto"/>
                                    <w:right w:val="none" w:sz="0" w:space="0" w:color="auto"/>
                                  </w:divBdr>
                                  <w:divsChild>
                                    <w:div w:id="2375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472281">
          <w:marLeft w:val="0"/>
          <w:marRight w:val="0"/>
          <w:marTop w:val="0"/>
          <w:marBottom w:val="0"/>
          <w:divBdr>
            <w:top w:val="none" w:sz="0" w:space="0" w:color="auto"/>
            <w:left w:val="none" w:sz="0" w:space="0" w:color="auto"/>
            <w:bottom w:val="none" w:sz="0" w:space="0" w:color="auto"/>
            <w:right w:val="none" w:sz="0" w:space="0" w:color="auto"/>
          </w:divBdr>
          <w:divsChild>
            <w:div w:id="1352217283">
              <w:marLeft w:val="0"/>
              <w:marRight w:val="0"/>
              <w:marTop w:val="0"/>
              <w:marBottom w:val="0"/>
              <w:divBdr>
                <w:top w:val="none" w:sz="0" w:space="0" w:color="auto"/>
                <w:left w:val="none" w:sz="0" w:space="0" w:color="auto"/>
                <w:bottom w:val="none" w:sz="0" w:space="0" w:color="auto"/>
                <w:right w:val="none" w:sz="0" w:space="0" w:color="auto"/>
              </w:divBdr>
              <w:divsChild>
                <w:div w:id="418016359">
                  <w:marLeft w:val="0"/>
                  <w:marRight w:val="0"/>
                  <w:marTop w:val="0"/>
                  <w:marBottom w:val="0"/>
                  <w:divBdr>
                    <w:top w:val="none" w:sz="0" w:space="0" w:color="auto"/>
                    <w:left w:val="none" w:sz="0" w:space="0" w:color="auto"/>
                    <w:bottom w:val="none" w:sz="0" w:space="0" w:color="auto"/>
                    <w:right w:val="none" w:sz="0" w:space="0" w:color="auto"/>
                  </w:divBdr>
                  <w:divsChild>
                    <w:div w:id="119996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927630">
      <w:bodyDiv w:val="1"/>
      <w:marLeft w:val="0"/>
      <w:marRight w:val="0"/>
      <w:marTop w:val="0"/>
      <w:marBottom w:val="0"/>
      <w:divBdr>
        <w:top w:val="none" w:sz="0" w:space="0" w:color="auto"/>
        <w:left w:val="none" w:sz="0" w:space="0" w:color="auto"/>
        <w:bottom w:val="none" w:sz="0" w:space="0" w:color="auto"/>
        <w:right w:val="none" w:sz="0" w:space="0" w:color="auto"/>
      </w:divBdr>
      <w:divsChild>
        <w:div w:id="391081990">
          <w:marLeft w:val="0"/>
          <w:marRight w:val="0"/>
          <w:marTop w:val="0"/>
          <w:marBottom w:val="0"/>
          <w:divBdr>
            <w:top w:val="none" w:sz="0" w:space="0" w:color="auto"/>
            <w:left w:val="none" w:sz="0" w:space="0" w:color="auto"/>
            <w:bottom w:val="none" w:sz="0" w:space="0" w:color="auto"/>
            <w:right w:val="none" w:sz="0" w:space="0" w:color="auto"/>
          </w:divBdr>
          <w:divsChild>
            <w:div w:id="20392372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36549298">
                  <w:marLeft w:val="0"/>
                  <w:marRight w:val="0"/>
                  <w:marTop w:val="0"/>
                  <w:marBottom w:val="0"/>
                  <w:divBdr>
                    <w:top w:val="none" w:sz="0" w:space="0" w:color="auto"/>
                    <w:left w:val="none" w:sz="0" w:space="0" w:color="auto"/>
                    <w:bottom w:val="none" w:sz="0" w:space="0" w:color="auto"/>
                    <w:right w:val="none" w:sz="0" w:space="0" w:color="auto"/>
                  </w:divBdr>
                  <w:divsChild>
                    <w:div w:id="50083166">
                      <w:marLeft w:val="0"/>
                      <w:marRight w:val="0"/>
                      <w:marTop w:val="0"/>
                      <w:marBottom w:val="0"/>
                      <w:divBdr>
                        <w:top w:val="none" w:sz="0" w:space="0" w:color="auto"/>
                        <w:left w:val="none" w:sz="0" w:space="0" w:color="auto"/>
                        <w:bottom w:val="none" w:sz="0" w:space="0" w:color="auto"/>
                        <w:right w:val="none" w:sz="0" w:space="0" w:color="auto"/>
                      </w:divBdr>
                      <w:divsChild>
                        <w:div w:id="903570085">
                          <w:marLeft w:val="0"/>
                          <w:marRight w:val="0"/>
                          <w:marTop w:val="0"/>
                          <w:marBottom w:val="0"/>
                          <w:divBdr>
                            <w:top w:val="none" w:sz="0" w:space="0" w:color="auto"/>
                            <w:left w:val="none" w:sz="0" w:space="0" w:color="auto"/>
                            <w:bottom w:val="none" w:sz="0" w:space="0" w:color="auto"/>
                            <w:right w:val="none" w:sz="0" w:space="0" w:color="auto"/>
                          </w:divBdr>
                          <w:divsChild>
                            <w:div w:id="1192762181">
                              <w:marLeft w:val="0"/>
                              <w:marRight w:val="0"/>
                              <w:marTop w:val="0"/>
                              <w:marBottom w:val="0"/>
                              <w:divBdr>
                                <w:top w:val="none" w:sz="0" w:space="0" w:color="auto"/>
                                <w:left w:val="none" w:sz="0" w:space="0" w:color="auto"/>
                                <w:bottom w:val="none" w:sz="0" w:space="0" w:color="auto"/>
                                <w:right w:val="none" w:sz="0" w:space="0" w:color="auto"/>
                              </w:divBdr>
                              <w:divsChild>
                                <w:div w:id="1704596630">
                                  <w:marLeft w:val="180"/>
                                  <w:marRight w:val="0"/>
                                  <w:marTop w:val="0"/>
                                  <w:marBottom w:val="0"/>
                                  <w:divBdr>
                                    <w:top w:val="none" w:sz="0" w:space="0" w:color="auto"/>
                                    <w:left w:val="none" w:sz="0" w:space="0" w:color="auto"/>
                                    <w:bottom w:val="none" w:sz="0" w:space="0" w:color="auto"/>
                                    <w:right w:val="none" w:sz="0" w:space="0" w:color="auto"/>
                                  </w:divBdr>
                                  <w:divsChild>
                                    <w:div w:id="8097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5860">
                      <w:marLeft w:val="0"/>
                      <w:marRight w:val="0"/>
                      <w:marTop w:val="0"/>
                      <w:marBottom w:val="0"/>
                      <w:divBdr>
                        <w:top w:val="none" w:sz="0" w:space="0" w:color="auto"/>
                        <w:left w:val="none" w:sz="0" w:space="0" w:color="auto"/>
                        <w:bottom w:val="none" w:sz="0" w:space="0" w:color="auto"/>
                        <w:right w:val="none" w:sz="0" w:space="0" w:color="auto"/>
                      </w:divBdr>
                      <w:divsChild>
                        <w:div w:id="1371371312">
                          <w:marLeft w:val="0"/>
                          <w:marRight w:val="0"/>
                          <w:marTop w:val="0"/>
                          <w:marBottom w:val="0"/>
                          <w:divBdr>
                            <w:top w:val="none" w:sz="0" w:space="0" w:color="auto"/>
                            <w:left w:val="none" w:sz="0" w:space="0" w:color="auto"/>
                            <w:bottom w:val="none" w:sz="0" w:space="0" w:color="auto"/>
                            <w:right w:val="none" w:sz="0" w:space="0" w:color="auto"/>
                          </w:divBdr>
                          <w:divsChild>
                            <w:div w:id="659621570">
                              <w:marLeft w:val="0"/>
                              <w:marRight w:val="0"/>
                              <w:marTop w:val="0"/>
                              <w:marBottom w:val="0"/>
                              <w:divBdr>
                                <w:top w:val="none" w:sz="0" w:space="0" w:color="auto"/>
                                <w:left w:val="none" w:sz="0" w:space="0" w:color="auto"/>
                                <w:bottom w:val="none" w:sz="0" w:space="0" w:color="auto"/>
                                <w:right w:val="none" w:sz="0" w:space="0" w:color="auto"/>
                              </w:divBdr>
                              <w:divsChild>
                                <w:div w:id="656299185">
                                  <w:marLeft w:val="180"/>
                                  <w:marRight w:val="0"/>
                                  <w:marTop w:val="0"/>
                                  <w:marBottom w:val="0"/>
                                  <w:divBdr>
                                    <w:top w:val="none" w:sz="0" w:space="0" w:color="auto"/>
                                    <w:left w:val="none" w:sz="0" w:space="0" w:color="auto"/>
                                    <w:bottom w:val="none" w:sz="0" w:space="0" w:color="auto"/>
                                    <w:right w:val="none" w:sz="0" w:space="0" w:color="auto"/>
                                  </w:divBdr>
                                  <w:divsChild>
                                    <w:div w:id="19173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44688">
                      <w:marLeft w:val="0"/>
                      <w:marRight w:val="0"/>
                      <w:marTop w:val="0"/>
                      <w:marBottom w:val="0"/>
                      <w:divBdr>
                        <w:top w:val="none" w:sz="0" w:space="0" w:color="auto"/>
                        <w:left w:val="none" w:sz="0" w:space="0" w:color="auto"/>
                        <w:bottom w:val="none" w:sz="0" w:space="0" w:color="auto"/>
                        <w:right w:val="none" w:sz="0" w:space="0" w:color="auto"/>
                      </w:divBdr>
                      <w:divsChild>
                        <w:div w:id="1091311882">
                          <w:marLeft w:val="0"/>
                          <w:marRight w:val="0"/>
                          <w:marTop w:val="0"/>
                          <w:marBottom w:val="0"/>
                          <w:divBdr>
                            <w:top w:val="none" w:sz="0" w:space="0" w:color="auto"/>
                            <w:left w:val="none" w:sz="0" w:space="0" w:color="auto"/>
                            <w:bottom w:val="none" w:sz="0" w:space="0" w:color="auto"/>
                            <w:right w:val="none" w:sz="0" w:space="0" w:color="auto"/>
                          </w:divBdr>
                          <w:divsChild>
                            <w:div w:id="894391060">
                              <w:marLeft w:val="0"/>
                              <w:marRight w:val="0"/>
                              <w:marTop w:val="0"/>
                              <w:marBottom w:val="0"/>
                              <w:divBdr>
                                <w:top w:val="none" w:sz="0" w:space="0" w:color="auto"/>
                                <w:left w:val="none" w:sz="0" w:space="0" w:color="auto"/>
                                <w:bottom w:val="none" w:sz="0" w:space="0" w:color="auto"/>
                                <w:right w:val="none" w:sz="0" w:space="0" w:color="auto"/>
                              </w:divBdr>
                              <w:divsChild>
                                <w:div w:id="1202672404">
                                  <w:marLeft w:val="180"/>
                                  <w:marRight w:val="0"/>
                                  <w:marTop w:val="0"/>
                                  <w:marBottom w:val="0"/>
                                  <w:divBdr>
                                    <w:top w:val="none" w:sz="0" w:space="0" w:color="auto"/>
                                    <w:left w:val="none" w:sz="0" w:space="0" w:color="auto"/>
                                    <w:bottom w:val="none" w:sz="0" w:space="0" w:color="auto"/>
                                    <w:right w:val="none" w:sz="0" w:space="0" w:color="auto"/>
                                  </w:divBdr>
                                  <w:divsChild>
                                    <w:div w:id="63001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4551">
                      <w:marLeft w:val="0"/>
                      <w:marRight w:val="0"/>
                      <w:marTop w:val="0"/>
                      <w:marBottom w:val="0"/>
                      <w:divBdr>
                        <w:top w:val="none" w:sz="0" w:space="0" w:color="auto"/>
                        <w:left w:val="none" w:sz="0" w:space="0" w:color="auto"/>
                        <w:bottom w:val="none" w:sz="0" w:space="0" w:color="auto"/>
                        <w:right w:val="none" w:sz="0" w:space="0" w:color="auto"/>
                      </w:divBdr>
                      <w:divsChild>
                        <w:div w:id="1802068920">
                          <w:marLeft w:val="0"/>
                          <w:marRight w:val="0"/>
                          <w:marTop w:val="0"/>
                          <w:marBottom w:val="0"/>
                          <w:divBdr>
                            <w:top w:val="none" w:sz="0" w:space="0" w:color="auto"/>
                            <w:left w:val="none" w:sz="0" w:space="0" w:color="auto"/>
                            <w:bottom w:val="none" w:sz="0" w:space="0" w:color="auto"/>
                            <w:right w:val="none" w:sz="0" w:space="0" w:color="auto"/>
                          </w:divBdr>
                          <w:divsChild>
                            <w:div w:id="956067120">
                              <w:marLeft w:val="0"/>
                              <w:marRight w:val="0"/>
                              <w:marTop w:val="0"/>
                              <w:marBottom w:val="0"/>
                              <w:divBdr>
                                <w:top w:val="none" w:sz="0" w:space="0" w:color="auto"/>
                                <w:left w:val="none" w:sz="0" w:space="0" w:color="auto"/>
                                <w:bottom w:val="none" w:sz="0" w:space="0" w:color="auto"/>
                                <w:right w:val="none" w:sz="0" w:space="0" w:color="auto"/>
                              </w:divBdr>
                              <w:divsChild>
                                <w:div w:id="1417434186">
                                  <w:marLeft w:val="180"/>
                                  <w:marRight w:val="0"/>
                                  <w:marTop w:val="0"/>
                                  <w:marBottom w:val="0"/>
                                  <w:divBdr>
                                    <w:top w:val="none" w:sz="0" w:space="0" w:color="auto"/>
                                    <w:left w:val="none" w:sz="0" w:space="0" w:color="auto"/>
                                    <w:bottom w:val="none" w:sz="0" w:space="0" w:color="auto"/>
                                    <w:right w:val="none" w:sz="0" w:space="0" w:color="auto"/>
                                  </w:divBdr>
                                  <w:divsChild>
                                    <w:div w:id="14214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935472">
                      <w:marLeft w:val="0"/>
                      <w:marRight w:val="0"/>
                      <w:marTop w:val="0"/>
                      <w:marBottom w:val="0"/>
                      <w:divBdr>
                        <w:top w:val="none" w:sz="0" w:space="0" w:color="auto"/>
                        <w:left w:val="none" w:sz="0" w:space="0" w:color="auto"/>
                        <w:bottom w:val="none" w:sz="0" w:space="0" w:color="auto"/>
                        <w:right w:val="none" w:sz="0" w:space="0" w:color="auto"/>
                      </w:divBdr>
                      <w:divsChild>
                        <w:div w:id="487599359">
                          <w:marLeft w:val="0"/>
                          <w:marRight w:val="0"/>
                          <w:marTop w:val="0"/>
                          <w:marBottom w:val="0"/>
                          <w:divBdr>
                            <w:top w:val="none" w:sz="0" w:space="0" w:color="auto"/>
                            <w:left w:val="none" w:sz="0" w:space="0" w:color="auto"/>
                            <w:bottom w:val="none" w:sz="0" w:space="0" w:color="auto"/>
                            <w:right w:val="none" w:sz="0" w:space="0" w:color="auto"/>
                          </w:divBdr>
                          <w:divsChild>
                            <w:div w:id="2118476204">
                              <w:marLeft w:val="0"/>
                              <w:marRight w:val="0"/>
                              <w:marTop w:val="0"/>
                              <w:marBottom w:val="0"/>
                              <w:divBdr>
                                <w:top w:val="none" w:sz="0" w:space="0" w:color="auto"/>
                                <w:left w:val="none" w:sz="0" w:space="0" w:color="auto"/>
                                <w:bottom w:val="none" w:sz="0" w:space="0" w:color="auto"/>
                                <w:right w:val="none" w:sz="0" w:space="0" w:color="auto"/>
                              </w:divBdr>
                              <w:divsChild>
                                <w:div w:id="1791431354">
                                  <w:marLeft w:val="180"/>
                                  <w:marRight w:val="0"/>
                                  <w:marTop w:val="0"/>
                                  <w:marBottom w:val="0"/>
                                  <w:divBdr>
                                    <w:top w:val="none" w:sz="0" w:space="0" w:color="auto"/>
                                    <w:left w:val="none" w:sz="0" w:space="0" w:color="auto"/>
                                    <w:bottom w:val="none" w:sz="0" w:space="0" w:color="auto"/>
                                    <w:right w:val="none" w:sz="0" w:space="0" w:color="auto"/>
                                  </w:divBdr>
                                  <w:divsChild>
                                    <w:div w:id="7712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84318">
                      <w:marLeft w:val="0"/>
                      <w:marRight w:val="0"/>
                      <w:marTop w:val="0"/>
                      <w:marBottom w:val="0"/>
                      <w:divBdr>
                        <w:top w:val="none" w:sz="0" w:space="0" w:color="auto"/>
                        <w:left w:val="none" w:sz="0" w:space="0" w:color="auto"/>
                        <w:bottom w:val="none" w:sz="0" w:space="0" w:color="auto"/>
                        <w:right w:val="none" w:sz="0" w:space="0" w:color="auto"/>
                      </w:divBdr>
                      <w:divsChild>
                        <w:div w:id="1376465349">
                          <w:marLeft w:val="0"/>
                          <w:marRight w:val="0"/>
                          <w:marTop w:val="0"/>
                          <w:marBottom w:val="0"/>
                          <w:divBdr>
                            <w:top w:val="none" w:sz="0" w:space="0" w:color="auto"/>
                            <w:left w:val="none" w:sz="0" w:space="0" w:color="auto"/>
                            <w:bottom w:val="none" w:sz="0" w:space="0" w:color="auto"/>
                            <w:right w:val="none" w:sz="0" w:space="0" w:color="auto"/>
                          </w:divBdr>
                          <w:divsChild>
                            <w:div w:id="1487624887">
                              <w:marLeft w:val="0"/>
                              <w:marRight w:val="0"/>
                              <w:marTop w:val="0"/>
                              <w:marBottom w:val="0"/>
                              <w:divBdr>
                                <w:top w:val="none" w:sz="0" w:space="0" w:color="auto"/>
                                <w:left w:val="none" w:sz="0" w:space="0" w:color="auto"/>
                                <w:bottom w:val="none" w:sz="0" w:space="0" w:color="auto"/>
                                <w:right w:val="none" w:sz="0" w:space="0" w:color="auto"/>
                              </w:divBdr>
                              <w:divsChild>
                                <w:div w:id="2010280907">
                                  <w:marLeft w:val="180"/>
                                  <w:marRight w:val="0"/>
                                  <w:marTop w:val="0"/>
                                  <w:marBottom w:val="0"/>
                                  <w:divBdr>
                                    <w:top w:val="none" w:sz="0" w:space="0" w:color="auto"/>
                                    <w:left w:val="none" w:sz="0" w:space="0" w:color="auto"/>
                                    <w:bottom w:val="none" w:sz="0" w:space="0" w:color="auto"/>
                                    <w:right w:val="none" w:sz="0" w:space="0" w:color="auto"/>
                                  </w:divBdr>
                                  <w:divsChild>
                                    <w:div w:id="58584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663028">
                      <w:marLeft w:val="0"/>
                      <w:marRight w:val="0"/>
                      <w:marTop w:val="0"/>
                      <w:marBottom w:val="0"/>
                      <w:divBdr>
                        <w:top w:val="none" w:sz="0" w:space="0" w:color="auto"/>
                        <w:left w:val="none" w:sz="0" w:space="0" w:color="auto"/>
                        <w:bottom w:val="none" w:sz="0" w:space="0" w:color="auto"/>
                        <w:right w:val="none" w:sz="0" w:space="0" w:color="auto"/>
                      </w:divBdr>
                      <w:divsChild>
                        <w:div w:id="248663936">
                          <w:marLeft w:val="0"/>
                          <w:marRight w:val="0"/>
                          <w:marTop w:val="0"/>
                          <w:marBottom w:val="0"/>
                          <w:divBdr>
                            <w:top w:val="none" w:sz="0" w:space="0" w:color="auto"/>
                            <w:left w:val="none" w:sz="0" w:space="0" w:color="auto"/>
                            <w:bottom w:val="none" w:sz="0" w:space="0" w:color="auto"/>
                            <w:right w:val="none" w:sz="0" w:space="0" w:color="auto"/>
                          </w:divBdr>
                          <w:divsChild>
                            <w:div w:id="1383944815">
                              <w:marLeft w:val="0"/>
                              <w:marRight w:val="0"/>
                              <w:marTop w:val="0"/>
                              <w:marBottom w:val="0"/>
                              <w:divBdr>
                                <w:top w:val="none" w:sz="0" w:space="0" w:color="auto"/>
                                <w:left w:val="none" w:sz="0" w:space="0" w:color="auto"/>
                                <w:bottom w:val="none" w:sz="0" w:space="0" w:color="auto"/>
                                <w:right w:val="none" w:sz="0" w:space="0" w:color="auto"/>
                              </w:divBdr>
                              <w:divsChild>
                                <w:div w:id="2107067606">
                                  <w:marLeft w:val="180"/>
                                  <w:marRight w:val="0"/>
                                  <w:marTop w:val="0"/>
                                  <w:marBottom w:val="0"/>
                                  <w:divBdr>
                                    <w:top w:val="none" w:sz="0" w:space="0" w:color="auto"/>
                                    <w:left w:val="none" w:sz="0" w:space="0" w:color="auto"/>
                                    <w:bottom w:val="none" w:sz="0" w:space="0" w:color="auto"/>
                                    <w:right w:val="none" w:sz="0" w:space="0" w:color="auto"/>
                                  </w:divBdr>
                                  <w:divsChild>
                                    <w:div w:id="2118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30888">
                      <w:marLeft w:val="0"/>
                      <w:marRight w:val="0"/>
                      <w:marTop w:val="0"/>
                      <w:marBottom w:val="0"/>
                      <w:divBdr>
                        <w:top w:val="none" w:sz="0" w:space="0" w:color="auto"/>
                        <w:left w:val="none" w:sz="0" w:space="0" w:color="auto"/>
                        <w:bottom w:val="none" w:sz="0" w:space="0" w:color="auto"/>
                        <w:right w:val="none" w:sz="0" w:space="0" w:color="auto"/>
                      </w:divBdr>
                      <w:divsChild>
                        <w:div w:id="590159867">
                          <w:marLeft w:val="0"/>
                          <w:marRight w:val="0"/>
                          <w:marTop w:val="0"/>
                          <w:marBottom w:val="0"/>
                          <w:divBdr>
                            <w:top w:val="none" w:sz="0" w:space="0" w:color="auto"/>
                            <w:left w:val="none" w:sz="0" w:space="0" w:color="auto"/>
                            <w:bottom w:val="none" w:sz="0" w:space="0" w:color="auto"/>
                            <w:right w:val="none" w:sz="0" w:space="0" w:color="auto"/>
                          </w:divBdr>
                          <w:divsChild>
                            <w:div w:id="980621308">
                              <w:marLeft w:val="0"/>
                              <w:marRight w:val="0"/>
                              <w:marTop w:val="0"/>
                              <w:marBottom w:val="0"/>
                              <w:divBdr>
                                <w:top w:val="none" w:sz="0" w:space="0" w:color="auto"/>
                                <w:left w:val="none" w:sz="0" w:space="0" w:color="auto"/>
                                <w:bottom w:val="none" w:sz="0" w:space="0" w:color="auto"/>
                                <w:right w:val="none" w:sz="0" w:space="0" w:color="auto"/>
                              </w:divBdr>
                              <w:divsChild>
                                <w:div w:id="1297879633">
                                  <w:marLeft w:val="180"/>
                                  <w:marRight w:val="0"/>
                                  <w:marTop w:val="0"/>
                                  <w:marBottom w:val="0"/>
                                  <w:divBdr>
                                    <w:top w:val="none" w:sz="0" w:space="0" w:color="auto"/>
                                    <w:left w:val="none" w:sz="0" w:space="0" w:color="auto"/>
                                    <w:bottom w:val="none" w:sz="0" w:space="0" w:color="auto"/>
                                    <w:right w:val="none" w:sz="0" w:space="0" w:color="auto"/>
                                  </w:divBdr>
                                  <w:divsChild>
                                    <w:div w:id="116211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55572">
                      <w:marLeft w:val="0"/>
                      <w:marRight w:val="0"/>
                      <w:marTop w:val="0"/>
                      <w:marBottom w:val="0"/>
                      <w:divBdr>
                        <w:top w:val="none" w:sz="0" w:space="0" w:color="auto"/>
                        <w:left w:val="none" w:sz="0" w:space="0" w:color="auto"/>
                        <w:bottom w:val="none" w:sz="0" w:space="0" w:color="auto"/>
                        <w:right w:val="none" w:sz="0" w:space="0" w:color="auto"/>
                      </w:divBdr>
                      <w:divsChild>
                        <w:div w:id="411122291">
                          <w:marLeft w:val="0"/>
                          <w:marRight w:val="0"/>
                          <w:marTop w:val="0"/>
                          <w:marBottom w:val="0"/>
                          <w:divBdr>
                            <w:top w:val="none" w:sz="0" w:space="0" w:color="auto"/>
                            <w:left w:val="none" w:sz="0" w:space="0" w:color="auto"/>
                            <w:bottom w:val="none" w:sz="0" w:space="0" w:color="auto"/>
                            <w:right w:val="none" w:sz="0" w:space="0" w:color="auto"/>
                          </w:divBdr>
                          <w:divsChild>
                            <w:div w:id="1111900952">
                              <w:marLeft w:val="0"/>
                              <w:marRight w:val="0"/>
                              <w:marTop w:val="0"/>
                              <w:marBottom w:val="0"/>
                              <w:divBdr>
                                <w:top w:val="none" w:sz="0" w:space="0" w:color="auto"/>
                                <w:left w:val="none" w:sz="0" w:space="0" w:color="auto"/>
                                <w:bottom w:val="none" w:sz="0" w:space="0" w:color="auto"/>
                                <w:right w:val="none" w:sz="0" w:space="0" w:color="auto"/>
                              </w:divBdr>
                              <w:divsChild>
                                <w:div w:id="1717656768">
                                  <w:marLeft w:val="180"/>
                                  <w:marRight w:val="0"/>
                                  <w:marTop w:val="0"/>
                                  <w:marBottom w:val="0"/>
                                  <w:divBdr>
                                    <w:top w:val="none" w:sz="0" w:space="0" w:color="auto"/>
                                    <w:left w:val="none" w:sz="0" w:space="0" w:color="auto"/>
                                    <w:bottom w:val="none" w:sz="0" w:space="0" w:color="auto"/>
                                    <w:right w:val="none" w:sz="0" w:space="0" w:color="auto"/>
                                  </w:divBdr>
                                  <w:divsChild>
                                    <w:div w:id="17064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6594">
                      <w:marLeft w:val="0"/>
                      <w:marRight w:val="0"/>
                      <w:marTop w:val="0"/>
                      <w:marBottom w:val="0"/>
                      <w:divBdr>
                        <w:top w:val="none" w:sz="0" w:space="0" w:color="auto"/>
                        <w:left w:val="none" w:sz="0" w:space="0" w:color="auto"/>
                        <w:bottom w:val="none" w:sz="0" w:space="0" w:color="auto"/>
                        <w:right w:val="none" w:sz="0" w:space="0" w:color="auto"/>
                      </w:divBdr>
                      <w:divsChild>
                        <w:div w:id="245655816">
                          <w:marLeft w:val="0"/>
                          <w:marRight w:val="0"/>
                          <w:marTop w:val="0"/>
                          <w:marBottom w:val="0"/>
                          <w:divBdr>
                            <w:top w:val="none" w:sz="0" w:space="0" w:color="auto"/>
                            <w:left w:val="none" w:sz="0" w:space="0" w:color="auto"/>
                            <w:bottom w:val="none" w:sz="0" w:space="0" w:color="auto"/>
                            <w:right w:val="none" w:sz="0" w:space="0" w:color="auto"/>
                          </w:divBdr>
                          <w:divsChild>
                            <w:div w:id="1583682969">
                              <w:marLeft w:val="0"/>
                              <w:marRight w:val="0"/>
                              <w:marTop w:val="0"/>
                              <w:marBottom w:val="0"/>
                              <w:divBdr>
                                <w:top w:val="none" w:sz="0" w:space="0" w:color="auto"/>
                                <w:left w:val="none" w:sz="0" w:space="0" w:color="auto"/>
                                <w:bottom w:val="none" w:sz="0" w:space="0" w:color="auto"/>
                                <w:right w:val="none" w:sz="0" w:space="0" w:color="auto"/>
                              </w:divBdr>
                              <w:divsChild>
                                <w:div w:id="1556966797">
                                  <w:marLeft w:val="0"/>
                                  <w:marRight w:val="0"/>
                                  <w:marTop w:val="0"/>
                                  <w:marBottom w:val="0"/>
                                  <w:divBdr>
                                    <w:top w:val="none" w:sz="0" w:space="0" w:color="auto"/>
                                    <w:left w:val="none" w:sz="0" w:space="0" w:color="auto"/>
                                    <w:bottom w:val="none" w:sz="0" w:space="0" w:color="auto"/>
                                    <w:right w:val="none" w:sz="0" w:space="0" w:color="auto"/>
                                  </w:divBdr>
                                  <w:divsChild>
                                    <w:div w:id="1040016597">
                                      <w:marLeft w:val="180"/>
                                      <w:marRight w:val="0"/>
                                      <w:marTop w:val="0"/>
                                      <w:marBottom w:val="0"/>
                                      <w:divBdr>
                                        <w:top w:val="none" w:sz="0" w:space="0" w:color="auto"/>
                                        <w:left w:val="none" w:sz="0" w:space="0" w:color="auto"/>
                                        <w:bottom w:val="none" w:sz="0" w:space="0" w:color="auto"/>
                                        <w:right w:val="none" w:sz="0" w:space="0" w:color="auto"/>
                                      </w:divBdr>
                                      <w:divsChild>
                                        <w:div w:id="5461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919626">
                  <w:marLeft w:val="0"/>
                  <w:marRight w:val="0"/>
                  <w:marTop w:val="0"/>
                  <w:marBottom w:val="240"/>
                  <w:divBdr>
                    <w:top w:val="none" w:sz="0" w:space="0" w:color="auto"/>
                    <w:left w:val="none" w:sz="0" w:space="0" w:color="auto"/>
                    <w:bottom w:val="none" w:sz="0" w:space="0" w:color="auto"/>
                    <w:right w:val="none" w:sz="0" w:space="0" w:color="auto"/>
                  </w:divBdr>
                  <w:divsChild>
                    <w:div w:id="396245872">
                      <w:marLeft w:val="0"/>
                      <w:marRight w:val="0"/>
                      <w:marTop w:val="0"/>
                      <w:marBottom w:val="0"/>
                      <w:divBdr>
                        <w:top w:val="none" w:sz="0" w:space="0" w:color="auto"/>
                        <w:left w:val="none" w:sz="0" w:space="0" w:color="auto"/>
                        <w:bottom w:val="none" w:sz="0" w:space="0" w:color="auto"/>
                        <w:right w:val="none" w:sz="0" w:space="0" w:color="auto"/>
                      </w:divBdr>
                      <w:divsChild>
                        <w:div w:id="825392337">
                          <w:marLeft w:val="0"/>
                          <w:marRight w:val="0"/>
                          <w:marTop w:val="0"/>
                          <w:marBottom w:val="0"/>
                          <w:divBdr>
                            <w:top w:val="none" w:sz="0" w:space="0" w:color="auto"/>
                            <w:left w:val="none" w:sz="0" w:space="0" w:color="auto"/>
                            <w:bottom w:val="none" w:sz="0" w:space="0" w:color="auto"/>
                            <w:right w:val="none" w:sz="0" w:space="0" w:color="auto"/>
                          </w:divBdr>
                          <w:divsChild>
                            <w:div w:id="5906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646298">
          <w:marLeft w:val="0"/>
          <w:marRight w:val="0"/>
          <w:marTop w:val="0"/>
          <w:marBottom w:val="0"/>
          <w:divBdr>
            <w:top w:val="none" w:sz="0" w:space="0" w:color="auto"/>
            <w:left w:val="none" w:sz="0" w:space="0" w:color="auto"/>
            <w:bottom w:val="none" w:sz="0" w:space="0" w:color="auto"/>
            <w:right w:val="none" w:sz="0" w:space="0" w:color="auto"/>
          </w:divBdr>
          <w:divsChild>
            <w:div w:id="13367634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200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1606">
      <w:bodyDiv w:val="1"/>
      <w:marLeft w:val="0"/>
      <w:marRight w:val="0"/>
      <w:marTop w:val="0"/>
      <w:marBottom w:val="0"/>
      <w:divBdr>
        <w:top w:val="none" w:sz="0" w:space="0" w:color="auto"/>
        <w:left w:val="none" w:sz="0" w:space="0" w:color="auto"/>
        <w:bottom w:val="none" w:sz="0" w:space="0" w:color="auto"/>
        <w:right w:val="none" w:sz="0" w:space="0" w:color="auto"/>
      </w:divBdr>
      <w:divsChild>
        <w:div w:id="1965888105">
          <w:marLeft w:val="0"/>
          <w:marRight w:val="0"/>
          <w:marTop w:val="0"/>
          <w:marBottom w:val="0"/>
          <w:divBdr>
            <w:top w:val="none" w:sz="0" w:space="0" w:color="auto"/>
            <w:left w:val="none" w:sz="0" w:space="0" w:color="auto"/>
            <w:bottom w:val="none" w:sz="0" w:space="0" w:color="auto"/>
            <w:right w:val="none" w:sz="0" w:space="0" w:color="auto"/>
          </w:divBdr>
          <w:divsChild>
            <w:div w:id="76829838">
              <w:marLeft w:val="0"/>
              <w:marRight w:val="0"/>
              <w:marTop w:val="0"/>
              <w:marBottom w:val="180"/>
              <w:divBdr>
                <w:top w:val="none" w:sz="0" w:space="0" w:color="auto"/>
                <w:left w:val="single" w:sz="6" w:space="18" w:color="DADCE0"/>
                <w:bottom w:val="single" w:sz="6" w:space="18" w:color="DADCE0"/>
                <w:right w:val="single" w:sz="6" w:space="18" w:color="DADCE0"/>
              </w:divBdr>
              <w:divsChild>
                <w:div w:id="951784146">
                  <w:marLeft w:val="0"/>
                  <w:marRight w:val="0"/>
                  <w:marTop w:val="60"/>
                  <w:marBottom w:val="0"/>
                  <w:divBdr>
                    <w:top w:val="none" w:sz="0" w:space="0" w:color="auto"/>
                    <w:left w:val="none" w:sz="0" w:space="0" w:color="auto"/>
                    <w:bottom w:val="none" w:sz="0" w:space="0" w:color="auto"/>
                    <w:right w:val="none" w:sz="0" w:space="0" w:color="auto"/>
                  </w:divBdr>
                  <w:divsChild>
                    <w:div w:id="761683379">
                      <w:marLeft w:val="0"/>
                      <w:marRight w:val="0"/>
                      <w:marTop w:val="0"/>
                      <w:marBottom w:val="0"/>
                      <w:divBdr>
                        <w:top w:val="none" w:sz="0" w:space="0" w:color="auto"/>
                        <w:left w:val="none" w:sz="0" w:space="0" w:color="auto"/>
                        <w:bottom w:val="none" w:sz="0" w:space="0" w:color="auto"/>
                        <w:right w:val="none" w:sz="0" w:space="0" w:color="auto"/>
                      </w:divBdr>
                      <w:divsChild>
                        <w:div w:id="580798660">
                          <w:marLeft w:val="0"/>
                          <w:marRight w:val="0"/>
                          <w:marTop w:val="0"/>
                          <w:marBottom w:val="0"/>
                          <w:divBdr>
                            <w:top w:val="none" w:sz="0" w:space="0" w:color="auto"/>
                            <w:left w:val="none" w:sz="0" w:space="0" w:color="auto"/>
                            <w:bottom w:val="none" w:sz="0" w:space="0" w:color="auto"/>
                            <w:right w:val="none" w:sz="0" w:space="0" w:color="auto"/>
                          </w:divBdr>
                          <w:divsChild>
                            <w:div w:id="1877694644">
                              <w:marLeft w:val="0"/>
                              <w:marRight w:val="0"/>
                              <w:marTop w:val="0"/>
                              <w:marBottom w:val="0"/>
                              <w:divBdr>
                                <w:top w:val="none" w:sz="0" w:space="0" w:color="auto"/>
                                <w:left w:val="none" w:sz="0" w:space="0" w:color="auto"/>
                                <w:bottom w:val="none" w:sz="0" w:space="0" w:color="auto"/>
                                <w:right w:val="none" w:sz="0" w:space="0" w:color="auto"/>
                              </w:divBdr>
                              <w:divsChild>
                                <w:div w:id="266931709">
                                  <w:marLeft w:val="0"/>
                                  <w:marRight w:val="0"/>
                                  <w:marTop w:val="0"/>
                                  <w:marBottom w:val="0"/>
                                  <w:divBdr>
                                    <w:top w:val="none" w:sz="0" w:space="0" w:color="auto"/>
                                    <w:left w:val="none" w:sz="0" w:space="0" w:color="auto"/>
                                    <w:bottom w:val="none" w:sz="0" w:space="0" w:color="auto"/>
                                    <w:right w:val="none" w:sz="0" w:space="0" w:color="auto"/>
                                  </w:divBdr>
                                </w:div>
                                <w:div w:id="358051917">
                                  <w:marLeft w:val="0"/>
                                  <w:marRight w:val="0"/>
                                  <w:marTop w:val="0"/>
                                  <w:marBottom w:val="0"/>
                                  <w:divBdr>
                                    <w:top w:val="none" w:sz="0" w:space="0" w:color="auto"/>
                                    <w:left w:val="none" w:sz="0" w:space="0" w:color="auto"/>
                                    <w:bottom w:val="none" w:sz="0" w:space="0" w:color="auto"/>
                                    <w:right w:val="none" w:sz="0" w:space="0" w:color="auto"/>
                                  </w:divBdr>
                                </w:div>
                                <w:div w:id="906453830">
                                  <w:marLeft w:val="0"/>
                                  <w:marRight w:val="0"/>
                                  <w:marTop w:val="0"/>
                                  <w:marBottom w:val="0"/>
                                  <w:divBdr>
                                    <w:top w:val="none" w:sz="0" w:space="0" w:color="auto"/>
                                    <w:left w:val="none" w:sz="0" w:space="0" w:color="auto"/>
                                    <w:bottom w:val="none" w:sz="0" w:space="0" w:color="auto"/>
                                    <w:right w:val="none" w:sz="0" w:space="0" w:color="auto"/>
                                  </w:divBdr>
                                </w:div>
                                <w:div w:id="1013338860">
                                  <w:marLeft w:val="0"/>
                                  <w:marRight w:val="0"/>
                                  <w:marTop w:val="0"/>
                                  <w:marBottom w:val="0"/>
                                  <w:divBdr>
                                    <w:top w:val="none" w:sz="0" w:space="0" w:color="auto"/>
                                    <w:left w:val="none" w:sz="0" w:space="0" w:color="auto"/>
                                    <w:bottom w:val="none" w:sz="0" w:space="0" w:color="auto"/>
                                    <w:right w:val="none" w:sz="0" w:space="0" w:color="auto"/>
                                  </w:divBdr>
                                </w:div>
                                <w:div w:id="124564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51052">
                          <w:marLeft w:val="0"/>
                          <w:marRight w:val="0"/>
                          <w:marTop w:val="0"/>
                          <w:marBottom w:val="0"/>
                          <w:divBdr>
                            <w:top w:val="none" w:sz="0" w:space="0" w:color="auto"/>
                            <w:left w:val="none" w:sz="0" w:space="0" w:color="auto"/>
                            <w:bottom w:val="none" w:sz="0" w:space="0" w:color="auto"/>
                            <w:right w:val="none" w:sz="0" w:space="0" w:color="auto"/>
                          </w:divBdr>
                          <w:divsChild>
                            <w:div w:id="679964188">
                              <w:marLeft w:val="0"/>
                              <w:marRight w:val="0"/>
                              <w:marTop w:val="0"/>
                              <w:marBottom w:val="0"/>
                              <w:divBdr>
                                <w:top w:val="none" w:sz="0" w:space="0" w:color="auto"/>
                                <w:left w:val="none" w:sz="0" w:space="0" w:color="auto"/>
                                <w:bottom w:val="none" w:sz="0" w:space="0" w:color="auto"/>
                                <w:right w:val="none" w:sz="0" w:space="0" w:color="auto"/>
                              </w:divBdr>
                            </w:div>
                            <w:div w:id="706763367">
                              <w:marLeft w:val="0"/>
                              <w:marRight w:val="0"/>
                              <w:marTop w:val="0"/>
                              <w:marBottom w:val="0"/>
                              <w:divBdr>
                                <w:top w:val="none" w:sz="0" w:space="0" w:color="auto"/>
                                <w:left w:val="none" w:sz="0" w:space="0" w:color="auto"/>
                                <w:bottom w:val="none" w:sz="0" w:space="0" w:color="auto"/>
                                <w:right w:val="none" w:sz="0" w:space="0" w:color="auto"/>
                              </w:divBdr>
                            </w:div>
                            <w:div w:id="1055932856">
                              <w:marLeft w:val="0"/>
                              <w:marRight w:val="0"/>
                              <w:marTop w:val="0"/>
                              <w:marBottom w:val="0"/>
                              <w:divBdr>
                                <w:top w:val="none" w:sz="0" w:space="0" w:color="auto"/>
                                <w:left w:val="none" w:sz="0" w:space="0" w:color="auto"/>
                                <w:bottom w:val="none" w:sz="0" w:space="0" w:color="auto"/>
                                <w:right w:val="none" w:sz="0" w:space="0" w:color="auto"/>
                              </w:divBdr>
                            </w:div>
                            <w:div w:id="14133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45662">
                  <w:marLeft w:val="0"/>
                  <w:marRight w:val="0"/>
                  <w:marTop w:val="0"/>
                  <w:marBottom w:val="240"/>
                  <w:divBdr>
                    <w:top w:val="none" w:sz="0" w:space="0" w:color="auto"/>
                    <w:left w:val="none" w:sz="0" w:space="0" w:color="auto"/>
                    <w:bottom w:val="none" w:sz="0" w:space="0" w:color="auto"/>
                    <w:right w:val="none" w:sz="0" w:space="0" w:color="auto"/>
                  </w:divBdr>
                  <w:divsChild>
                    <w:div w:id="1740444443">
                      <w:marLeft w:val="0"/>
                      <w:marRight w:val="0"/>
                      <w:marTop w:val="0"/>
                      <w:marBottom w:val="0"/>
                      <w:divBdr>
                        <w:top w:val="none" w:sz="0" w:space="0" w:color="auto"/>
                        <w:left w:val="none" w:sz="0" w:space="0" w:color="auto"/>
                        <w:bottom w:val="none" w:sz="0" w:space="0" w:color="auto"/>
                        <w:right w:val="none" w:sz="0" w:space="0" w:color="auto"/>
                      </w:divBdr>
                      <w:divsChild>
                        <w:div w:id="1335765381">
                          <w:marLeft w:val="0"/>
                          <w:marRight w:val="0"/>
                          <w:marTop w:val="0"/>
                          <w:marBottom w:val="0"/>
                          <w:divBdr>
                            <w:top w:val="none" w:sz="0" w:space="0" w:color="auto"/>
                            <w:left w:val="none" w:sz="0" w:space="0" w:color="auto"/>
                            <w:bottom w:val="none" w:sz="0" w:space="0" w:color="auto"/>
                            <w:right w:val="none" w:sz="0" w:space="0" w:color="auto"/>
                          </w:divBdr>
                          <w:divsChild>
                            <w:div w:id="730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24460">
          <w:marLeft w:val="0"/>
          <w:marRight w:val="0"/>
          <w:marTop w:val="0"/>
          <w:marBottom w:val="0"/>
          <w:divBdr>
            <w:top w:val="none" w:sz="0" w:space="0" w:color="auto"/>
            <w:left w:val="none" w:sz="0" w:space="0" w:color="auto"/>
            <w:bottom w:val="none" w:sz="0" w:space="0" w:color="auto"/>
            <w:right w:val="none" w:sz="0" w:space="0" w:color="auto"/>
          </w:divBdr>
          <w:divsChild>
            <w:div w:id="1499224710">
              <w:marLeft w:val="0"/>
              <w:marRight w:val="0"/>
              <w:marTop w:val="0"/>
              <w:marBottom w:val="0"/>
              <w:divBdr>
                <w:top w:val="none" w:sz="0" w:space="0" w:color="auto"/>
                <w:left w:val="none" w:sz="0" w:space="0" w:color="auto"/>
                <w:bottom w:val="none" w:sz="0" w:space="0" w:color="auto"/>
                <w:right w:val="none" w:sz="0" w:space="0" w:color="auto"/>
              </w:divBdr>
              <w:divsChild>
                <w:div w:id="349068800">
                  <w:marLeft w:val="0"/>
                  <w:marRight w:val="0"/>
                  <w:marTop w:val="0"/>
                  <w:marBottom w:val="0"/>
                  <w:divBdr>
                    <w:top w:val="none" w:sz="0" w:space="0" w:color="auto"/>
                    <w:left w:val="none" w:sz="0" w:space="0" w:color="auto"/>
                    <w:bottom w:val="none" w:sz="0" w:space="0" w:color="auto"/>
                    <w:right w:val="none" w:sz="0" w:space="0" w:color="auto"/>
                  </w:divBdr>
                  <w:divsChild>
                    <w:div w:id="10547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199673">
      <w:bodyDiv w:val="1"/>
      <w:marLeft w:val="0"/>
      <w:marRight w:val="0"/>
      <w:marTop w:val="0"/>
      <w:marBottom w:val="0"/>
      <w:divBdr>
        <w:top w:val="none" w:sz="0" w:space="0" w:color="auto"/>
        <w:left w:val="none" w:sz="0" w:space="0" w:color="auto"/>
        <w:bottom w:val="none" w:sz="0" w:space="0" w:color="auto"/>
        <w:right w:val="none" w:sz="0" w:space="0" w:color="auto"/>
      </w:divBdr>
    </w:div>
    <w:div w:id="1378164753">
      <w:bodyDiv w:val="1"/>
      <w:marLeft w:val="0"/>
      <w:marRight w:val="0"/>
      <w:marTop w:val="0"/>
      <w:marBottom w:val="0"/>
      <w:divBdr>
        <w:top w:val="none" w:sz="0" w:space="0" w:color="auto"/>
        <w:left w:val="none" w:sz="0" w:space="0" w:color="auto"/>
        <w:bottom w:val="none" w:sz="0" w:space="0" w:color="auto"/>
        <w:right w:val="none" w:sz="0" w:space="0" w:color="auto"/>
      </w:divBdr>
      <w:divsChild>
        <w:div w:id="1174415077">
          <w:marLeft w:val="0"/>
          <w:marRight w:val="0"/>
          <w:marTop w:val="0"/>
          <w:marBottom w:val="0"/>
          <w:divBdr>
            <w:top w:val="none" w:sz="0" w:space="0" w:color="auto"/>
            <w:left w:val="none" w:sz="0" w:space="0" w:color="auto"/>
            <w:bottom w:val="none" w:sz="0" w:space="0" w:color="auto"/>
            <w:right w:val="none" w:sz="0" w:space="0" w:color="auto"/>
          </w:divBdr>
          <w:divsChild>
            <w:div w:id="9181031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498348037">
                  <w:marLeft w:val="0"/>
                  <w:marRight w:val="0"/>
                  <w:marTop w:val="0"/>
                  <w:marBottom w:val="0"/>
                  <w:divBdr>
                    <w:top w:val="none" w:sz="0" w:space="0" w:color="auto"/>
                    <w:left w:val="none" w:sz="0" w:space="0" w:color="auto"/>
                    <w:bottom w:val="none" w:sz="0" w:space="0" w:color="auto"/>
                    <w:right w:val="none" w:sz="0" w:space="0" w:color="auto"/>
                  </w:divBdr>
                  <w:divsChild>
                    <w:div w:id="1014650860">
                      <w:marLeft w:val="0"/>
                      <w:marRight w:val="0"/>
                      <w:marTop w:val="0"/>
                      <w:marBottom w:val="0"/>
                      <w:divBdr>
                        <w:top w:val="none" w:sz="0" w:space="0" w:color="auto"/>
                        <w:left w:val="none" w:sz="0" w:space="0" w:color="auto"/>
                        <w:bottom w:val="none" w:sz="0" w:space="0" w:color="auto"/>
                        <w:right w:val="none" w:sz="0" w:space="0" w:color="auto"/>
                      </w:divBdr>
                      <w:divsChild>
                        <w:div w:id="1734549181">
                          <w:marLeft w:val="0"/>
                          <w:marRight w:val="0"/>
                          <w:marTop w:val="0"/>
                          <w:marBottom w:val="0"/>
                          <w:divBdr>
                            <w:top w:val="none" w:sz="0" w:space="0" w:color="auto"/>
                            <w:left w:val="none" w:sz="0" w:space="0" w:color="auto"/>
                            <w:bottom w:val="none" w:sz="0" w:space="0" w:color="auto"/>
                            <w:right w:val="none" w:sz="0" w:space="0" w:color="auto"/>
                          </w:divBdr>
                          <w:divsChild>
                            <w:div w:id="2105955223">
                              <w:marLeft w:val="0"/>
                              <w:marRight w:val="0"/>
                              <w:marTop w:val="0"/>
                              <w:marBottom w:val="0"/>
                              <w:divBdr>
                                <w:top w:val="none" w:sz="0" w:space="0" w:color="auto"/>
                                <w:left w:val="none" w:sz="0" w:space="0" w:color="auto"/>
                                <w:bottom w:val="none" w:sz="0" w:space="0" w:color="auto"/>
                                <w:right w:val="none" w:sz="0" w:space="0" w:color="auto"/>
                              </w:divBdr>
                              <w:divsChild>
                                <w:div w:id="696201393">
                                  <w:marLeft w:val="0"/>
                                  <w:marRight w:val="0"/>
                                  <w:marTop w:val="0"/>
                                  <w:marBottom w:val="0"/>
                                  <w:divBdr>
                                    <w:top w:val="none" w:sz="0" w:space="0" w:color="auto"/>
                                    <w:left w:val="none" w:sz="0" w:space="0" w:color="auto"/>
                                    <w:bottom w:val="none" w:sz="0" w:space="0" w:color="auto"/>
                                    <w:right w:val="none" w:sz="0" w:space="0" w:color="auto"/>
                                  </w:divBdr>
                                  <w:divsChild>
                                    <w:div w:id="10240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25137">
                  <w:marLeft w:val="0"/>
                  <w:marRight w:val="0"/>
                  <w:marTop w:val="0"/>
                  <w:marBottom w:val="240"/>
                  <w:divBdr>
                    <w:top w:val="none" w:sz="0" w:space="0" w:color="auto"/>
                    <w:left w:val="none" w:sz="0" w:space="0" w:color="auto"/>
                    <w:bottom w:val="none" w:sz="0" w:space="0" w:color="auto"/>
                    <w:right w:val="none" w:sz="0" w:space="0" w:color="auto"/>
                  </w:divBdr>
                  <w:divsChild>
                    <w:div w:id="889145662">
                      <w:marLeft w:val="0"/>
                      <w:marRight w:val="0"/>
                      <w:marTop w:val="0"/>
                      <w:marBottom w:val="0"/>
                      <w:divBdr>
                        <w:top w:val="none" w:sz="0" w:space="0" w:color="auto"/>
                        <w:left w:val="none" w:sz="0" w:space="0" w:color="auto"/>
                        <w:bottom w:val="none" w:sz="0" w:space="0" w:color="auto"/>
                        <w:right w:val="none" w:sz="0" w:space="0" w:color="auto"/>
                      </w:divBdr>
                      <w:divsChild>
                        <w:div w:id="744373080">
                          <w:marLeft w:val="0"/>
                          <w:marRight w:val="0"/>
                          <w:marTop w:val="0"/>
                          <w:marBottom w:val="0"/>
                          <w:divBdr>
                            <w:top w:val="none" w:sz="0" w:space="0" w:color="auto"/>
                            <w:left w:val="none" w:sz="0" w:space="0" w:color="auto"/>
                            <w:bottom w:val="none" w:sz="0" w:space="0" w:color="auto"/>
                            <w:right w:val="none" w:sz="0" w:space="0" w:color="auto"/>
                          </w:divBdr>
                          <w:divsChild>
                            <w:div w:id="82539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065298">
      <w:bodyDiv w:val="1"/>
      <w:marLeft w:val="0"/>
      <w:marRight w:val="0"/>
      <w:marTop w:val="0"/>
      <w:marBottom w:val="0"/>
      <w:divBdr>
        <w:top w:val="none" w:sz="0" w:space="0" w:color="auto"/>
        <w:left w:val="none" w:sz="0" w:space="0" w:color="auto"/>
        <w:bottom w:val="none" w:sz="0" w:space="0" w:color="auto"/>
        <w:right w:val="none" w:sz="0" w:space="0" w:color="auto"/>
      </w:divBdr>
      <w:divsChild>
        <w:div w:id="458492579">
          <w:marLeft w:val="0"/>
          <w:marRight w:val="0"/>
          <w:marTop w:val="0"/>
          <w:marBottom w:val="0"/>
          <w:divBdr>
            <w:top w:val="none" w:sz="0" w:space="0" w:color="auto"/>
            <w:left w:val="none" w:sz="0" w:space="0" w:color="auto"/>
            <w:bottom w:val="none" w:sz="0" w:space="0" w:color="auto"/>
            <w:right w:val="none" w:sz="0" w:space="0" w:color="auto"/>
          </w:divBdr>
          <w:divsChild>
            <w:div w:id="10514647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882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3503">
          <w:marLeft w:val="0"/>
          <w:marRight w:val="0"/>
          <w:marTop w:val="0"/>
          <w:marBottom w:val="0"/>
          <w:divBdr>
            <w:top w:val="none" w:sz="0" w:space="0" w:color="auto"/>
            <w:left w:val="none" w:sz="0" w:space="0" w:color="auto"/>
            <w:bottom w:val="none" w:sz="0" w:space="0" w:color="auto"/>
            <w:right w:val="none" w:sz="0" w:space="0" w:color="auto"/>
          </w:divBdr>
          <w:divsChild>
            <w:div w:id="11298548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45390669">
                  <w:marLeft w:val="0"/>
                  <w:marRight w:val="0"/>
                  <w:marTop w:val="0"/>
                  <w:marBottom w:val="0"/>
                  <w:divBdr>
                    <w:top w:val="none" w:sz="0" w:space="0" w:color="auto"/>
                    <w:left w:val="none" w:sz="0" w:space="0" w:color="auto"/>
                    <w:bottom w:val="none" w:sz="0" w:space="0" w:color="auto"/>
                    <w:right w:val="none" w:sz="0" w:space="0" w:color="auto"/>
                  </w:divBdr>
                  <w:divsChild>
                    <w:div w:id="1912039371">
                      <w:marLeft w:val="0"/>
                      <w:marRight w:val="0"/>
                      <w:marTop w:val="0"/>
                      <w:marBottom w:val="0"/>
                      <w:divBdr>
                        <w:top w:val="none" w:sz="0" w:space="0" w:color="auto"/>
                        <w:left w:val="none" w:sz="0" w:space="0" w:color="auto"/>
                        <w:bottom w:val="none" w:sz="0" w:space="0" w:color="auto"/>
                        <w:right w:val="none" w:sz="0" w:space="0" w:color="auto"/>
                      </w:divBdr>
                      <w:divsChild>
                        <w:div w:id="1653948497">
                          <w:marLeft w:val="0"/>
                          <w:marRight w:val="0"/>
                          <w:marTop w:val="0"/>
                          <w:marBottom w:val="0"/>
                          <w:divBdr>
                            <w:top w:val="none" w:sz="0" w:space="0" w:color="auto"/>
                            <w:left w:val="none" w:sz="0" w:space="0" w:color="auto"/>
                            <w:bottom w:val="none" w:sz="0" w:space="0" w:color="auto"/>
                            <w:right w:val="none" w:sz="0" w:space="0" w:color="auto"/>
                          </w:divBdr>
                          <w:divsChild>
                            <w:div w:id="18555572">
                              <w:marLeft w:val="0"/>
                              <w:marRight w:val="0"/>
                              <w:marTop w:val="0"/>
                              <w:marBottom w:val="0"/>
                              <w:divBdr>
                                <w:top w:val="none" w:sz="0" w:space="0" w:color="auto"/>
                                <w:left w:val="none" w:sz="0" w:space="0" w:color="auto"/>
                                <w:bottom w:val="none" w:sz="0" w:space="0" w:color="auto"/>
                                <w:right w:val="none" w:sz="0" w:space="0" w:color="auto"/>
                              </w:divBdr>
                              <w:divsChild>
                                <w:div w:id="1196116750">
                                  <w:marLeft w:val="0"/>
                                  <w:marRight w:val="0"/>
                                  <w:marTop w:val="0"/>
                                  <w:marBottom w:val="0"/>
                                  <w:divBdr>
                                    <w:top w:val="none" w:sz="0" w:space="0" w:color="auto"/>
                                    <w:left w:val="none" w:sz="0" w:space="0" w:color="auto"/>
                                    <w:bottom w:val="none" w:sz="0" w:space="0" w:color="auto"/>
                                    <w:right w:val="none" w:sz="0" w:space="0" w:color="auto"/>
                                  </w:divBdr>
                                  <w:divsChild>
                                    <w:div w:id="982349147">
                                      <w:marLeft w:val="180"/>
                                      <w:marRight w:val="0"/>
                                      <w:marTop w:val="0"/>
                                      <w:marBottom w:val="0"/>
                                      <w:divBdr>
                                        <w:top w:val="none" w:sz="0" w:space="0" w:color="auto"/>
                                        <w:left w:val="none" w:sz="0" w:space="0" w:color="auto"/>
                                        <w:bottom w:val="none" w:sz="0" w:space="0" w:color="auto"/>
                                        <w:right w:val="none" w:sz="0" w:space="0" w:color="auto"/>
                                      </w:divBdr>
                                      <w:divsChild>
                                        <w:div w:id="9124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237080">
                              <w:marLeft w:val="0"/>
                              <w:marRight w:val="0"/>
                              <w:marTop w:val="0"/>
                              <w:marBottom w:val="0"/>
                              <w:divBdr>
                                <w:top w:val="none" w:sz="0" w:space="0" w:color="auto"/>
                                <w:left w:val="none" w:sz="0" w:space="0" w:color="auto"/>
                                <w:bottom w:val="none" w:sz="0" w:space="0" w:color="auto"/>
                                <w:right w:val="none" w:sz="0" w:space="0" w:color="auto"/>
                              </w:divBdr>
                              <w:divsChild>
                                <w:div w:id="569269733">
                                  <w:marLeft w:val="0"/>
                                  <w:marRight w:val="0"/>
                                  <w:marTop w:val="0"/>
                                  <w:marBottom w:val="0"/>
                                  <w:divBdr>
                                    <w:top w:val="none" w:sz="0" w:space="0" w:color="auto"/>
                                    <w:left w:val="none" w:sz="0" w:space="0" w:color="auto"/>
                                    <w:bottom w:val="none" w:sz="0" w:space="0" w:color="auto"/>
                                    <w:right w:val="none" w:sz="0" w:space="0" w:color="auto"/>
                                  </w:divBdr>
                                  <w:divsChild>
                                    <w:div w:id="1969361395">
                                      <w:marLeft w:val="180"/>
                                      <w:marRight w:val="0"/>
                                      <w:marTop w:val="0"/>
                                      <w:marBottom w:val="0"/>
                                      <w:divBdr>
                                        <w:top w:val="none" w:sz="0" w:space="0" w:color="auto"/>
                                        <w:left w:val="none" w:sz="0" w:space="0" w:color="auto"/>
                                        <w:bottom w:val="none" w:sz="0" w:space="0" w:color="auto"/>
                                        <w:right w:val="none" w:sz="0" w:space="0" w:color="auto"/>
                                      </w:divBdr>
                                      <w:divsChild>
                                        <w:div w:id="1695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4639821">
      <w:bodyDiv w:val="1"/>
      <w:marLeft w:val="0"/>
      <w:marRight w:val="0"/>
      <w:marTop w:val="0"/>
      <w:marBottom w:val="0"/>
      <w:divBdr>
        <w:top w:val="none" w:sz="0" w:space="0" w:color="auto"/>
        <w:left w:val="none" w:sz="0" w:space="0" w:color="auto"/>
        <w:bottom w:val="none" w:sz="0" w:space="0" w:color="auto"/>
        <w:right w:val="none" w:sz="0" w:space="0" w:color="auto"/>
      </w:divBdr>
      <w:divsChild>
        <w:div w:id="1410544919">
          <w:marLeft w:val="0"/>
          <w:marRight w:val="0"/>
          <w:marTop w:val="0"/>
          <w:marBottom w:val="0"/>
          <w:divBdr>
            <w:top w:val="none" w:sz="0" w:space="0" w:color="auto"/>
            <w:left w:val="none" w:sz="0" w:space="0" w:color="auto"/>
            <w:bottom w:val="none" w:sz="0" w:space="0" w:color="auto"/>
            <w:right w:val="none" w:sz="0" w:space="0" w:color="auto"/>
          </w:divBdr>
          <w:divsChild>
            <w:div w:id="1450982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393966674">
                  <w:marLeft w:val="0"/>
                  <w:marRight w:val="0"/>
                  <w:marTop w:val="0"/>
                  <w:marBottom w:val="0"/>
                  <w:divBdr>
                    <w:top w:val="none" w:sz="0" w:space="0" w:color="auto"/>
                    <w:left w:val="none" w:sz="0" w:space="0" w:color="auto"/>
                    <w:bottom w:val="none" w:sz="0" w:space="0" w:color="auto"/>
                    <w:right w:val="none" w:sz="0" w:space="0" w:color="auto"/>
                  </w:divBdr>
                  <w:divsChild>
                    <w:div w:id="1228303465">
                      <w:marLeft w:val="0"/>
                      <w:marRight w:val="0"/>
                      <w:marTop w:val="0"/>
                      <w:marBottom w:val="0"/>
                      <w:divBdr>
                        <w:top w:val="none" w:sz="0" w:space="0" w:color="auto"/>
                        <w:left w:val="none" w:sz="0" w:space="0" w:color="auto"/>
                        <w:bottom w:val="none" w:sz="0" w:space="0" w:color="auto"/>
                        <w:right w:val="none" w:sz="0" w:space="0" w:color="auto"/>
                      </w:divBdr>
                      <w:divsChild>
                        <w:div w:id="558521029">
                          <w:marLeft w:val="0"/>
                          <w:marRight w:val="0"/>
                          <w:marTop w:val="0"/>
                          <w:marBottom w:val="0"/>
                          <w:divBdr>
                            <w:top w:val="none" w:sz="0" w:space="0" w:color="auto"/>
                            <w:left w:val="none" w:sz="0" w:space="0" w:color="auto"/>
                            <w:bottom w:val="none" w:sz="0" w:space="0" w:color="auto"/>
                            <w:right w:val="none" w:sz="0" w:space="0" w:color="auto"/>
                          </w:divBdr>
                        </w:div>
                        <w:div w:id="13623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82580">
                  <w:marLeft w:val="0"/>
                  <w:marRight w:val="0"/>
                  <w:marTop w:val="0"/>
                  <w:marBottom w:val="240"/>
                  <w:divBdr>
                    <w:top w:val="none" w:sz="0" w:space="0" w:color="auto"/>
                    <w:left w:val="none" w:sz="0" w:space="0" w:color="auto"/>
                    <w:bottom w:val="none" w:sz="0" w:space="0" w:color="auto"/>
                    <w:right w:val="none" w:sz="0" w:space="0" w:color="auto"/>
                  </w:divBdr>
                  <w:divsChild>
                    <w:div w:id="612248779">
                      <w:marLeft w:val="0"/>
                      <w:marRight w:val="0"/>
                      <w:marTop w:val="0"/>
                      <w:marBottom w:val="0"/>
                      <w:divBdr>
                        <w:top w:val="none" w:sz="0" w:space="0" w:color="auto"/>
                        <w:left w:val="none" w:sz="0" w:space="0" w:color="auto"/>
                        <w:bottom w:val="none" w:sz="0" w:space="0" w:color="auto"/>
                        <w:right w:val="none" w:sz="0" w:space="0" w:color="auto"/>
                      </w:divBdr>
                      <w:divsChild>
                        <w:div w:id="561988370">
                          <w:marLeft w:val="0"/>
                          <w:marRight w:val="0"/>
                          <w:marTop w:val="0"/>
                          <w:marBottom w:val="0"/>
                          <w:divBdr>
                            <w:top w:val="none" w:sz="0" w:space="0" w:color="auto"/>
                            <w:left w:val="none" w:sz="0" w:space="0" w:color="auto"/>
                            <w:bottom w:val="none" w:sz="0" w:space="0" w:color="auto"/>
                            <w:right w:val="none" w:sz="0" w:space="0" w:color="auto"/>
                          </w:divBdr>
                          <w:divsChild>
                            <w:div w:id="83519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026317">
      <w:bodyDiv w:val="1"/>
      <w:marLeft w:val="0"/>
      <w:marRight w:val="0"/>
      <w:marTop w:val="0"/>
      <w:marBottom w:val="0"/>
      <w:divBdr>
        <w:top w:val="none" w:sz="0" w:space="0" w:color="auto"/>
        <w:left w:val="none" w:sz="0" w:space="0" w:color="auto"/>
        <w:bottom w:val="none" w:sz="0" w:space="0" w:color="auto"/>
        <w:right w:val="none" w:sz="0" w:space="0" w:color="auto"/>
      </w:divBdr>
      <w:divsChild>
        <w:div w:id="597179867">
          <w:marLeft w:val="0"/>
          <w:marRight w:val="0"/>
          <w:marTop w:val="0"/>
          <w:marBottom w:val="240"/>
          <w:divBdr>
            <w:top w:val="none" w:sz="0" w:space="0" w:color="auto"/>
            <w:left w:val="none" w:sz="0" w:space="0" w:color="auto"/>
            <w:bottom w:val="none" w:sz="0" w:space="0" w:color="auto"/>
            <w:right w:val="none" w:sz="0" w:space="0" w:color="auto"/>
          </w:divBdr>
          <w:divsChild>
            <w:div w:id="227964924">
              <w:marLeft w:val="0"/>
              <w:marRight w:val="0"/>
              <w:marTop w:val="0"/>
              <w:marBottom w:val="0"/>
              <w:divBdr>
                <w:top w:val="none" w:sz="0" w:space="0" w:color="auto"/>
                <w:left w:val="none" w:sz="0" w:space="0" w:color="auto"/>
                <w:bottom w:val="none" w:sz="0" w:space="0" w:color="auto"/>
                <w:right w:val="none" w:sz="0" w:space="0" w:color="auto"/>
              </w:divBdr>
              <w:divsChild>
                <w:div w:id="1642808018">
                  <w:marLeft w:val="0"/>
                  <w:marRight w:val="0"/>
                  <w:marTop w:val="0"/>
                  <w:marBottom w:val="0"/>
                  <w:divBdr>
                    <w:top w:val="none" w:sz="0" w:space="0" w:color="auto"/>
                    <w:left w:val="none" w:sz="0" w:space="0" w:color="auto"/>
                    <w:bottom w:val="none" w:sz="0" w:space="0" w:color="auto"/>
                    <w:right w:val="none" w:sz="0" w:space="0" w:color="auto"/>
                  </w:divBdr>
                  <w:divsChild>
                    <w:div w:id="16675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73673">
          <w:marLeft w:val="0"/>
          <w:marRight w:val="0"/>
          <w:marTop w:val="0"/>
          <w:marBottom w:val="0"/>
          <w:divBdr>
            <w:top w:val="none" w:sz="0" w:space="0" w:color="auto"/>
            <w:left w:val="none" w:sz="0" w:space="0" w:color="auto"/>
            <w:bottom w:val="none" w:sz="0" w:space="0" w:color="auto"/>
            <w:right w:val="none" w:sz="0" w:space="0" w:color="auto"/>
          </w:divBdr>
          <w:divsChild>
            <w:div w:id="502939067">
              <w:marLeft w:val="0"/>
              <w:marRight w:val="0"/>
              <w:marTop w:val="0"/>
              <w:marBottom w:val="0"/>
              <w:divBdr>
                <w:top w:val="none" w:sz="0" w:space="0" w:color="auto"/>
                <w:left w:val="none" w:sz="0" w:space="0" w:color="auto"/>
                <w:bottom w:val="none" w:sz="0" w:space="0" w:color="auto"/>
                <w:right w:val="none" w:sz="0" w:space="0" w:color="auto"/>
              </w:divBdr>
              <w:divsChild>
                <w:div w:id="1678387731">
                  <w:marLeft w:val="0"/>
                  <w:marRight w:val="0"/>
                  <w:marTop w:val="0"/>
                  <w:marBottom w:val="0"/>
                  <w:divBdr>
                    <w:top w:val="none" w:sz="0" w:space="0" w:color="auto"/>
                    <w:left w:val="none" w:sz="0" w:space="0" w:color="auto"/>
                    <w:bottom w:val="none" w:sz="0" w:space="0" w:color="auto"/>
                    <w:right w:val="none" w:sz="0" w:space="0" w:color="auto"/>
                  </w:divBdr>
                  <w:divsChild>
                    <w:div w:id="1392926933">
                      <w:marLeft w:val="0"/>
                      <w:marRight w:val="0"/>
                      <w:marTop w:val="0"/>
                      <w:marBottom w:val="0"/>
                      <w:divBdr>
                        <w:top w:val="none" w:sz="0" w:space="0" w:color="auto"/>
                        <w:left w:val="none" w:sz="0" w:space="0" w:color="auto"/>
                        <w:bottom w:val="none" w:sz="0" w:space="0" w:color="auto"/>
                        <w:right w:val="none" w:sz="0" w:space="0" w:color="auto"/>
                      </w:divBdr>
                      <w:divsChild>
                        <w:div w:id="1404141556">
                          <w:marLeft w:val="180"/>
                          <w:marRight w:val="0"/>
                          <w:marTop w:val="0"/>
                          <w:marBottom w:val="0"/>
                          <w:divBdr>
                            <w:top w:val="none" w:sz="0" w:space="0" w:color="auto"/>
                            <w:left w:val="none" w:sz="0" w:space="0" w:color="auto"/>
                            <w:bottom w:val="none" w:sz="0" w:space="0" w:color="auto"/>
                            <w:right w:val="none" w:sz="0" w:space="0" w:color="auto"/>
                          </w:divBdr>
                          <w:divsChild>
                            <w:div w:id="15825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011593">
              <w:marLeft w:val="0"/>
              <w:marRight w:val="0"/>
              <w:marTop w:val="0"/>
              <w:marBottom w:val="0"/>
              <w:divBdr>
                <w:top w:val="none" w:sz="0" w:space="0" w:color="auto"/>
                <w:left w:val="none" w:sz="0" w:space="0" w:color="auto"/>
                <w:bottom w:val="none" w:sz="0" w:space="0" w:color="auto"/>
                <w:right w:val="none" w:sz="0" w:space="0" w:color="auto"/>
              </w:divBdr>
              <w:divsChild>
                <w:div w:id="1607154376">
                  <w:marLeft w:val="0"/>
                  <w:marRight w:val="0"/>
                  <w:marTop w:val="0"/>
                  <w:marBottom w:val="0"/>
                  <w:divBdr>
                    <w:top w:val="none" w:sz="0" w:space="0" w:color="auto"/>
                    <w:left w:val="none" w:sz="0" w:space="0" w:color="auto"/>
                    <w:bottom w:val="none" w:sz="0" w:space="0" w:color="auto"/>
                    <w:right w:val="none" w:sz="0" w:space="0" w:color="auto"/>
                  </w:divBdr>
                  <w:divsChild>
                    <w:div w:id="1705984260">
                      <w:marLeft w:val="0"/>
                      <w:marRight w:val="0"/>
                      <w:marTop w:val="0"/>
                      <w:marBottom w:val="0"/>
                      <w:divBdr>
                        <w:top w:val="none" w:sz="0" w:space="0" w:color="auto"/>
                        <w:left w:val="none" w:sz="0" w:space="0" w:color="auto"/>
                        <w:bottom w:val="none" w:sz="0" w:space="0" w:color="auto"/>
                        <w:right w:val="none" w:sz="0" w:space="0" w:color="auto"/>
                      </w:divBdr>
                      <w:divsChild>
                        <w:div w:id="1666056982">
                          <w:marLeft w:val="0"/>
                          <w:marRight w:val="0"/>
                          <w:marTop w:val="0"/>
                          <w:marBottom w:val="0"/>
                          <w:divBdr>
                            <w:top w:val="none" w:sz="0" w:space="0" w:color="auto"/>
                            <w:left w:val="none" w:sz="0" w:space="0" w:color="auto"/>
                            <w:bottom w:val="none" w:sz="0" w:space="0" w:color="auto"/>
                            <w:right w:val="none" w:sz="0" w:space="0" w:color="auto"/>
                          </w:divBdr>
                          <w:divsChild>
                            <w:div w:id="1617443413">
                              <w:marLeft w:val="180"/>
                              <w:marRight w:val="0"/>
                              <w:marTop w:val="0"/>
                              <w:marBottom w:val="0"/>
                              <w:divBdr>
                                <w:top w:val="none" w:sz="0" w:space="0" w:color="auto"/>
                                <w:left w:val="none" w:sz="0" w:space="0" w:color="auto"/>
                                <w:bottom w:val="none" w:sz="0" w:space="0" w:color="auto"/>
                                <w:right w:val="none" w:sz="0" w:space="0" w:color="auto"/>
                              </w:divBdr>
                              <w:divsChild>
                                <w:div w:id="2887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348663">
              <w:marLeft w:val="0"/>
              <w:marRight w:val="0"/>
              <w:marTop w:val="0"/>
              <w:marBottom w:val="0"/>
              <w:divBdr>
                <w:top w:val="none" w:sz="0" w:space="0" w:color="auto"/>
                <w:left w:val="none" w:sz="0" w:space="0" w:color="auto"/>
                <w:bottom w:val="none" w:sz="0" w:space="0" w:color="auto"/>
                <w:right w:val="none" w:sz="0" w:space="0" w:color="auto"/>
              </w:divBdr>
              <w:divsChild>
                <w:div w:id="1274242114">
                  <w:marLeft w:val="0"/>
                  <w:marRight w:val="0"/>
                  <w:marTop w:val="0"/>
                  <w:marBottom w:val="0"/>
                  <w:divBdr>
                    <w:top w:val="none" w:sz="0" w:space="0" w:color="auto"/>
                    <w:left w:val="none" w:sz="0" w:space="0" w:color="auto"/>
                    <w:bottom w:val="none" w:sz="0" w:space="0" w:color="auto"/>
                    <w:right w:val="none" w:sz="0" w:space="0" w:color="auto"/>
                  </w:divBdr>
                  <w:divsChild>
                    <w:div w:id="2143035620">
                      <w:marLeft w:val="0"/>
                      <w:marRight w:val="0"/>
                      <w:marTop w:val="0"/>
                      <w:marBottom w:val="0"/>
                      <w:divBdr>
                        <w:top w:val="none" w:sz="0" w:space="0" w:color="auto"/>
                        <w:left w:val="none" w:sz="0" w:space="0" w:color="auto"/>
                        <w:bottom w:val="none" w:sz="0" w:space="0" w:color="auto"/>
                        <w:right w:val="none" w:sz="0" w:space="0" w:color="auto"/>
                      </w:divBdr>
                      <w:divsChild>
                        <w:div w:id="241764422">
                          <w:marLeft w:val="180"/>
                          <w:marRight w:val="0"/>
                          <w:marTop w:val="0"/>
                          <w:marBottom w:val="0"/>
                          <w:divBdr>
                            <w:top w:val="none" w:sz="0" w:space="0" w:color="auto"/>
                            <w:left w:val="none" w:sz="0" w:space="0" w:color="auto"/>
                            <w:bottom w:val="none" w:sz="0" w:space="0" w:color="auto"/>
                            <w:right w:val="none" w:sz="0" w:space="0" w:color="auto"/>
                          </w:divBdr>
                          <w:divsChild>
                            <w:div w:id="15225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72558">
              <w:marLeft w:val="0"/>
              <w:marRight w:val="0"/>
              <w:marTop w:val="0"/>
              <w:marBottom w:val="0"/>
              <w:divBdr>
                <w:top w:val="none" w:sz="0" w:space="0" w:color="auto"/>
                <w:left w:val="none" w:sz="0" w:space="0" w:color="auto"/>
                <w:bottom w:val="none" w:sz="0" w:space="0" w:color="auto"/>
                <w:right w:val="none" w:sz="0" w:space="0" w:color="auto"/>
              </w:divBdr>
              <w:divsChild>
                <w:div w:id="836071225">
                  <w:marLeft w:val="0"/>
                  <w:marRight w:val="0"/>
                  <w:marTop w:val="0"/>
                  <w:marBottom w:val="0"/>
                  <w:divBdr>
                    <w:top w:val="none" w:sz="0" w:space="0" w:color="auto"/>
                    <w:left w:val="none" w:sz="0" w:space="0" w:color="auto"/>
                    <w:bottom w:val="none" w:sz="0" w:space="0" w:color="auto"/>
                    <w:right w:val="none" w:sz="0" w:space="0" w:color="auto"/>
                  </w:divBdr>
                  <w:divsChild>
                    <w:div w:id="1199389268">
                      <w:marLeft w:val="0"/>
                      <w:marRight w:val="0"/>
                      <w:marTop w:val="0"/>
                      <w:marBottom w:val="0"/>
                      <w:divBdr>
                        <w:top w:val="none" w:sz="0" w:space="0" w:color="auto"/>
                        <w:left w:val="none" w:sz="0" w:space="0" w:color="auto"/>
                        <w:bottom w:val="none" w:sz="0" w:space="0" w:color="auto"/>
                        <w:right w:val="none" w:sz="0" w:space="0" w:color="auto"/>
                      </w:divBdr>
                      <w:divsChild>
                        <w:div w:id="2079354779">
                          <w:marLeft w:val="180"/>
                          <w:marRight w:val="0"/>
                          <w:marTop w:val="0"/>
                          <w:marBottom w:val="0"/>
                          <w:divBdr>
                            <w:top w:val="none" w:sz="0" w:space="0" w:color="auto"/>
                            <w:left w:val="none" w:sz="0" w:space="0" w:color="auto"/>
                            <w:bottom w:val="none" w:sz="0" w:space="0" w:color="auto"/>
                            <w:right w:val="none" w:sz="0" w:space="0" w:color="auto"/>
                          </w:divBdr>
                          <w:divsChild>
                            <w:div w:id="45588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604507">
              <w:marLeft w:val="0"/>
              <w:marRight w:val="0"/>
              <w:marTop w:val="0"/>
              <w:marBottom w:val="0"/>
              <w:divBdr>
                <w:top w:val="none" w:sz="0" w:space="0" w:color="auto"/>
                <w:left w:val="none" w:sz="0" w:space="0" w:color="auto"/>
                <w:bottom w:val="none" w:sz="0" w:space="0" w:color="auto"/>
                <w:right w:val="none" w:sz="0" w:space="0" w:color="auto"/>
              </w:divBdr>
              <w:divsChild>
                <w:div w:id="931011299">
                  <w:marLeft w:val="0"/>
                  <w:marRight w:val="0"/>
                  <w:marTop w:val="0"/>
                  <w:marBottom w:val="0"/>
                  <w:divBdr>
                    <w:top w:val="none" w:sz="0" w:space="0" w:color="auto"/>
                    <w:left w:val="none" w:sz="0" w:space="0" w:color="auto"/>
                    <w:bottom w:val="none" w:sz="0" w:space="0" w:color="auto"/>
                    <w:right w:val="none" w:sz="0" w:space="0" w:color="auto"/>
                  </w:divBdr>
                  <w:divsChild>
                    <w:div w:id="997463223">
                      <w:marLeft w:val="0"/>
                      <w:marRight w:val="0"/>
                      <w:marTop w:val="0"/>
                      <w:marBottom w:val="0"/>
                      <w:divBdr>
                        <w:top w:val="none" w:sz="0" w:space="0" w:color="auto"/>
                        <w:left w:val="none" w:sz="0" w:space="0" w:color="auto"/>
                        <w:bottom w:val="none" w:sz="0" w:space="0" w:color="auto"/>
                        <w:right w:val="none" w:sz="0" w:space="0" w:color="auto"/>
                      </w:divBdr>
                      <w:divsChild>
                        <w:div w:id="37896031">
                          <w:marLeft w:val="180"/>
                          <w:marRight w:val="0"/>
                          <w:marTop w:val="0"/>
                          <w:marBottom w:val="0"/>
                          <w:divBdr>
                            <w:top w:val="none" w:sz="0" w:space="0" w:color="auto"/>
                            <w:left w:val="none" w:sz="0" w:space="0" w:color="auto"/>
                            <w:bottom w:val="none" w:sz="0" w:space="0" w:color="auto"/>
                            <w:right w:val="none" w:sz="0" w:space="0" w:color="auto"/>
                          </w:divBdr>
                          <w:divsChild>
                            <w:div w:id="12919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17555">
      <w:bodyDiv w:val="1"/>
      <w:marLeft w:val="0"/>
      <w:marRight w:val="0"/>
      <w:marTop w:val="0"/>
      <w:marBottom w:val="0"/>
      <w:divBdr>
        <w:top w:val="none" w:sz="0" w:space="0" w:color="auto"/>
        <w:left w:val="none" w:sz="0" w:space="0" w:color="auto"/>
        <w:bottom w:val="none" w:sz="0" w:space="0" w:color="auto"/>
        <w:right w:val="none" w:sz="0" w:space="0" w:color="auto"/>
      </w:divBdr>
    </w:div>
    <w:div w:id="1614945025">
      <w:bodyDiv w:val="1"/>
      <w:marLeft w:val="0"/>
      <w:marRight w:val="0"/>
      <w:marTop w:val="0"/>
      <w:marBottom w:val="0"/>
      <w:divBdr>
        <w:top w:val="none" w:sz="0" w:space="0" w:color="auto"/>
        <w:left w:val="none" w:sz="0" w:space="0" w:color="auto"/>
        <w:bottom w:val="none" w:sz="0" w:space="0" w:color="auto"/>
        <w:right w:val="none" w:sz="0" w:space="0" w:color="auto"/>
      </w:divBdr>
    </w:div>
    <w:div w:id="1903902891">
      <w:bodyDiv w:val="1"/>
      <w:marLeft w:val="0"/>
      <w:marRight w:val="0"/>
      <w:marTop w:val="0"/>
      <w:marBottom w:val="0"/>
      <w:divBdr>
        <w:top w:val="none" w:sz="0" w:space="0" w:color="auto"/>
        <w:left w:val="none" w:sz="0" w:space="0" w:color="auto"/>
        <w:bottom w:val="none" w:sz="0" w:space="0" w:color="auto"/>
        <w:right w:val="none" w:sz="0" w:space="0" w:color="auto"/>
      </w:divBdr>
      <w:divsChild>
        <w:div w:id="939028574">
          <w:marLeft w:val="0"/>
          <w:marRight w:val="0"/>
          <w:marTop w:val="60"/>
          <w:marBottom w:val="0"/>
          <w:divBdr>
            <w:top w:val="none" w:sz="0" w:space="0" w:color="auto"/>
            <w:left w:val="none" w:sz="0" w:space="0" w:color="auto"/>
            <w:bottom w:val="none" w:sz="0" w:space="0" w:color="auto"/>
            <w:right w:val="none" w:sz="0" w:space="0" w:color="auto"/>
          </w:divBdr>
          <w:divsChild>
            <w:div w:id="2093964606">
              <w:marLeft w:val="0"/>
              <w:marRight w:val="0"/>
              <w:marTop w:val="0"/>
              <w:marBottom w:val="0"/>
              <w:divBdr>
                <w:top w:val="none" w:sz="0" w:space="0" w:color="auto"/>
                <w:left w:val="none" w:sz="0" w:space="0" w:color="auto"/>
                <w:bottom w:val="none" w:sz="0" w:space="0" w:color="auto"/>
                <w:right w:val="none" w:sz="0" w:space="0" w:color="auto"/>
              </w:divBdr>
              <w:divsChild>
                <w:div w:id="886648675">
                  <w:marLeft w:val="0"/>
                  <w:marRight w:val="0"/>
                  <w:marTop w:val="0"/>
                  <w:marBottom w:val="0"/>
                  <w:divBdr>
                    <w:top w:val="none" w:sz="0" w:space="0" w:color="auto"/>
                    <w:left w:val="none" w:sz="0" w:space="0" w:color="auto"/>
                    <w:bottom w:val="none" w:sz="0" w:space="0" w:color="auto"/>
                    <w:right w:val="none" w:sz="0" w:space="0" w:color="auto"/>
                  </w:divBdr>
                  <w:divsChild>
                    <w:div w:id="306668543">
                      <w:marLeft w:val="0"/>
                      <w:marRight w:val="0"/>
                      <w:marTop w:val="0"/>
                      <w:marBottom w:val="0"/>
                      <w:divBdr>
                        <w:top w:val="none" w:sz="0" w:space="0" w:color="auto"/>
                        <w:left w:val="none" w:sz="0" w:space="0" w:color="auto"/>
                        <w:bottom w:val="none" w:sz="0" w:space="0" w:color="auto"/>
                        <w:right w:val="none" w:sz="0" w:space="0" w:color="auto"/>
                      </w:divBdr>
                    </w:div>
                    <w:div w:id="774063068">
                      <w:marLeft w:val="0"/>
                      <w:marRight w:val="0"/>
                      <w:marTop w:val="0"/>
                      <w:marBottom w:val="0"/>
                      <w:divBdr>
                        <w:top w:val="none" w:sz="0" w:space="0" w:color="auto"/>
                        <w:left w:val="none" w:sz="0" w:space="0" w:color="auto"/>
                        <w:bottom w:val="none" w:sz="0" w:space="0" w:color="auto"/>
                        <w:right w:val="none" w:sz="0" w:space="0" w:color="auto"/>
                      </w:divBdr>
                    </w:div>
                    <w:div w:id="829713937">
                      <w:marLeft w:val="0"/>
                      <w:marRight w:val="0"/>
                      <w:marTop w:val="0"/>
                      <w:marBottom w:val="0"/>
                      <w:divBdr>
                        <w:top w:val="none" w:sz="0" w:space="0" w:color="auto"/>
                        <w:left w:val="none" w:sz="0" w:space="0" w:color="auto"/>
                        <w:bottom w:val="none" w:sz="0" w:space="0" w:color="auto"/>
                        <w:right w:val="none" w:sz="0" w:space="0" w:color="auto"/>
                      </w:divBdr>
                    </w:div>
                    <w:div w:id="966663097">
                      <w:marLeft w:val="0"/>
                      <w:marRight w:val="0"/>
                      <w:marTop w:val="0"/>
                      <w:marBottom w:val="0"/>
                      <w:divBdr>
                        <w:top w:val="none" w:sz="0" w:space="0" w:color="auto"/>
                        <w:left w:val="none" w:sz="0" w:space="0" w:color="auto"/>
                        <w:bottom w:val="none" w:sz="0" w:space="0" w:color="auto"/>
                        <w:right w:val="none" w:sz="0" w:space="0" w:color="auto"/>
                      </w:divBdr>
                    </w:div>
                    <w:div w:id="1441530087">
                      <w:marLeft w:val="0"/>
                      <w:marRight w:val="0"/>
                      <w:marTop w:val="0"/>
                      <w:marBottom w:val="0"/>
                      <w:divBdr>
                        <w:top w:val="none" w:sz="0" w:space="0" w:color="auto"/>
                        <w:left w:val="none" w:sz="0" w:space="0" w:color="auto"/>
                        <w:bottom w:val="none" w:sz="0" w:space="0" w:color="auto"/>
                        <w:right w:val="none" w:sz="0" w:space="0" w:color="auto"/>
                      </w:divBdr>
                    </w:div>
                    <w:div w:id="1568803759">
                      <w:marLeft w:val="0"/>
                      <w:marRight w:val="0"/>
                      <w:marTop w:val="0"/>
                      <w:marBottom w:val="0"/>
                      <w:divBdr>
                        <w:top w:val="none" w:sz="0" w:space="0" w:color="auto"/>
                        <w:left w:val="none" w:sz="0" w:space="0" w:color="auto"/>
                        <w:bottom w:val="none" w:sz="0" w:space="0" w:color="auto"/>
                        <w:right w:val="none" w:sz="0" w:space="0" w:color="auto"/>
                      </w:divBdr>
                    </w:div>
                    <w:div w:id="1748377750">
                      <w:marLeft w:val="0"/>
                      <w:marRight w:val="0"/>
                      <w:marTop w:val="0"/>
                      <w:marBottom w:val="0"/>
                      <w:divBdr>
                        <w:top w:val="none" w:sz="0" w:space="0" w:color="auto"/>
                        <w:left w:val="none" w:sz="0" w:space="0" w:color="auto"/>
                        <w:bottom w:val="none" w:sz="0" w:space="0" w:color="auto"/>
                        <w:right w:val="none" w:sz="0" w:space="0" w:color="auto"/>
                      </w:divBdr>
                    </w:div>
                  </w:divsChild>
                </w:div>
                <w:div w:id="1385103638">
                  <w:marLeft w:val="0"/>
                  <w:marRight w:val="0"/>
                  <w:marTop w:val="0"/>
                  <w:marBottom w:val="0"/>
                  <w:divBdr>
                    <w:top w:val="none" w:sz="0" w:space="0" w:color="auto"/>
                    <w:left w:val="none" w:sz="0" w:space="0" w:color="auto"/>
                    <w:bottom w:val="none" w:sz="0" w:space="0" w:color="auto"/>
                    <w:right w:val="none" w:sz="0" w:space="0" w:color="auto"/>
                  </w:divBdr>
                  <w:divsChild>
                    <w:div w:id="1396272261">
                      <w:marLeft w:val="0"/>
                      <w:marRight w:val="0"/>
                      <w:marTop w:val="0"/>
                      <w:marBottom w:val="0"/>
                      <w:divBdr>
                        <w:top w:val="none" w:sz="0" w:space="0" w:color="auto"/>
                        <w:left w:val="none" w:sz="0" w:space="0" w:color="auto"/>
                        <w:bottom w:val="none" w:sz="0" w:space="0" w:color="auto"/>
                        <w:right w:val="none" w:sz="0" w:space="0" w:color="auto"/>
                      </w:divBdr>
                      <w:divsChild>
                        <w:div w:id="540168075">
                          <w:marLeft w:val="0"/>
                          <w:marRight w:val="0"/>
                          <w:marTop w:val="0"/>
                          <w:marBottom w:val="0"/>
                          <w:divBdr>
                            <w:top w:val="none" w:sz="0" w:space="0" w:color="auto"/>
                            <w:left w:val="none" w:sz="0" w:space="0" w:color="auto"/>
                            <w:bottom w:val="none" w:sz="0" w:space="0" w:color="auto"/>
                            <w:right w:val="none" w:sz="0" w:space="0" w:color="auto"/>
                          </w:divBdr>
                        </w:div>
                        <w:div w:id="837430804">
                          <w:marLeft w:val="0"/>
                          <w:marRight w:val="0"/>
                          <w:marTop w:val="0"/>
                          <w:marBottom w:val="0"/>
                          <w:divBdr>
                            <w:top w:val="none" w:sz="0" w:space="0" w:color="auto"/>
                            <w:left w:val="none" w:sz="0" w:space="0" w:color="auto"/>
                            <w:bottom w:val="none" w:sz="0" w:space="0" w:color="auto"/>
                            <w:right w:val="none" w:sz="0" w:space="0" w:color="auto"/>
                          </w:divBdr>
                        </w:div>
                        <w:div w:id="1041054676">
                          <w:marLeft w:val="0"/>
                          <w:marRight w:val="0"/>
                          <w:marTop w:val="0"/>
                          <w:marBottom w:val="0"/>
                          <w:divBdr>
                            <w:top w:val="none" w:sz="0" w:space="0" w:color="auto"/>
                            <w:left w:val="none" w:sz="0" w:space="0" w:color="auto"/>
                            <w:bottom w:val="none" w:sz="0" w:space="0" w:color="auto"/>
                            <w:right w:val="none" w:sz="0" w:space="0" w:color="auto"/>
                          </w:divBdr>
                        </w:div>
                        <w:div w:id="1078677418">
                          <w:marLeft w:val="0"/>
                          <w:marRight w:val="0"/>
                          <w:marTop w:val="0"/>
                          <w:marBottom w:val="0"/>
                          <w:divBdr>
                            <w:top w:val="none" w:sz="0" w:space="0" w:color="auto"/>
                            <w:left w:val="none" w:sz="0" w:space="0" w:color="auto"/>
                            <w:bottom w:val="none" w:sz="0" w:space="0" w:color="auto"/>
                            <w:right w:val="none" w:sz="0" w:space="0" w:color="auto"/>
                          </w:divBdr>
                        </w:div>
                        <w:div w:id="1371153810">
                          <w:marLeft w:val="0"/>
                          <w:marRight w:val="0"/>
                          <w:marTop w:val="0"/>
                          <w:marBottom w:val="0"/>
                          <w:divBdr>
                            <w:top w:val="none" w:sz="0" w:space="0" w:color="auto"/>
                            <w:left w:val="none" w:sz="0" w:space="0" w:color="auto"/>
                            <w:bottom w:val="none" w:sz="0" w:space="0" w:color="auto"/>
                            <w:right w:val="none" w:sz="0" w:space="0" w:color="auto"/>
                          </w:divBdr>
                        </w:div>
                        <w:div w:id="1422483574">
                          <w:marLeft w:val="0"/>
                          <w:marRight w:val="0"/>
                          <w:marTop w:val="0"/>
                          <w:marBottom w:val="0"/>
                          <w:divBdr>
                            <w:top w:val="none" w:sz="0" w:space="0" w:color="auto"/>
                            <w:left w:val="none" w:sz="0" w:space="0" w:color="auto"/>
                            <w:bottom w:val="none" w:sz="0" w:space="0" w:color="auto"/>
                            <w:right w:val="none" w:sz="0" w:space="0" w:color="auto"/>
                          </w:divBdr>
                        </w:div>
                        <w:div w:id="1469393842">
                          <w:marLeft w:val="0"/>
                          <w:marRight w:val="0"/>
                          <w:marTop w:val="0"/>
                          <w:marBottom w:val="0"/>
                          <w:divBdr>
                            <w:top w:val="none" w:sz="0" w:space="0" w:color="auto"/>
                            <w:left w:val="none" w:sz="0" w:space="0" w:color="auto"/>
                            <w:bottom w:val="none" w:sz="0" w:space="0" w:color="auto"/>
                            <w:right w:val="none" w:sz="0" w:space="0" w:color="auto"/>
                          </w:divBdr>
                        </w:div>
                        <w:div w:id="176194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005034">
          <w:marLeft w:val="0"/>
          <w:marRight w:val="0"/>
          <w:marTop w:val="0"/>
          <w:marBottom w:val="240"/>
          <w:divBdr>
            <w:top w:val="none" w:sz="0" w:space="0" w:color="auto"/>
            <w:left w:val="none" w:sz="0" w:space="0" w:color="auto"/>
            <w:bottom w:val="none" w:sz="0" w:space="0" w:color="auto"/>
            <w:right w:val="none" w:sz="0" w:space="0" w:color="auto"/>
          </w:divBdr>
          <w:divsChild>
            <w:div w:id="219480222">
              <w:marLeft w:val="0"/>
              <w:marRight w:val="0"/>
              <w:marTop w:val="0"/>
              <w:marBottom w:val="0"/>
              <w:divBdr>
                <w:top w:val="none" w:sz="0" w:space="0" w:color="auto"/>
                <w:left w:val="none" w:sz="0" w:space="0" w:color="auto"/>
                <w:bottom w:val="none" w:sz="0" w:space="0" w:color="auto"/>
                <w:right w:val="none" w:sz="0" w:space="0" w:color="auto"/>
              </w:divBdr>
              <w:divsChild>
                <w:div w:id="234705466">
                  <w:marLeft w:val="0"/>
                  <w:marRight w:val="0"/>
                  <w:marTop w:val="0"/>
                  <w:marBottom w:val="0"/>
                  <w:divBdr>
                    <w:top w:val="none" w:sz="0" w:space="0" w:color="auto"/>
                    <w:left w:val="none" w:sz="0" w:space="0" w:color="auto"/>
                    <w:bottom w:val="none" w:sz="0" w:space="0" w:color="auto"/>
                    <w:right w:val="none" w:sz="0" w:space="0" w:color="auto"/>
                  </w:divBdr>
                  <w:divsChild>
                    <w:div w:id="7915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141570">
      <w:bodyDiv w:val="1"/>
      <w:marLeft w:val="0"/>
      <w:marRight w:val="0"/>
      <w:marTop w:val="0"/>
      <w:marBottom w:val="0"/>
      <w:divBdr>
        <w:top w:val="none" w:sz="0" w:space="0" w:color="auto"/>
        <w:left w:val="none" w:sz="0" w:space="0" w:color="auto"/>
        <w:bottom w:val="none" w:sz="0" w:space="0" w:color="auto"/>
        <w:right w:val="none" w:sz="0" w:space="0" w:color="auto"/>
      </w:divBdr>
      <w:divsChild>
        <w:div w:id="1203597453">
          <w:marLeft w:val="0"/>
          <w:marRight w:val="0"/>
          <w:marTop w:val="30"/>
          <w:marBottom w:val="30"/>
          <w:divBdr>
            <w:top w:val="none" w:sz="0" w:space="0" w:color="auto"/>
            <w:left w:val="none" w:sz="0" w:space="0" w:color="auto"/>
            <w:bottom w:val="none" w:sz="0" w:space="0" w:color="auto"/>
            <w:right w:val="none" w:sz="0" w:space="0" w:color="auto"/>
          </w:divBdr>
          <w:divsChild>
            <w:div w:id="1791512346">
              <w:marLeft w:val="0"/>
              <w:marRight w:val="0"/>
              <w:marTop w:val="0"/>
              <w:marBottom w:val="0"/>
              <w:divBdr>
                <w:top w:val="none" w:sz="0" w:space="0" w:color="auto"/>
                <w:left w:val="none" w:sz="0" w:space="0" w:color="auto"/>
                <w:bottom w:val="none" w:sz="0" w:space="0" w:color="auto"/>
                <w:right w:val="none" w:sz="0" w:space="0" w:color="auto"/>
              </w:divBdr>
              <w:divsChild>
                <w:div w:id="1428773997">
                  <w:marLeft w:val="0"/>
                  <w:marRight w:val="0"/>
                  <w:marTop w:val="0"/>
                  <w:marBottom w:val="0"/>
                  <w:divBdr>
                    <w:top w:val="none" w:sz="0" w:space="0" w:color="auto"/>
                    <w:left w:val="none" w:sz="0" w:space="0" w:color="auto"/>
                    <w:bottom w:val="none" w:sz="0" w:space="0" w:color="auto"/>
                    <w:right w:val="none" w:sz="0" w:space="0" w:color="auto"/>
                  </w:divBdr>
                </w:div>
              </w:divsChild>
            </w:div>
            <w:div w:id="1452242929">
              <w:marLeft w:val="0"/>
              <w:marRight w:val="0"/>
              <w:marTop w:val="0"/>
              <w:marBottom w:val="0"/>
              <w:divBdr>
                <w:top w:val="none" w:sz="0" w:space="0" w:color="auto"/>
                <w:left w:val="none" w:sz="0" w:space="0" w:color="auto"/>
                <w:bottom w:val="none" w:sz="0" w:space="0" w:color="auto"/>
                <w:right w:val="none" w:sz="0" w:space="0" w:color="auto"/>
              </w:divBdr>
              <w:divsChild>
                <w:div w:id="1027756844">
                  <w:marLeft w:val="0"/>
                  <w:marRight w:val="0"/>
                  <w:marTop w:val="0"/>
                  <w:marBottom w:val="0"/>
                  <w:divBdr>
                    <w:top w:val="none" w:sz="0" w:space="0" w:color="auto"/>
                    <w:left w:val="none" w:sz="0" w:space="0" w:color="auto"/>
                    <w:bottom w:val="none" w:sz="0" w:space="0" w:color="auto"/>
                    <w:right w:val="none" w:sz="0" w:space="0" w:color="auto"/>
                  </w:divBdr>
                </w:div>
              </w:divsChild>
            </w:div>
            <w:div w:id="428281536">
              <w:marLeft w:val="0"/>
              <w:marRight w:val="0"/>
              <w:marTop w:val="0"/>
              <w:marBottom w:val="0"/>
              <w:divBdr>
                <w:top w:val="none" w:sz="0" w:space="0" w:color="auto"/>
                <w:left w:val="none" w:sz="0" w:space="0" w:color="auto"/>
                <w:bottom w:val="none" w:sz="0" w:space="0" w:color="auto"/>
                <w:right w:val="none" w:sz="0" w:space="0" w:color="auto"/>
              </w:divBdr>
              <w:divsChild>
                <w:div w:id="304706769">
                  <w:marLeft w:val="0"/>
                  <w:marRight w:val="0"/>
                  <w:marTop w:val="0"/>
                  <w:marBottom w:val="0"/>
                  <w:divBdr>
                    <w:top w:val="none" w:sz="0" w:space="0" w:color="auto"/>
                    <w:left w:val="none" w:sz="0" w:space="0" w:color="auto"/>
                    <w:bottom w:val="none" w:sz="0" w:space="0" w:color="auto"/>
                    <w:right w:val="none" w:sz="0" w:space="0" w:color="auto"/>
                  </w:divBdr>
                </w:div>
              </w:divsChild>
            </w:div>
            <w:div w:id="2134327741">
              <w:marLeft w:val="0"/>
              <w:marRight w:val="0"/>
              <w:marTop w:val="0"/>
              <w:marBottom w:val="0"/>
              <w:divBdr>
                <w:top w:val="none" w:sz="0" w:space="0" w:color="auto"/>
                <w:left w:val="none" w:sz="0" w:space="0" w:color="auto"/>
                <w:bottom w:val="none" w:sz="0" w:space="0" w:color="auto"/>
                <w:right w:val="none" w:sz="0" w:space="0" w:color="auto"/>
              </w:divBdr>
              <w:divsChild>
                <w:div w:id="1948350442">
                  <w:marLeft w:val="0"/>
                  <w:marRight w:val="0"/>
                  <w:marTop w:val="0"/>
                  <w:marBottom w:val="0"/>
                  <w:divBdr>
                    <w:top w:val="none" w:sz="0" w:space="0" w:color="auto"/>
                    <w:left w:val="none" w:sz="0" w:space="0" w:color="auto"/>
                    <w:bottom w:val="none" w:sz="0" w:space="0" w:color="auto"/>
                    <w:right w:val="none" w:sz="0" w:space="0" w:color="auto"/>
                  </w:divBdr>
                </w:div>
              </w:divsChild>
            </w:div>
            <w:div w:id="315573710">
              <w:marLeft w:val="0"/>
              <w:marRight w:val="0"/>
              <w:marTop w:val="0"/>
              <w:marBottom w:val="0"/>
              <w:divBdr>
                <w:top w:val="none" w:sz="0" w:space="0" w:color="auto"/>
                <w:left w:val="none" w:sz="0" w:space="0" w:color="auto"/>
                <w:bottom w:val="none" w:sz="0" w:space="0" w:color="auto"/>
                <w:right w:val="none" w:sz="0" w:space="0" w:color="auto"/>
              </w:divBdr>
              <w:divsChild>
                <w:div w:id="428157805">
                  <w:marLeft w:val="0"/>
                  <w:marRight w:val="0"/>
                  <w:marTop w:val="0"/>
                  <w:marBottom w:val="0"/>
                  <w:divBdr>
                    <w:top w:val="none" w:sz="0" w:space="0" w:color="auto"/>
                    <w:left w:val="none" w:sz="0" w:space="0" w:color="auto"/>
                    <w:bottom w:val="none" w:sz="0" w:space="0" w:color="auto"/>
                    <w:right w:val="none" w:sz="0" w:space="0" w:color="auto"/>
                  </w:divBdr>
                </w:div>
              </w:divsChild>
            </w:div>
            <w:div w:id="1279875103">
              <w:marLeft w:val="0"/>
              <w:marRight w:val="0"/>
              <w:marTop w:val="0"/>
              <w:marBottom w:val="0"/>
              <w:divBdr>
                <w:top w:val="none" w:sz="0" w:space="0" w:color="auto"/>
                <w:left w:val="none" w:sz="0" w:space="0" w:color="auto"/>
                <w:bottom w:val="none" w:sz="0" w:space="0" w:color="auto"/>
                <w:right w:val="none" w:sz="0" w:space="0" w:color="auto"/>
              </w:divBdr>
              <w:divsChild>
                <w:div w:id="1006402494">
                  <w:marLeft w:val="0"/>
                  <w:marRight w:val="0"/>
                  <w:marTop w:val="0"/>
                  <w:marBottom w:val="0"/>
                  <w:divBdr>
                    <w:top w:val="none" w:sz="0" w:space="0" w:color="auto"/>
                    <w:left w:val="none" w:sz="0" w:space="0" w:color="auto"/>
                    <w:bottom w:val="none" w:sz="0" w:space="0" w:color="auto"/>
                    <w:right w:val="none" w:sz="0" w:space="0" w:color="auto"/>
                  </w:divBdr>
                </w:div>
              </w:divsChild>
            </w:div>
            <w:div w:id="865142241">
              <w:marLeft w:val="0"/>
              <w:marRight w:val="0"/>
              <w:marTop w:val="0"/>
              <w:marBottom w:val="0"/>
              <w:divBdr>
                <w:top w:val="none" w:sz="0" w:space="0" w:color="auto"/>
                <w:left w:val="none" w:sz="0" w:space="0" w:color="auto"/>
                <w:bottom w:val="none" w:sz="0" w:space="0" w:color="auto"/>
                <w:right w:val="none" w:sz="0" w:space="0" w:color="auto"/>
              </w:divBdr>
              <w:divsChild>
                <w:div w:id="1206337051">
                  <w:marLeft w:val="0"/>
                  <w:marRight w:val="0"/>
                  <w:marTop w:val="0"/>
                  <w:marBottom w:val="0"/>
                  <w:divBdr>
                    <w:top w:val="none" w:sz="0" w:space="0" w:color="auto"/>
                    <w:left w:val="none" w:sz="0" w:space="0" w:color="auto"/>
                    <w:bottom w:val="none" w:sz="0" w:space="0" w:color="auto"/>
                    <w:right w:val="none" w:sz="0" w:space="0" w:color="auto"/>
                  </w:divBdr>
                </w:div>
              </w:divsChild>
            </w:div>
            <w:div w:id="268126230">
              <w:marLeft w:val="0"/>
              <w:marRight w:val="0"/>
              <w:marTop w:val="0"/>
              <w:marBottom w:val="0"/>
              <w:divBdr>
                <w:top w:val="none" w:sz="0" w:space="0" w:color="auto"/>
                <w:left w:val="none" w:sz="0" w:space="0" w:color="auto"/>
                <w:bottom w:val="none" w:sz="0" w:space="0" w:color="auto"/>
                <w:right w:val="none" w:sz="0" w:space="0" w:color="auto"/>
              </w:divBdr>
              <w:divsChild>
                <w:div w:id="830484680">
                  <w:marLeft w:val="0"/>
                  <w:marRight w:val="0"/>
                  <w:marTop w:val="0"/>
                  <w:marBottom w:val="0"/>
                  <w:divBdr>
                    <w:top w:val="none" w:sz="0" w:space="0" w:color="auto"/>
                    <w:left w:val="none" w:sz="0" w:space="0" w:color="auto"/>
                    <w:bottom w:val="none" w:sz="0" w:space="0" w:color="auto"/>
                    <w:right w:val="none" w:sz="0" w:space="0" w:color="auto"/>
                  </w:divBdr>
                </w:div>
              </w:divsChild>
            </w:div>
            <w:div w:id="1167669331">
              <w:marLeft w:val="0"/>
              <w:marRight w:val="0"/>
              <w:marTop w:val="0"/>
              <w:marBottom w:val="0"/>
              <w:divBdr>
                <w:top w:val="none" w:sz="0" w:space="0" w:color="auto"/>
                <w:left w:val="none" w:sz="0" w:space="0" w:color="auto"/>
                <w:bottom w:val="none" w:sz="0" w:space="0" w:color="auto"/>
                <w:right w:val="none" w:sz="0" w:space="0" w:color="auto"/>
              </w:divBdr>
              <w:divsChild>
                <w:div w:id="752819444">
                  <w:marLeft w:val="0"/>
                  <w:marRight w:val="0"/>
                  <w:marTop w:val="0"/>
                  <w:marBottom w:val="0"/>
                  <w:divBdr>
                    <w:top w:val="none" w:sz="0" w:space="0" w:color="auto"/>
                    <w:left w:val="none" w:sz="0" w:space="0" w:color="auto"/>
                    <w:bottom w:val="none" w:sz="0" w:space="0" w:color="auto"/>
                    <w:right w:val="none" w:sz="0" w:space="0" w:color="auto"/>
                  </w:divBdr>
                </w:div>
              </w:divsChild>
            </w:div>
            <w:div w:id="1570924666">
              <w:marLeft w:val="0"/>
              <w:marRight w:val="0"/>
              <w:marTop w:val="0"/>
              <w:marBottom w:val="0"/>
              <w:divBdr>
                <w:top w:val="none" w:sz="0" w:space="0" w:color="auto"/>
                <w:left w:val="none" w:sz="0" w:space="0" w:color="auto"/>
                <w:bottom w:val="none" w:sz="0" w:space="0" w:color="auto"/>
                <w:right w:val="none" w:sz="0" w:space="0" w:color="auto"/>
              </w:divBdr>
              <w:divsChild>
                <w:div w:id="1852380087">
                  <w:marLeft w:val="0"/>
                  <w:marRight w:val="0"/>
                  <w:marTop w:val="0"/>
                  <w:marBottom w:val="0"/>
                  <w:divBdr>
                    <w:top w:val="none" w:sz="0" w:space="0" w:color="auto"/>
                    <w:left w:val="none" w:sz="0" w:space="0" w:color="auto"/>
                    <w:bottom w:val="none" w:sz="0" w:space="0" w:color="auto"/>
                    <w:right w:val="none" w:sz="0" w:space="0" w:color="auto"/>
                  </w:divBdr>
                </w:div>
              </w:divsChild>
            </w:div>
            <w:div w:id="735663233">
              <w:marLeft w:val="0"/>
              <w:marRight w:val="0"/>
              <w:marTop w:val="0"/>
              <w:marBottom w:val="0"/>
              <w:divBdr>
                <w:top w:val="none" w:sz="0" w:space="0" w:color="auto"/>
                <w:left w:val="none" w:sz="0" w:space="0" w:color="auto"/>
                <w:bottom w:val="none" w:sz="0" w:space="0" w:color="auto"/>
                <w:right w:val="none" w:sz="0" w:space="0" w:color="auto"/>
              </w:divBdr>
              <w:divsChild>
                <w:div w:id="1647122852">
                  <w:marLeft w:val="0"/>
                  <w:marRight w:val="0"/>
                  <w:marTop w:val="0"/>
                  <w:marBottom w:val="0"/>
                  <w:divBdr>
                    <w:top w:val="none" w:sz="0" w:space="0" w:color="auto"/>
                    <w:left w:val="none" w:sz="0" w:space="0" w:color="auto"/>
                    <w:bottom w:val="none" w:sz="0" w:space="0" w:color="auto"/>
                    <w:right w:val="none" w:sz="0" w:space="0" w:color="auto"/>
                  </w:divBdr>
                </w:div>
              </w:divsChild>
            </w:div>
            <w:div w:id="151795549">
              <w:marLeft w:val="0"/>
              <w:marRight w:val="0"/>
              <w:marTop w:val="0"/>
              <w:marBottom w:val="0"/>
              <w:divBdr>
                <w:top w:val="none" w:sz="0" w:space="0" w:color="auto"/>
                <w:left w:val="none" w:sz="0" w:space="0" w:color="auto"/>
                <w:bottom w:val="none" w:sz="0" w:space="0" w:color="auto"/>
                <w:right w:val="none" w:sz="0" w:space="0" w:color="auto"/>
              </w:divBdr>
              <w:divsChild>
                <w:div w:id="1505827849">
                  <w:marLeft w:val="0"/>
                  <w:marRight w:val="0"/>
                  <w:marTop w:val="0"/>
                  <w:marBottom w:val="0"/>
                  <w:divBdr>
                    <w:top w:val="none" w:sz="0" w:space="0" w:color="auto"/>
                    <w:left w:val="none" w:sz="0" w:space="0" w:color="auto"/>
                    <w:bottom w:val="none" w:sz="0" w:space="0" w:color="auto"/>
                    <w:right w:val="none" w:sz="0" w:space="0" w:color="auto"/>
                  </w:divBdr>
                </w:div>
              </w:divsChild>
            </w:div>
            <w:div w:id="669328404">
              <w:marLeft w:val="0"/>
              <w:marRight w:val="0"/>
              <w:marTop w:val="0"/>
              <w:marBottom w:val="0"/>
              <w:divBdr>
                <w:top w:val="none" w:sz="0" w:space="0" w:color="auto"/>
                <w:left w:val="none" w:sz="0" w:space="0" w:color="auto"/>
                <w:bottom w:val="none" w:sz="0" w:space="0" w:color="auto"/>
                <w:right w:val="none" w:sz="0" w:space="0" w:color="auto"/>
              </w:divBdr>
              <w:divsChild>
                <w:div w:id="162360942">
                  <w:marLeft w:val="0"/>
                  <w:marRight w:val="0"/>
                  <w:marTop w:val="0"/>
                  <w:marBottom w:val="0"/>
                  <w:divBdr>
                    <w:top w:val="none" w:sz="0" w:space="0" w:color="auto"/>
                    <w:left w:val="none" w:sz="0" w:space="0" w:color="auto"/>
                    <w:bottom w:val="none" w:sz="0" w:space="0" w:color="auto"/>
                    <w:right w:val="none" w:sz="0" w:space="0" w:color="auto"/>
                  </w:divBdr>
                </w:div>
              </w:divsChild>
            </w:div>
            <w:div w:id="186406210">
              <w:marLeft w:val="0"/>
              <w:marRight w:val="0"/>
              <w:marTop w:val="0"/>
              <w:marBottom w:val="0"/>
              <w:divBdr>
                <w:top w:val="none" w:sz="0" w:space="0" w:color="auto"/>
                <w:left w:val="none" w:sz="0" w:space="0" w:color="auto"/>
                <w:bottom w:val="none" w:sz="0" w:space="0" w:color="auto"/>
                <w:right w:val="none" w:sz="0" w:space="0" w:color="auto"/>
              </w:divBdr>
              <w:divsChild>
                <w:div w:id="317926914">
                  <w:marLeft w:val="0"/>
                  <w:marRight w:val="0"/>
                  <w:marTop w:val="0"/>
                  <w:marBottom w:val="0"/>
                  <w:divBdr>
                    <w:top w:val="none" w:sz="0" w:space="0" w:color="auto"/>
                    <w:left w:val="none" w:sz="0" w:space="0" w:color="auto"/>
                    <w:bottom w:val="none" w:sz="0" w:space="0" w:color="auto"/>
                    <w:right w:val="none" w:sz="0" w:space="0" w:color="auto"/>
                  </w:divBdr>
                </w:div>
              </w:divsChild>
            </w:div>
            <w:div w:id="430979299">
              <w:marLeft w:val="0"/>
              <w:marRight w:val="0"/>
              <w:marTop w:val="0"/>
              <w:marBottom w:val="0"/>
              <w:divBdr>
                <w:top w:val="none" w:sz="0" w:space="0" w:color="auto"/>
                <w:left w:val="none" w:sz="0" w:space="0" w:color="auto"/>
                <w:bottom w:val="none" w:sz="0" w:space="0" w:color="auto"/>
                <w:right w:val="none" w:sz="0" w:space="0" w:color="auto"/>
              </w:divBdr>
              <w:divsChild>
                <w:div w:id="1903441094">
                  <w:marLeft w:val="0"/>
                  <w:marRight w:val="0"/>
                  <w:marTop w:val="0"/>
                  <w:marBottom w:val="0"/>
                  <w:divBdr>
                    <w:top w:val="none" w:sz="0" w:space="0" w:color="auto"/>
                    <w:left w:val="none" w:sz="0" w:space="0" w:color="auto"/>
                    <w:bottom w:val="none" w:sz="0" w:space="0" w:color="auto"/>
                    <w:right w:val="none" w:sz="0" w:space="0" w:color="auto"/>
                  </w:divBdr>
                </w:div>
              </w:divsChild>
            </w:div>
            <w:div w:id="1405103350">
              <w:marLeft w:val="0"/>
              <w:marRight w:val="0"/>
              <w:marTop w:val="0"/>
              <w:marBottom w:val="0"/>
              <w:divBdr>
                <w:top w:val="none" w:sz="0" w:space="0" w:color="auto"/>
                <w:left w:val="none" w:sz="0" w:space="0" w:color="auto"/>
                <w:bottom w:val="none" w:sz="0" w:space="0" w:color="auto"/>
                <w:right w:val="none" w:sz="0" w:space="0" w:color="auto"/>
              </w:divBdr>
              <w:divsChild>
                <w:div w:id="2007705708">
                  <w:marLeft w:val="0"/>
                  <w:marRight w:val="0"/>
                  <w:marTop w:val="0"/>
                  <w:marBottom w:val="0"/>
                  <w:divBdr>
                    <w:top w:val="none" w:sz="0" w:space="0" w:color="auto"/>
                    <w:left w:val="none" w:sz="0" w:space="0" w:color="auto"/>
                    <w:bottom w:val="none" w:sz="0" w:space="0" w:color="auto"/>
                    <w:right w:val="none" w:sz="0" w:space="0" w:color="auto"/>
                  </w:divBdr>
                </w:div>
              </w:divsChild>
            </w:div>
            <w:div w:id="1251617307">
              <w:marLeft w:val="0"/>
              <w:marRight w:val="0"/>
              <w:marTop w:val="0"/>
              <w:marBottom w:val="0"/>
              <w:divBdr>
                <w:top w:val="none" w:sz="0" w:space="0" w:color="auto"/>
                <w:left w:val="none" w:sz="0" w:space="0" w:color="auto"/>
                <w:bottom w:val="none" w:sz="0" w:space="0" w:color="auto"/>
                <w:right w:val="none" w:sz="0" w:space="0" w:color="auto"/>
              </w:divBdr>
              <w:divsChild>
                <w:div w:id="1149401135">
                  <w:marLeft w:val="0"/>
                  <w:marRight w:val="0"/>
                  <w:marTop w:val="0"/>
                  <w:marBottom w:val="0"/>
                  <w:divBdr>
                    <w:top w:val="none" w:sz="0" w:space="0" w:color="auto"/>
                    <w:left w:val="none" w:sz="0" w:space="0" w:color="auto"/>
                    <w:bottom w:val="none" w:sz="0" w:space="0" w:color="auto"/>
                    <w:right w:val="none" w:sz="0" w:space="0" w:color="auto"/>
                  </w:divBdr>
                </w:div>
              </w:divsChild>
            </w:div>
            <w:div w:id="2060202765">
              <w:marLeft w:val="0"/>
              <w:marRight w:val="0"/>
              <w:marTop w:val="0"/>
              <w:marBottom w:val="0"/>
              <w:divBdr>
                <w:top w:val="none" w:sz="0" w:space="0" w:color="auto"/>
                <w:left w:val="none" w:sz="0" w:space="0" w:color="auto"/>
                <w:bottom w:val="none" w:sz="0" w:space="0" w:color="auto"/>
                <w:right w:val="none" w:sz="0" w:space="0" w:color="auto"/>
              </w:divBdr>
              <w:divsChild>
                <w:div w:id="198203898">
                  <w:marLeft w:val="0"/>
                  <w:marRight w:val="0"/>
                  <w:marTop w:val="0"/>
                  <w:marBottom w:val="0"/>
                  <w:divBdr>
                    <w:top w:val="none" w:sz="0" w:space="0" w:color="auto"/>
                    <w:left w:val="none" w:sz="0" w:space="0" w:color="auto"/>
                    <w:bottom w:val="none" w:sz="0" w:space="0" w:color="auto"/>
                    <w:right w:val="none" w:sz="0" w:space="0" w:color="auto"/>
                  </w:divBdr>
                </w:div>
              </w:divsChild>
            </w:div>
            <w:div w:id="778794508">
              <w:marLeft w:val="0"/>
              <w:marRight w:val="0"/>
              <w:marTop w:val="0"/>
              <w:marBottom w:val="0"/>
              <w:divBdr>
                <w:top w:val="none" w:sz="0" w:space="0" w:color="auto"/>
                <w:left w:val="none" w:sz="0" w:space="0" w:color="auto"/>
                <w:bottom w:val="none" w:sz="0" w:space="0" w:color="auto"/>
                <w:right w:val="none" w:sz="0" w:space="0" w:color="auto"/>
              </w:divBdr>
              <w:divsChild>
                <w:div w:id="252711058">
                  <w:marLeft w:val="0"/>
                  <w:marRight w:val="0"/>
                  <w:marTop w:val="0"/>
                  <w:marBottom w:val="0"/>
                  <w:divBdr>
                    <w:top w:val="none" w:sz="0" w:space="0" w:color="auto"/>
                    <w:left w:val="none" w:sz="0" w:space="0" w:color="auto"/>
                    <w:bottom w:val="none" w:sz="0" w:space="0" w:color="auto"/>
                    <w:right w:val="none" w:sz="0" w:space="0" w:color="auto"/>
                  </w:divBdr>
                </w:div>
              </w:divsChild>
            </w:div>
            <w:div w:id="418140724">
              <w:marLeft w:val="0"/>
              <w:marRight w:val="0"/>
              <w:marTop w:val="0"/>
              <w:marBottom w:val="0"/>
              <w:divBdr>
                <w:top w:val="none" w:sz="0" w:space="0" w:color="auto"/>
                <w:left w:val="none" w:sz="0" w:space="0" w:color="auto"/>
                <w:bottom w:val="none" w:sz="0" w:space="0" w:color="auto"/>
                <w:right w:val="none" w:sz="0" w:space="0" w:color="auto"/>
              </w:divBdr>
              <w:divsChild>
                <w:div w:id="616644873">
                  <w:marLeft w:val="0"/>
                  <w:marRight w:val="0"/>
                  <w:marTop w:val="0"/>
                  <w:marBottom w:val="0"/>
                  <w:divBdr>
                    <w:top w:val="none" w:sz="0" w:space="0" w:color="auto"/>
                    <w:left w:val="none" w:sz="0" w:space="0" w:color="auto"/>
                    <w:bottom w:val="none" w:sz="0" w:space="0" w:color="auto"/>
                    <w:right w:val="none" w:sz="0" w:space="0" w:color="auto"/>
                  </w:divBdr>
                </w:div>
              </w:divsChild>
            </w:div>
            <w:div w:id="2069068473">
              <w:marLeft w:val="0"/>
              <w:marRight w:val="0"/>
              <w:marTop w:val="0"/>
              <w:marBottom w:val="0"/>
              <w:divBdr>
                <w:top w:val="none" w:sz="0" w:space="0" w:color="auto"/>
                <w:left w:val="none" w:sz="0" w:space="0" w:color="auto"/>
                <w:bottom w:val="none" w:sz="0" w:space="0" w:color="auto"/>
                <w:right w:val="none" w:sz="0" w:space="0" w:color="auto"/>
              </w:divBdr>
              <w:divsChild>
                <w:div w:id="257838485">
                  <w:marLeft w:val="0"/>
                  <w:marRight w:val="0"/>
                  <w:marTop w:val="0"/>
                  <w:marBottom w:val="0"/>
                  <w:divBdr>
                    <w:top w:val="none" w:sz="0" w:space="0" w:color="auto"/>
                    <w:left w:val="none" w:sz="0" w:space="0" w:color="auto"/>
                    <w:bottom w:val="none" w:sz="0" w:space="0" w:color="auto"/>
                    <w:right w:val="none" w:sz="0" w:space="0" w:color="auto"/>
                  </w:divBdr>
                </w:div>
              </w:divsChild>
            </w:div>
            <w:div w:id="1659192993">
              <w:marLeft w:val="0"/>
              <w:marRight w:val="0"/>
              <w:marTop w:val="0"/>
              <w:marBottom w:val="0"/>
              <w:divBdr>
                <w:top w:val="none" w:sz="0" w:space="0" w:color="auto"/>
                <w:left w:val="none" w:sz="0" w:space="0" w:color="auto"/>
                <w:bottom w:val="none" w:sz="0" w:space="0" w:color="auto"/>
                <w:right w:val="none" w:sz="0" w:space="0" w:color="auto"/>
              </w:divBdr>
              <w:divsChild>
                <w:div w:id="1193374871">
                  <w:marLeft w:val="0"/>
                  <w:marRight w:val="0"/>
                  <w:marTop w:val="0"/>
                  <w:marBottom w:val="0"/>
                  <w:divBdr>
                    <w:top w:val="none" w:sz="0" w:space="0" w:color="auto"/>
                    <w:left w:val="none" w:sz="0" w:space="0" w:color="auto"/>
                    <w:bottom w:val="none" w:sz="0" w:space="0" w:color="auto"/>
                    <w:right w:val="none" w:sz="0" w:space="0" w:color="auto"/>
                  </w:divBdr>
                </w:div>
              </w:divsChild>
            </w:div>
            <w:div w:id="410664676">
              <w:marLeft w:val="0"/>
              <w:marRight w:val="0"/>
              <w:marTop w:val="0"/>
              <w:marBottom w:val="0"/>
              <w:divBdr>
                <w:top w:val="none" w:sz="0" w:space="0" w:color="auto"/>
                <w:left w:val="none" w:sz="0" w:space="0" w:color="auto"/>
                <w:bottom w:val="none" w:sz="0" w:space="0" w:color="auto"/>
                <w:right w:val="none" w:sz="0" w:space="0" w:color="auto"/>
              </w:divBdr>
              <w:divsChild>
                <w:div w:id="1170877213">
                  <w:marLeft w:val="0"/>
                  <w:marRight w:val="0"/>
                  <w:marTop w:val="0"/>
                  <w:marBottom w:val="0"/>
                  <w:divBdr>
                    <w:top w:val="none" w:sz="0" w:space="0" w:color="auto"/>
                    <w:left w:val="none" w:sz="0" w:space="0" w:color="auto"/>
                    <w:bottom w:val="none" w:sz="0" w:space="0" w:color="auto"/>
                    <w:right w:val="none" w:sz="0" w:space="0" w:color="auto"/>
                  </w:divBdr>
                </w:div>
              </w:divsChild>
            </w:div>
            <w:div w:id="213128932">
              <w:marLeft w:val="0"/>
              <w:marRight w:val="0"/>
              <w:marTop w:val="0"/>
              <w:marBottom w:val="0"/>
              <w:divBdr>
                <w:top w:val="none" w:sz="0" w:space="0" w:color="auto"/>
                <w:left w:val="none" w:sz="0" w:space="0" w:color="auto"/>
                <w:bottom w:val="none" w:sz="0" w:space="0" w:color="auto"/>
                <w:right w:val="none" w:sz="0" w:space="0" w:color="auto"/>
              </w:divBdr>
              <w:divsChild>
                <w:div w:id="19908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49705">
      <w:bodyDiv w:val="1"/>
      <w:marLeft w:val="0"/>
      <w:marRight w:val="0"/>
      <w:marTop w:val="0"/>
      <w:marBottom w:val="0"/>
      <w:divBdr>
        <w:top w:val="none" w:sz="0" w:space="0" w:color="auto"/>
        <w:left w:val="none" w:sz="0" w:space="0" w:color="auto"/>
        <w:bottom w:val="none" w:sz="0" w:space="0" w:color="auto"/>
        <w:right w:val="none" w:sz="0" w:space="0" w:color="auto"/>
      </w:divBdr>
      <w:divsChild>
        <w:div w:id="494223561">
          <w:marLeft w:val="0"/>
          <w:marRight w:val="0"/>
          <w:marTop w:val="0"/>
          <w:marBottom w:val="0"/>
          <w:divBdr>
            <w:top w:val="none" w:sz="0" w:space="0" w:color="auto"/>
            <w:left w:val="none" w:sz="0" w:space="0" w:color="auto"/>
            <w:bottom w:val="none" w:sz="0" w:space="0" w:color="auto"/>
            <w:right w:val="none" w:sz="0" w:space="0" w:color="auto"/>
          </w:divBdr>
          <w:divsChild>
            <w:div w:id="2093888973">
              <w:marLeft w:val="0"/>
              <w:marRight w:val="0"/>
              <w:marTop w:val="0"/>
              <w:marBottom w:val="0"/>
              <w:divBdr>
                <w:top w:val="none" w:sz="0" w:space="0" w:color="auto"/>
                <w:left w:val="none" w:sz="0" w:space="0" w:color="auto"/>
                <w:bottom w:val="none" w:sz="0" w:space="0" w:color="auto"/>
                <w:right w:val="none" w:sz="0" w:space="0" w:color="auto"/>
              </w:divBdr>
              <w:divsChild>
                <w:div w:id="1613128324">
                  <w:marLeft w:val="0"/>
                  <w:marRight w:val="0"/>
                  <w:marTop w:val="0"/>
                  <w:marBottom w:val="0"/>
                  <w:divBdr>
                    <w:top w:val="none" w:sz="0" w:space="0" w:color="auto"/>
                    <w:left w:val="none" w:sz="0" w:space="0" w:color="auto"/>
                    <w:bottom w:val="none" w:sz="0" w:space="0" w:color="auto"/>
                    <w:right w:val="none" w:sz="0" w:space="0" w:color="auto"/>
                  </w:divBdr>
                  <w:divsChild>
                    <w:div w:id="57824141">
                      <w:marLeft w:val="0"/>
                      <w:marRight w:val="0"/>
                      <w:marTop w:val="0"/>
                      <w:marBottom w:val="0"/>
                      <w:divBdr>
                        <w:top w:val="none" w:sz="0" w:space="0" w:color="auto"/>
                        <w:left w:val="none" w:sz="0" w:space="0" w:color="auto"/>
                        <w:bottom w:val="none" w:sz="0" w:space="0" w:color="auto"/>
                        <w:right w:val="none" w:sz="0" w:space="0" w:color="auto"/>
                      </w:divBdr>
                      <w:divsChild>
                        <w:div w:id="1891767734">
                          <w:marLeft w:val="0"/>
                          <w:marRight w:val="0"/>
                          <w:marTop w:val="0"/>
                          <w:marBottom w:val="0"/>
                          <w:divBdr>
                            <w:top w:val="none" w:sz="0" w:space="0" w:color="auto"/>
                            <w:left w:val="none" w:sz="0" w:space="0" w:color="auto"/>
                            <w:bottom w:val="none" w:sz="0" w:space="0" w:color="auto"/>
                            <w:right w:val="none" w:sz="0" w:space="0" w:color="auto"/>
                          </w:divBdr>
                          <w:divsChild>
                            <w:div w:id="740326148">
                              <w:marLeft w:val="180"/>
                              <w:marRight w:val="0"/>
                              <w:marTop w:val="0"/>
                              <w:marBottom w:val="0"/>
                              <w:divBdr>
                                <w:top w:val="none" w:sz="0" w:space="0" w:color="auto"/>
                                <w:left w:val="none" w:sz="0" w:space="0" w:color="auto"/>
                                <w:bottom w:val="none" w:sz="0" w:space="0" w:color="auto"/>
                                <w:right w:val="none" w:sz="0" w:space="0" w:color="auto"/>
                              </w:divBdr>
                              <w:divsChild>
                                <w:div w:id="21421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8592">
                      <w:marLeft w:val="0"/>
                      <w:marRight w:val="0"/>
                      <w:marTop w:val="0"/>
                      <w:marBottom w:val="0"/>
                      <w:divBdr>
                        <w:top w:val="none" w:sz="0" w:space="0" w:color="auto"/>
                        <w:left w:val="none" w:sz="0" w:space="0" w:color="auto"/>
                        <w:bottom w:val="none" w:sz="0" w:space="0" w:color="auto"/>
                        <w:right w:val="none" w:sz="0" w:space="0" w:color="auto"/>
                      </w:divBdr>
                      <w:divsChild>
                        <w:div w:id="754981237">
                          <w:marLeft w:val="0"/>
                          <w:marRight w:val="0"/>
                          <w:marTop w:val="0"/>
                          <w:marBottom w:val="0"/>
                          <w:divBdr>
                            <w:top w:val="none" w:sz="0" w:space="0" w:color="auto"/>
                            <w:left w:val="none" w:sz="0" w:space="0" w:color="auto"/>
                            <w:bottom w:val="none" w:sz="0" w:space="0" w:color="auto"/>
                            <w:right w:val="none" w:sz="0" w:space="0" w:color="auto"/>
                          </w:divBdr>
                          <w:divsChild>
                            <w:div w:id="1789397324">
                              <w:marLeft w:val="180"/>
                              <w:marRight w:val="0"/>
                              <w:marTop w:val="0"/>
                              <w:marBottom w:val="0"/>
                              <w:divBdr>
                                <w:top w:val="none" w:sz="0" w:space="0" w:color="auto"/>
                                <w:left w:val="none" w:sz="0" w:space="0" w:color="auto"/>
                                <w:bottom w:val="none" w:sz="0" w:space="0" w:color="auto"/>
                                <w:right w:val="none" w:sz="0" w:space="0" w:color="auto"/>
                              </w:divBdr>
                              <w:divsChild>
                                <w:div w:id="21308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1953">
          <w:marLeft w:val="0"/>
          <w:marRight w:val="0"/>
          <w:marTop w:val="0"/>
          <w:marBottom w:val="240"/>
          <w:divBdr>
            <w:top w:val="none" w:sz="0" w:space="0" w:color="auto"/>
            <w:left w:val="none" w:sz="0" w:space="0" w:color="auto"/>
            <w:bottom w:val="none" w:sz="0" w:space="0" w:color="auto"/>
            <w:right w:val="none" w:sz="0" w:space="0" w:color="auto"/>
          </w:divBdr>
          <w:divsChild>
            <w:div w:id="996031027">
              <w:marLeft w:val="0"/>
              <w:marRight w:val="0"/>
              <w:marTop w:val="0"/>
              <w:marBottom w:val="0"/>
              <w:divBdr>
                <w:top w:val="none" w:sz="0" w:space="0" w:color="auto"/>
                <w:left w:val="none" w:sz="0" w:space="0" w:color="auto"/>
                <w:bottom w:val="none" w:sz="0" w:space="0" w:color="auto"/>
                <w:right w:val="none" w:sz="0" w:space="0" w:color="auto"/>
              </w:divBdr>
              <w:divsChild>
                <w:div w:id="861746571">
                  <w:marLeft w:val="0"/>
                  <w:marRight w:val="0"/>
                  <w:marTop w:val="0"/>
                  <w:marBottom w:val="0"/>
                  <w:divBdr>
                    <w:top w:val="none" w:sz="0" w:space="0" w:color="auto"/>
                    <w:left w:val="none" w:sz="0" w:space="0" w:color="auto"/>
                    <w:bottom w:val="none" w:sz="0" w:space="0" w:color="auto"/>
                    <w:right w:val="none" w:sz="0" w:space="0" w:color="auto"/>
                  </w:divBdr>
                  <w:divsChild>
                    <w:div w:id="6124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530646">
      <w:bodyDiv w:val="1"/>
      <w:marLeft w:val="0"/>
      <w:marRight w:val="0"/>
      <w:marTop w:val="0"/>
      <w:marBottom w:val="0"/>
      <w:divBdr>
        <w:top w:val="none" w:sz="0" w:space="0" w:color="auto"/>
        <w:left w:val="none" w:sz="0" w:space="0" w:color="auto"/>
        <w:bottom w:val="none" w:sz="0" w:space="0" w:color="auto"/>
        <w:right w:val="none" w:sz="0" w:space="0" w:color="auto"/>
      </w:divBdr>
      <w:divsChild>
        <w:div w:id="1287395389">
          <w:marLeft w:val="0"/>
          <w:marRight w:val="0"/>
          <w:marTop w:val="30"/>
          <w:marBottom w:val="30"/>
          <w:divBdr>
            <w:top w:val="none" w:sz="0" w:space="0" w:color="auto"/>
            <w:left w:val="none" w:sz="0" w:space="0" w:color="auto"/>
            <w:bottom w:val="none" w:sz="0" w:space="0" w:color="auto"/>
            <w:right w:val="none" w:sz="0" w:space="0" w:color="auto"/>
          </w:divBdr>
          <w:divsChild>
            <w:div w:id="1040588564">
              <w:marLeft w:val="0"/>
              <w:marRight w:val="0"/>
              <w:marTop w:val="0"/>
              <w:marBottom w:val="0"/>
              <w:divBdr>
                <w:top w:val="none" w:sz="0" w:space="0" w:color="auto"/>
                <w:left w:val="none" w:sz="0" w:space="0" w:color="auto"/>
                <w:bottom w:val="none" w:sz="0" w:space="0" w:color="auto"/>
                <w:right w:val="none" w:sz="0" w:space="0" w:color="auto"/>
              </w:divBdr>
              <w:divsChild>
                <w:div w:id="1767310304">
                  <w:marLeft w:val="0"/>
                  <w:marRight w:val="0"/>
                  <w:marTop w:val="0"/>
                  <w:marBottom w:val="0"/>
                  <w:divBdr>
                    <w:top w:val="none" w:sz="0" w:space="0" w:color="auto"/>
                    <w:left w:val="none" w:sz="0" w:space="0" w:color="auto"/>
                    <w:bottom w:val="none" w:sz="0" w:space="0" w:color="auto"/>
                    <w:right w:val="none" w:sz="0" w:space="0" w:color="auto"/>
                  </w:divBdr>
                </w:div>
              </w:divsChild>
            </w:div>
            <w:div w:id="1587037160">
              <w:marLeft w:val="0"/>
              <w:marRight w:val="0"/>
              <w:marTop w:val="0"/>
              <w:marBottom w:val="0"/>
              <w:divBdr>
                <w:top w:val="none" w:sz="0" w:space="0" w:color="auto"/>
                <w:left w:val="none" w:sz="0" w:space="0" w:color="auto"/>
                <w:bottom w:val="none" w:sz="0" w:space="0" w:color="auto"/>
                <w:right w:val="none" w:sz="0" w:space="0" w:color="auto"/>
              </w:divBdr>
              <w:divsChild>
                <w:div w:id="1704794029">
                  <w:marLeft w:val="0"/>
                  <w:marRight w:val="0"/>
                  <w:marTop w:val="0"/>
                  <w:marBottom w:val="0"/>
                  <w:divBdr>
                    <w:top w:val="none" w:sz="0" w:space="0" w:color="auto"/>
                    <w:left w:val="none" w:sz="0" w:space="0" w:color="auto"/>
                    <w:bottom w:val="none" w:sz="0" w:space="0" w:color="auto"/>
                    <w:right w:val="none" w:sz="0" w:space="0" w:color="auto"/>
                  </w:divBdr>
                </w:div>
              </w:divsChild>
            </w:div>
            <w:div w:id="90467850">
              <w:marLeft w:val="0"/>
              <w:marRight w:val="0"/>
              <w:marTop w:val="0"/>
              <w:marBottom w:val="0"/>
              <w:divBdr>
                <w:top w:val="none" w:sz="0" w:space="0" w:color="auto"/>
                <w:left w:val="none" w:sz="0" w:space="0" w:color="auto"/>
                <w:bottom w:val="none" w:sz="0" w:space="0" w:color="auto"/>
                <w:right w:val="none" w:sz="0" w:space="0" w:color="auto"/>
              </w:divBdr>
              <w:divsChild>
                <w:div w:id="976879950">
                  <w:marLeft w:val="0"/>
                  <w:marRight w:val="0"/>
                  <w:marTop w:val="0"/>
                  <w:marBottom w:val="0"/>
                  <w:divBdr>
                    <w:top w:val="none" w:sz="0" w:space="0" w:color="auto"/>
                    <w:left w:val="none" w:sz="0" w:space="0" w:color="auto"/>
                    <w:bottom w:val="none" w:sz="0" w:space="0" w:color="auto"/>
                    <w:right w:val="none" w:sz="0" w:space="0" w:color="auto"/>
                  </w:divBdr>
                </w:div>
              </w:divsChild>
            </w:div>
            <w:div w:id="1259753987">
              <w:marLeft w:val="0"/>
              <w:marRight w:val="0"/>
              <w:marTop w:val="0"/>
              <w:marBottom w:val="0"/>
              <w:divBdr>
                <w:top w:val="none" w:sz="0" w:space="0" w:color="auto"/>
                <w:left w:val="none" w:sz="0" w:space="0" w:color="auto"/>
                <w:bottom w:val="none" w:sz="0" w:space="0" w:color="auto"/>
                <w:right w:val="none" w:sz="0" w:space="0" w:color="auto"/>
              </w:divBdr>
              <w:divsChild>
                <w:div w:id="392630562">
                  <w:marLeft w:val="0"/>
                  <w:marRight w:val="0"/>
                  <w:marTop w:val="0"/>
                  <w:marBottom w:val="0"/>
                  <w:divBdr>
                    <w:top w:val="none" w:sz="0" w:space="0" w:color="auto"/>
                    <w:left w:val="none" w:sz="0" w:space="0" w:color="auto"/>
                    <w:bottom w:val="none" w:sz="0" w:space="0" w:color="auto"/>
                    <w:right w:val="none" w:sz="0" w:space="0" w:color="auto"/>
                  </w:divBdr>
                </w:div>
              </w:divsChild>
            </w:div>
            <w:div w:id="1387797957">
              <w:marLeft w:val="0"/>
              <w:marRight w:val="0"/>
              <w:marTop w:val="0"/>
              <w:marBottom w:val="0"/>
              <w:divBdr>
                <w:top w:val="none" w:sz="0" w:space="0" w:color="auto"/>
                <w:left w:val="none" w:sz="0" w:space="0" w:color="auto"/>
                <w:bottom w:val="none" w:sz="0" w:space="0" w:color="auto"/>
                <w:right w:val="none" w:sz="0" w:space="0" w:color="auto"/>
              </w:divBdr>
              <w:divsChild>
                <w:div w:id="2051029098">
                  <w:marLeft w:val="0"/>
                  <w:marRight w:val="0"/>
                  <w:marTop w:val="0"/>
                  <w:marBottom w:val="0"/>
                  <w:divBdr>
                    <w:top w:val="none" w:sz="0" w:space="0" w:color="auto"/>
                    <w:left w:val="none" w:sz="0" w:space="0" w:color="auto"/>
                    <w:bottom w:val="none" w:sz="0" w:space="0" w:color="auto"/>
                    <w:right w:val="none" w:sz="0" w:space="0" w:color="auto"/>
                  </w:divBdr>
                </w:div>
              </w:divsChild>
            </w:div>
            <w:div w:id="1955284097">
              <w:marLeft w:val="0"/>
              <w:marRight w:val="0"/>
              <w:marTop w:val="0"/>
              <w:marBottom w:val="0"/>
              <w:divBdr>
                <w:top w:val="none" w:sz="0" w:space="0" w:color="auto"/>
                <w:left w:val="none" w:sz="0" w:space="0" w:color="auto"/>
                <w:bottom w:val="none" w:sz="0" w:space="0" w:color="auto"/>
                <w:right w:val="none" w:sz="0" w:space="0" w:color="auto"/>
              </w:divBdr>
              <w:divsChild>
                <w:div w:id="371341572">
                  <w:marLeft w:val="0"/>
                  <w:marRight w:val="0"/>
                  <w:marTop w:val="0"/>
                  <w:marBottom w:val="0"/>
                  <w:divBdr>
                    <w:top w:val="none" w:sz="0" w:space="0" w:color="auto"/>
                    <w:left w:val="none" w:sz="0" w:space="0" w:color="auto"/>
                    <w:bottom w:val="none" w:sz="0" w:space="0" w:color="auto"/>
                    <w:right w:val="none" w:sz="0" w:space="0" w:color="auto"/>
                  </w:divBdr>
                </w:div>
              </w:divsChild>
            </w:div>
            <w:div w:id="1547835830">
              <w:marLeft w:val="0"/>
              <w:marRight w:val="0"/>
              <w:marTop w:val="0"/>
              <w:marBottom w:val="0"/>
              <w:divBdr>
                <w:top w:val="none" w:sz="0" w:space="0" w:color="auto"/>
                <w:left w:val="none" w:sz="0" w:space="0" w:color="auto"/>
                <w:bottom w:val="none" w:sz="0" w:space="0" w:color="auto"/>
                <w:right w:val="none" w:sz="0" w:space="0" w:color="auto"/>
              </w:divBdr>
              <w:divsChild>
                <w:div w:id="600914617">
                  <w:marLeft w:val="0"/>
                  <w:marRight w:val="0"/>
                  <w:marTop w:val="0"/>
                  <w:marBottom w:val="0"/>
                  <w:divBdr>
                    <w:top w:val="none" w:sz="0" w:space="0" w:color="auto"/>
                    <w:left w:val="none" w:sz="0" w:space="0" w:color="auto"/>
                    <w:bottom w:val="none" w:sz="0" w:space="0" w:color="auto"/>
                    <w:right w:val="none" w:sz="0" w:space="0" w:color="auto"/>
                  </w:divBdr>
                </w:div>
              </w:divsChild>
            </w:div>
            <w:div w:id="2003659673">
              <w:marLeft w:val="0"/>
              <w:marRight w:val="0"/>
              <w:marTop w:val="0"/>
              <w:marBottom w:val="0"/>
              <w:divBdr>
                <w:top w:val="none" w:sz="0" w:space="0" w:color="auto"/>
                <w:left w:val="none" w:sz="0" w:space="0" w:color="auto"/>
                <w:bottom w:val="none" w:sz="0" w:space="0" w:color="auto"/>
                <w:right w:val="none" w:sz="0" w:space="0" w:color="auto"/>
              </w:divBdr>
              <w:divsChild>
                <w:div w:id="2040036324">
                  <w:marLeft w:val="0"/>
                  <w:marRight w:val="0"/>
                  <w:marTop w:val="0"/>
                  <w:marBottom w:val="0"/>
                  <w:divBdr>
                    <w:top w:val="none" w:sz="0" w:space="0" w:color="auto"/>
                    <w:left w:val="none" w:sz="0" w:space="0" w:color="auto"/>
                    <w:bottom w:val="none" w:sz="0" w:space="0" w:color="auto"/>
                    <w:right w:val="none" w:sz="0" w:space="0" w:color="auto"/>
                  </w:divBdr>
                </w:div>
              </w:divsChild>
            </w:div>
            <w:div w:id="1065836349">
              <w:marLeft w:val="0"/>
              <w:marRight w:val="0"/>
              <w:marTop w:val="0"/>
              <w:marBottom w:val="0"/>
              <w:divBdr>
                <w:top w:val="none" w:sz="0" w:space="0" w:color="auto"/>
                <w:left w:val="none" w:sz="0" w:space="0" w:color="auto"/>
                <w:bottom w:val="none" w:sz="0" w:space="0" w:color="auto"/>
                <w:right w:val="none" w:sz="0" w:space="0" w:color="auto"/>
              </w:divBdr>
              <w:divsChild>
                <w:div w:id="1900745411">
                  <w:marLeft w:val="0"/>
                  <w:marRight w:val="0"/>
                  <w:marTop w:val="0"/>
                  <w:marBottom w:val="0"/>
                  <w:divBdr>
                    <w:top w:val="none" w:sz="0" w:space="0" w:color="auto"/>
                    <w:left w:val="none" w:sz="0" w:space="0" w:color="auto"/>
                    <w:bottom w:val="none" w:sz="0" w:space="0" w:color="auto"/>
                    <w:right w:val="none" w:sz="0" w:space="0" w:color="auto"/>
                  </w:divBdr>
                </w:div>
              </w:divsChild>
            </w:div>
            <w:div w:id="1324703281">
              <w:marLeft w:val="0"/>
              <w:marRight w:val="0"/>
              <w:marTop w:val="0"/>
              <w:marBottom w:val="0"/>
              <w:divBdr>
                <w:top w:val="none" w:sz="0" w:space="0" w:color="auto"/>
                <w:left w:val="none" w:sz="0" w:space="0" w:color="auto"/>
                <w:bottom w:val="none" w:sz="0" w:space="0" w:color="auto"/>
                <w:right w:val="none" w:sz="0" w:space="0" w:color="auto"/>
              </w:divBdr>
              <w:divsChild>
                <w:div w:id="1148322531">
                  <w:marLeft w:val="0"/>
                  <w:marRight w:val="0"/>
                  <w:marTop w:val="0"/>
                  <w:marBottom w:val="0"/>
                  <w:divBdr>
                    <w:top w:val="none" w:sz="0" w:space="0" w:color="auto"/>
                    <w:left w:val="none" w:sz="0" w:space="0" w:color="auto"/>
                    <w:bottom w:val="none" w:sz="0" w:space="0" w:color="auto"/>
                    <w:right w:val="none" w:sz="0" w:space="0" w:color="auto"/>
                  </w:divBdr>
                </w:div>
              </w:divsChild>
            </w:div>
            <w:div w:id="51773895">
              <w:marLeft w:val="0"/>
              <w:marRight w:val="0"/>
              <w:marTop w:val="0"/>
              <w:marBottom w:val="0"/>
              <w:divBdr>
                <w:top w:val="none" w:sz="0" w:space="0" w:color="auto"/>
                <w:left w:val="none" w:sz="0" w:space="0" w:color="auto"/>
                <w:bottom w:val="none" w:sz="0" w:space="0" w:color="auto"/>
                <w:right w:val="none" w:sz="0" w:space="0" w:color="auto"/>
              </w:divBdr>
              <w:divsChild>
                <w:div w:id="1926497400">
                  <w:marLeft w:val="0"/>
                  <w:marRight w:val="0"/>
                  <w:marTop w:val="0"/>
                  <w:marBottom w:val="0"/>
                  <w:divBdr>
                    <w:top w:val="none" w:sz="0" w:space="0" w:color="auto"/>
                    <w:left w:val="none" w:sz="0" w:space="0" w:color="auto"/>
                    <w:bottom w:val="none" w:sz="0" w:space="0" w:color="auto"/>
                    <w:right w:val="none" w:sz="0" w:space="0" w:color="auto"/>
                  </w:divBdr>
                </w:div>
              </w:divsChild>
            </w:div>
            <w:div w:id="221913781">
              <w:marLeft w:val="0"/>
              <w:marRight w:val="0"/>
              <w:marTop w:val="0"/>
              <w:marBottom w:val="0"/>
              <w:divBdr>
                <w:top w:val="none" w:sz="0" w:space="0" w:color="auto"/>
                <w:left w:val="none" w:sz="0" w:space="0" w:color="auto"/>
                <w:bottom w:val="none" w:sz="0" w:space="0" w:color="auto"/>
                <w:right w:val="none" w:sz="0" w:space="0" w:color="auto"/>
              </w:divBdr>
              <w:divsChild>
                <w:div w:id="628976147">
                  <w:marLeft w:val="0"/>
                  <w:marRight w:val="0"/>
                  <w:marTop w:val="0"/>
                  <w:marBottom w:val="0"/>
                  <w:divBdr>
                    <w:top w:val="none" w:sz="0" w:space="0" w:color="auto"/>
                    <w:left w:val="none" w:sz="0" w:space="0" w:color="auto"/>
                    <w:bottom w:val="none" w:sz="0" w:space="0" w:color="auto"/>
                    <w:right w:val="none" w:sz="0" w:space="0" w:color="auto"/>
                  </w:divBdr>
                </w:div>
              </w:divsChild>
            </w:div>
            <w:div w:id="1242256507">
              <w:marLeft w:val="0"/>
              <w:marRight w:val="0"/>
              <w:marTop w:val="0"/>
              <w:marBottom w:val="0"/>
              <w:divBdr>
                <w:top w:val="none" w:sz="0" w:space="0" w:color="auto"/>
                <w:left w:val="none" w:sz="0" w:space="0" w:color="auto"/>
                <w:bottom w:val="none" w:sz="0" w:space="0" w:color="auto"/>
                <w:right w:val="none" w:sz="0" w:space="0" w:color="auto"/>
              </w:divBdr>
              <w:divsChild>
                <w:div w:id="140969209">
                  <w:marLeft w:val="0"/>
                  <w:marRight w:val="0"/>
                  <w:marTop w:val="0"/>
                  <w:marBottom w:val="0"/>
                  <w:divBdr>
                    <w:top w:val="none" w:sz="0" w:space="0" w:color="auto"/>
                    <w:left w:val="none" w:sz="0" w:space="0" w:color="auto"/>
                    <w:bottom w:val="none" w:sz="0" w:space="0" w:color="auto"/>
                    <w:right w:val="none" w:sz="0" w:space="0" w:color="auto"/>
                  </w:divBdr>
                </w:div>
              </w:divsChild>
            </w:div>
            <w:div w:id="841623714">
              <w:marLeft w:val="0"/>
              <w:marRight w:val="0"/>
              <w:marTop w:val="0"/>
              <w:marBottom w:val="0"/>
              <w:divBdr>
                <w:top w:val="none" w:sz="0" w:space="0" w:color="auto"/>
                <w:left w:val="none" w:sz="0" w:space="0" w:color="auto"/>
                <w:bottom w:val="none" w:sz="0" w:space="0" w:color="auto"/>
                <w:right w:val="none" w:sz="0" w:space="0" w:color="auto"/>
              </w:divBdr>
              <w:divsChild>
                <w:div w:id="530991767">
                  <w:marLeft w:val="0"/>
                  <w:marRight w:val="0"/>
                  <w:marTop w:val="0"/>
                  <w:marBottom w:val="0"/>
                  <w:divBdr>
                    <w:top w:val="none" w:sz="0" w:space="0" w:color="auto"/>
                    <w:left w:val="none" w:sz="0" w:space="0" w:color="auto"/>
                    <w:bottom w:val="none" w:sz="0" w:space="0" w:color="auto"/>
                    <w:right w:val="none" w:sz="0" w:space="0" w:color="auto"/>
                  </w:divBdr>
                </w:div>
              </w:divsChild>
            </w:div>
            <w:div w:id="562061433">
              <w:marLeft w:val="0"/>
              <w:marRight w:val="0"/>
              <w:marTop w:val="0"/>
              <w:marBottom w:val="0"/>
              <w:divBdr>
                <w:top w:val="none" w:sz="0" w:space="0" w:color="auto"/>
                <w:left w:val="none" w:sz="0" w:space="0" w:color="auto"/>
                <w:bottom w:val="none" w:sz="0" w:space="0" w:color="auto"/>
                <w:right w:val="none" w:sz="0" w:space="0" w:color="auto"/>
              </w:divBdr>
              <w:divsChild>
                <w:div w:id="23754808">
                  <w:marLeft w:val="0"/>
                  <w:marRight w:val="0"/>
                  <w:marTop w:val="0"/>
                  <w:marBottom w:val="0"/>
                  <w:divBdr>
                    <w:top w:val="none" w:sz="0" w:space="0" w:color="auto"/>
                    <w:left w:val="none" w:sz="0" w:space="0" w:color="auto"/>
                    <w:bottom w:val="none" w:sz="0" w:space="0" w:color="auto"/>
                    <w:right w:val="none" w:sz="0" w:space="0" w:color="auto"/>
                  </w:divBdr>
                </w:div>
              </w:divsChild>
            </w:div>
            <w:div w:id="305860173">
              <w:marLeft w:val="0"/>
              <w:marRight w:val="0"/>
              <w:marTop w:val="0"/>
              <w:marBottom w:val="0"/>
              <w:divBdr>
                <w:top w:val="none" w:sz="0" w:space="0" w:color="auto"/>
                <w:left w:val="none" w:sz="0" w:space="0" w:color="auto"/>
                <w:bottom w:val="none" w:sz="0" w:space="0" w:color="auto"/>
                <w:right w:val="none" w:sz="0" w:space="0" w:color="auto"/>
              </w:divBdr>
              <w:divsChild>
                <w:div w:id="465315890">
                  <w:marLeft w:val="0"/>
                  <w:marRight w:val="0"/>
                  <w:marTop w:val="0"/>
                  <w:marBottom w:val="0"/>
                  <w:divBdr>
                    <w:top w:val="none" w:sz="0" w:space="0" w:color="auto"/>
                    <w:left w:val="none" w:sz="0" w:space="0" w:color="auto"/>
                    <w:bottom w:val="none" w:sz="0" w:space="0" w:color="auto"/>
                    <w:right w:val="none" w:sz="0" w:space="0" w:color="auto"/>
                  </w:divBdr>
                </w:div>
              </w:divsChild>
            </w:div>
            <w:div w:id="2112385466">
              <w:marLeft w:val="0"/>
              <w:marRight w:val="0"/>
              <w:marTop w:val="0"/>
              <w:marBottom w:val="0"/>
              <w:divBdr>
                <w:top w:val="none" w:sz="0" w:space="0" w:color="auto"/>
                <w:left w:val="none" w:sz="0" w:space="0" w:color="auto"/>
                <w:bottom w:val="none" w:sz="0" w:space="0" w:color="auto"/>
                <w:right w:val="none" w:sz="0" w:space="0" w:color="auto"/>
              </w:divBdr>
              <w:divsChild>
                <w:div w:id="213779079">
                  <w:marLeft w:val="0"/>
                  <w:marRight w:val="0"/>
                  <w:marTop w:val="0"/>
                  <w:marBottom w:val="0"/>
                  <w:divBdr>
                    <w:top w:val="none" w:sz="0" w:space="0" w:color="auto"/>
                    <w:left w:val="none" w:sz="0" w:space="0" w:color="auto"/>
                    <w:bottom w:val="none" w:sz="0" w:space="0" w:color="auto"/>
                    <w:right w:val="none" w:sz="0" w:space="0" w:color="auto"/>
                  </w:divBdr>
                </w:div>
              </w:divsChild>
            </w:div>
            <w:div w:id="1623340757">
              <w:marLeft w:val="0"/>
              <w:marRight w:val="0"/>
              <w:marTop w:val="0"/>
              <w:marBottom w:val="0"/>
              <w:divBdr>
                <w:top w:val="none" w:sz="0" w:space="0" w:color="auto"/>
                <w:left w:val="none" w:sz="0" w:space="0" w:color="auto"/>
                <w:bottom w:val="none" w:sz="0" w:space="0" w:color="auto"/>
                <w:right w:val="none" w:sz="0" w:space="0" w:color="auto"/>
              </w:divBdr>
              <w:divsChild>
                <w:div w:id="918175374">
                  <w:marLeft w:val="0"/>
                  <w:marRight w:val="0"/>
                  <w:marTop w:val="0"/>
                  <w:marBottom w:val="0"/>
                  <w:divBdr>
                    <w:top w:val="none" w:sz="0" w:space="0" w:color="auto"/>
                    <w:left w:val="none" w:sz="0" w:space="0" w:color="auto"/>
                    <w:bottom w:val="none" w:sz="0" w:space="0" w:color="auto"/>
                    <w:right w:val="none" w:sz="0" w:space="0" w:color="auto"/>
                  </w:divBdr>
                </w:div>
              </w:divsChild>
            </w:div>
            <w:div w:id="2081586996">
              <w:marLeft w:val="0"/>
              <w:marRight w:val="0"/>
              <w:marTop w:val="0"/>
              <w:marBottom w:val="0"/>
              <w:divBdr>
                <w:top w:val="none" w:sz="0" w:space="0" w:color="auto"/>
                <w:left w:val="none" w:sz="0" w:space="0" w:color="auto"/>
                <w:bottom w:val="none" w:sz="0" w:space="0" w:color="auto"/>
                <w:right w:val="none" w:sz="0" w:space="0" w:color="auto"/>
              </w:divBdr>
              <w:divsChild>
                <w:div w:id="586771460">
                  <w:marLeft w:val="0"/>
                  <w:marRight w:val="0"/>
                  <w:marTop w:val="0"/>
                  <w:marBottom w:val="0"/>
                  <w:divBdr>
                    <w:top w:val="none" w:sz="0" w:space="0" w:color="auto"/>
                    <w:left w:val="none" w:sz="0" w:space="0" w:color="auto"/>
                    <w:bottom w:val="none" w:sz="0" w:space="0" w:color="auto"/>
                    <w:right w:val="none" w:sz="0" w:space="0" w:color="auto"/>
                  </w:divBdr>
                </w:div>
              </w:divsChild>
            </w:div>
            <w:div w:id="1696346430">
              <w:marLeft w:val="0"/>
              <w:marRight w:val="0"/>
              <w:marTop w:val="0"/>
              <w:marBottom w:val="0"/>
              <w:divBdr>
                <w:top w:val="none" w:sz="0" w:space="0" w:color="auto"/>
                <w:left w:val="none" w:sz="0" w:space="0" w:color="auto"/>
                <w:bottom w:val="none" w:sz="0" w:space="0" w:color="auto"/>
                <w:right w:val="none" w:sz="0" w:space="0" w:color="auto"/>
              </w:divBdr>
              <w:divsChild>
                <w:div w:id="2110419175">
                  <w:marLeft w:val="0"/>
                  <w:marRight w:val="0"/>
                  <w:marTop w:val="0"/>
                  <w:marBottom w:val="0"/>
                  <w:divBdr>
                    <w:top w:val="none" w:sz="0" w:space="0" w:color="auto"/>
                    <w:left w:val="none" w:sz="0" w:space="0" w:color="auto"/>
                    <w:bottom w:val="none" w:sz="0" w:space="0" w:color="auto"/>
                    <w:right w:val="none" w:sz="0" w:space="0" w:color="auto"/>
                  </w:divBdr>
                </w:div>
              </w:divsChild>
            </w:div>
            <w:div w:id="1786730977">
              <w:marLeft w:val="0"/>
              <w:marRight w:val="0"/>
              <w:marTop w:val="0"/>
              <w:marBottom w:val="0"/>
              <w:divBdr>
                <w:top w:val="none" w:sz="0" w:space="0" w:color="auto"/>
                <w:left w:val="none" w:sz="0" w:space="0" w:color="auto"/>
                <w:bottom w:val="none" w:sz="0" w:space="0" w:color="auto"/>
                <w:right w:val="none" w:sz="0" w:space="0" w:color="auto"/>
              </w:divBdr>
              <w:divsChild>
                <w:div w:id="1668635013">
                  <w:marLeft w:val="0"/>
                  <w:marRight w:val="0"/>
                  <w:marTop w:val="0"/>
                  <w:marBottom w:val="0"/>
                  <w:divBdr>
                    <w:top w:val="none" w:sz="0" w:space="0" w:color="auto"/>
                    <w:left w:val="none" w:sz="0" w:space="0" w:color="auto"/>
                    <w:bottom w:val="none" w:sz="0" w:space="0" w:color="auto"/>
                    <w:right w:val="none" w:sz="0" w:space="0" w:color="auto"/>
                  </w:divBdr>
                </w:div>
              </w:divsChild>
            </w:div>
            <w:div w:id="517694328">
              <w:marLeft w:val="0"/>
              <w:marRight w:val="0"/>
              <w:marTop w:val="0"/>
              <w:marBottom w:val="0"/>
              <w:divBdr>
                <w:top w:val="none" w:sz="0" w:space="0" w:color="auto"/>
                <w:left w:val="none" w:sz="0" w:space="0" w:color="auto"/>
                <w:bottom w:val="none" w:sz="0" w:space="0" w:color="auto"/>
                <w:right w:val="none" w:sz="0" w:space="0" w:color="auto"/>
              </w:divBdr>
              <w:divsChild>
                <w:div w:id="523902802">
                  <w:marLeft w:val="0"/>
                  <w:marRight w:val="0"/>
                  <w:marTop w:val="0"/>
                  <w:marBottom w:val="0"/>
                  <w:divBdr>
                    <w:top w:val="none" w:sz="0" w:space="0" w:color="auto"/>
                    <w:left w:val="none" w:sz="0" w:space="0" w:color="auto"/>
                    <w:bottom w:val="none" w:sz="0" w:space="0" w:color="auto"/>
                    <w:right w:val="none" w:sz="0" w:space="0" w:color="auto"/>
                  </w:divBdr>
                </w:div>
              </w:divsChild>
            </w:div>
            <w:div w:id="1611012156">
              <w:marLeft w:val="0"/>
              <w:marRight w:val="0"/>
              <w:marTop w:val="0"/>
              <w:marBottom w:val="0"/>
              <w:divBdr>
                <w:top w:val="none" w:sz="0" w:space="0" w:color="auto"/>
                <w:left w:val="none" w:sz="0" w:space="0" w:color="auto"/>
                <w:bottom w:val="none" w:sz="0" w:space="0" w:color="auto"/>
                <w:right w:val="none" w:sz="0" w:space="0" w:color="auto"/>
              </w:divBdr>
              <w:divsChild>
                <w:div w:id="1972783832">
                  <w:marLeft w:val="0"/>
                  <w:marRight w:val="0"/>
                  <w:marTop w:val="0"/>
                  <w:marBottom w:val="0"/>
                  <w:divBdr>
                    <w:top w:val="none" w:sz="0" w:space="0" w:color="auto"/>
                    <w:left w:val="none" w:sz="0" w:space="0" w:color="auto"/>
                    <w:bottom w:val="none" w:sz="0" w:space="0" w:color="auto"/>
                    <w:right w:val="none" w:sz="0" w:space="0" w:color="auto"/>
                  </w:divBdr>
                </w:div>
              </w:divsChild>
            </w:div>
            <w:div w:id="1657370686">
              <w:marLeft w:val="0"/>
              <w:marRight w:val="0"/>
              <w:marTop w:val="0"/>
              <w:marBottom w:val="0"/>
              <w:divBdr>
                <w:top w:val="none" w:sz="0" w:space="0" w:color="auto"/>
                <w:left w:val="none" w:sz="0" w:space="0" w:color="auto"/>
                <w:bottom w:val="none" w:sz="0" w:space="0" w:color="auto"/>
                <w:right w:val="none" w:sz="0" w:space="0" w:color="auto"/>
              </w:divBdr>
              <w:divsChild>
                <w:div w:id="9244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theme" Target="theme/theme1.xml"/><Relationship Id="rId21" Type="http://schemas.openxmlformats.org/officeDocument/2006/relationships/chart" Target="charts/chart10.xml"/><Relationship Id="rId34" Type="http://schemas.openxmlformats.org/officeDocument/2006/relationships/hyperlink" Target="https://www.braillenet.org/en/activities/research-and-development/supporting-inclusive-digital-publishing-through-training-sidpt-2/" TargetMode="Externa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13.xml"/><Relationship Id="rId32" Type="http://schemas.openxmlformats.org/officeDocument/2006/relationships/header" Target="header3.xml"/><Relationship Id="rId37" Type="http://schemas.openxmlformats.org/officeDocument/2006/relationships/hyperlink" Target="https://www.dedicon.nl/partnership" TargetMode="Externa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header" Target="header1.xml"/><Relationship Id="rId36" Type="http://schemas.openxmlformats.org/officeDocument/2006/relationships/hyperlink" Target="https://www.jku.at/institut-integriert-studieren/forschung/projekte/sidpt/" TargetMode="Externa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footer" Target="footer1.xml"/><Relationship Id="rId35" Type="http://schemas.openxmlformats.org/officeDocument/2006/relationships/hyperlink" Target="https://www.braillenet.org/activites/recherche-developpement/supporting-inclusive-digital-publishing-through-training-sidp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docs.google.com/presentation/d/11KjkTzyuOeDLlCiAccQYSJ5J-vNHJ_s2U3r4ws1FPLA/edit" TargetMode="External"/><Relationship Id="rId2" Type="http://schemas.openxmlformats.org/officeDocument/2006/relationships/hyperlink" Target="https://docs.google.com/presentation/d/11KjkTzyuOeDLlCiAccQYSJ5J-vNHJ_s2U3r4ws1FPLA/edit" TargetMode="External"/><Relationship Id="rId1" Type="http://schemas.openxmlformats.org/officeDocument/2006/relationships/hyperlink" Target="https://fep-fee.eu/The-Federation-of-European-862" TargetMode="External"/><Relationship Id="rId4" Type="http://schemas.openxmlformats.org/officeDocument/2006/relationships/hyperlink" Target="https://docs.google.com/presentation/d/11KjkTzyuOeDLlCiAccQYSJ5J-vNHJ_s2U3r4ws1FPLA/edi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c:f>
              <c:strCache>
                <c:ptCount val="1"/>
                <c:pt idx="0">
                  <c:v>Number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Austria</c:v>
                </c:pt>
                <c:pt idx="1">
                  <c:v>France</c:v>
                </c:pt>
                <c:pt idx="2">
                  <c:v>Netherlands</c:v>
                </c:pt>
                <c:pt idx="3">
                  <c:v>Rest of Europe</c:v>
                </c:pt>
                <c:pt idx="4">
                  <c:v>Rest of World</c:v>
                </c:pt>
              </c:strCache>
            </c:strRef>
          </c:cat>
          <c:val>
            <c:numRef>
              <c:f>Feuil1!$B$2:$B$6</c:f>
              <c:numCache>
                <c:formatCode>General</c:formatCode>
                <c:ptCount val="5"/>
                <c:pt idx="0">
                  <c:v>12</c:v>
                </c:pt>
                <c:pt idx="1">
                  <c:v>41</c:v>
                </c:pt>
                <c:pt idx="2">
                  <c:v>31</c:v>
                </c:pt>
                <c:pt idx="3">
                  <c:v>3</c:v>
                </c:pt>
                <c:pt idx="4">
                  <c:v>2</c:v>
                </c:pt>
              </c:numCache>
            </c:numRef>
          </c:val>
          <c:extLst>
            <c:ext xmlns:c16="http://schemas.microsoft.com/office/drawing/2014/chart" uri="{C3380CC4-5D6E-409C-BE32-E72D297353CC}">
              <c16:uniqueId val="{00000000-9192-453E-B134-7F30E3E6F7B4}"/>
            </c:ext>
          </c:extLst>
        </c:ser>
        <c:dLbls>
          <c:showLegendKey val="0"/>
          <c:showVal val="0"/>
          <c:showCatName val="0"/>
          <c:showSerName val="0"/>
          <c:showPercent val="0"/>
          <c:showBubbleSize val="0"/>
        </c:dLbls>
        <c:gapWidth val="219"/>
        <c:overlap val="-27"/>
        <c:axId val="592394680"/>
        <c:axId val="600861864"/>
      </c:barChart>
      <c:catAx>
        <c:axId val="5923946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861864"/>
        <c:crosses val="autoZero"/>
        <c:auto val="1"/>
        <c:lblAlgn val="ctr"/>
        <c:lblOffset val="100"/>
        <c:noMultiLvlLbl val="0"/>
      </c:catAx>
      <c:valAx>
        <c:axId val="600861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94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Tasks currently undertaken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Feuil1!$B$1</c:f>
              <c:strCache>
                <c:ptCount val="1"/>
                <c:pt idx="0">
                  <c:v>Management</c:v>
                </c:pt>
              </c:strCache>
            </c:strRef>
          </c:tx>
          <c:spPr>
            <a:pattFill prst="smGrid">
              <a:fgClr>
                <a:schemeClr val="accent5">
                  <a:lumMod val="75000"/>
                </a:schemeClr>
              </a:fgClr>
              <a:bgClr>
                <a:schemeClr val="accent1"/>
              </a:bgClr>
            </a:pattFill>
            <a:ln>
              <a:noFill/>
            </a:ln>
            <a:effectLst/>
          </c:spPr>
          <c:invertIfNegative val="0"/>
          <c:cat>
            <c:strRef>
              <c:f>Feuil1!$A$2:$A$9</c:f>
              <c:strCache>
                <c:ptCount val="8"/>
                <c:pt idx="0">
                  <c:v>Making multimedia accessible</c:v>
                </c:pt>
                <c:pt idx="1">
                  <c:v>Adding text alternatives to non-textual content</c:v>
                </c:pt>
                <c:pt idx="2">
                  <c:v>Running accessibility Quality Assurance</c:v>
                </c:pt>
                <c:pt idx="3">
                  <c:v>Adding accessibility metadata</c:v>
                </c:pt>
                <c:pt idx="4">
                  <c:v>Using colours with sufficient contrast</c:v>
                </c:pt>
                <c:pt idx="5">
                  <c:v>Implementing responsive fonts and layouts</c:v>
                </c:pt>
                <c:pt idx="6">
                  <c:v>Ensuring tables of contents, footnotes, endnotes, indexes and glossaries are programmatically implemented</c:v>
                </c:pt>
                <c:pt idx="7">
                  <c:v>Structuring texts through the application of stylesheets</c:v>
                </c:pt>
              </c:strCache>
            </c:strRef>
          </c:cat>
          <c:val>
            <c:numRef>
              <c:f>Feuil1!$B$2:$B$9</c:f>
              <c:numCache>
                <c:formatCode>General</c:formatCode>
                <c:ptCount val="8"/>
                <c:pt idx="0">
                  <c:v>8</c:v>
                </c:pt>
                <c:pt idx="1">
                  <c:v>4</c:v>
                </c:pt>
                <c:pt idx="2">
                  <c:v>5</c:v>
                </c:pt>
                <c:pt idx="3">
                  <c:v>7</c:v>
                </c:pt>
                <c:pt idx="4">
                  <c:v>10</c:v>
                </c:pt>
                <c:pt idx="5">
                  <c:v>14</c:v>
                </c:pt>
                <c:pt idx="6">
                  <c:v>11</c:v>
                </c:pt>
                <c:pt idx="7">
                  <c:v>13</c:v>
                </c:pt>
              </c:numCache>
            </c:numRef>
          </c:val>
          <c:extLst>
            <c:ext xmlns:c16="http://schemas.microsoft.com/office/drawing/2014/chart" uri="{C3380CC4-5D6E-409C-BE32-E72D297353CC}">
              <c16:uniqueId val="{00000000-6D06-4F4F-A7FA-F63132E94760}"/>
            </c:ext>
          </c:extLst>
        </c:ser>
        <c:ser>
          <c:idx val="1"/>
          <c:order val="1"/>
          <c:tx>
            <c:strRef>
              <c:f>Feuil1!$C$1</c:f>
              <c:strCache>
                <c:ptCount val="1"/>
                <c:pt idx="0">
                  <c:v>Editorial</c:v>
                </c:pt>
              </c:strCache>
            </c:strRef>
          </c:tx>
          <c:spPr>
            <a:pattFill prst="narVert">
              <a:fgClr>
                <a:schemeClr val="accent4"/>
              </a:fgClr>
              <a:bgClr>
                <a:schemeClr val="bg1"/>
              </a:bgClr>
            </a:pattFill>
            <a:ln>
              <a:noFill/>
            </a:ln>
            <a:effectLst/>
          </c:spPr>
          <c:invertIfNegative val="0"/>
          <c:cat>
            <c:strRef>
              <c:f>Feuil1!$A$2:$A$9</c:f>
              <c:strCache>
                <c:ptCount val="8"/>
                <c:pt idx="0">
                  <c:v>Making multimedia accessible</c:v>
                </c:pt>
                <c:pt idx="1">
                  <c:v>Adding text alternatives to non-textual content</c:v>
                </c:pt>
                <c:pt idx="2">
                  <c:v>Running accessibility Quality Assurance</c:v>
                </c:pt>
                <c:pt idx="3">
                  <c:v>Adding accessibility metadata</c:v>
                </c:pt>
                <c:pt idx="4">
                  <c:v>Using colours with sufficient contrast</c:v>
                </c:pt>
                <c:pt idx="5">
                  <c:v>Implementing responsive fonts and layouts</c:v>
                </c:pt>
                <c:pt idx="6">
                  <c:v>Ensuring tables of contents, footnotes, endnotes, indexes and glossaries are programmatically implemented</c:v>
                </c:pt>
                <c:pt idx="7">
                  <c:v>Structuring texts through the application of stylesheets</c:v>
                </c:pt>
              </c:strCache>
            </c:strRef>
          </c:cat>
          <c:val>
            <c:numRef>
              <c:f>Feuil1!$C$2:$C$9</c:f>
              <c:numCache>
                <c:formatCode>General</c:formatCode>
                <c:ptCount val="8"/>
                <c:pt idx="0">
                  <c:v>6</c:v>
                </c:pt>
                <c:pt idx="1">
                  <c:v>2</c:v>
                </c:pt>
                <c:pt idx="2">
                  <c:v>6</c:v>
                </c:pt>
                <c:pt idx="3">
                  <c:v>5</c:v>
                </c:pt>
                <c:pt idx="4">
                  <c:v>8</c:v>
                </c:pt>
                <c:pt idx="5">
                  <c:v>11</c:v>
                </c:pt>
                <c:pt idx="6">
                  <c:v>17</c:v>
                </c:pt>
                <c:pt idx="7">
                  <c:v>18</c:v>
                </c:pt>
              </c:numCache>
            </c:numRef>
          </c:val>
          <c:extLst>
            <c:ext xmlns:c16="http://schemas.microsoft.com/office/drawing/2014/chart" uri="{C3380CC4-5D6E-409C-BE32-E72D297353CC}">
              <c16:uniqueId val="{00000001-6D06-4F4F-A7FA-F63132E94760}"/>
            </c:ext>
          </c:extLst>
        </c:ser>
        <c:ser>
          <c:idx val="2"/>
          <c:order val="2"/>
          <c:tx>
            <c:strRef>
              <c:f>Feuil1!$D$1</c:f>
              <c:strCache>
                <c:ptCount val="1"/>
                <c:pt idx="0">
                  <c:v>Product Management</c:v>
                </c:pt>
              </c:strCache>
            </c:strRef>
          </c:tx>
          <c:spPr>
            <a:pattFill prst="pct80">
              <a:fgClr>
                <a:schemeClr val="accent6"/>
              </a:fgClr>
              <a:bgClr>
                <a:schemeClr val="bg1"/>
              </a:bgClr>
            </a:pattFill>
            <a:ln>
              <a:noFill/>
            </a:ln>
            <a:effectLst/>
          </c:spPr>
          <c:invertIfNegative val="0"/>
          <c:cat>
            <c:strRef>
              <c:f>Feuil1!$A$2:$A$9</c:f>
              <c:strCache>
                <c:ptCount val="8"/>
                <c:pt idx="0">
                  <c:v>Making multimedia accessible</c:v>
                </c:pt>
                <c:pt idx="1">
                  <c:v>Adding text alternatives to non-textual content</c:v>
                </c:pt>
                <c:pt idx="2">
                  <c:v>Running accessibility Quality Assurance</c:v>
                </c:pt>
                <c:pt idx="3">
                  <c:v>Adding accessibility metadata</c:v>
                </c:pt>
                <c:pt idx="4">
                  <c:v>Using colours with sufficient contrast</c:v>
                </c:pt>
                <c:pt idx="5">
                  <c:v>Implementing responsive fonts and layouts</c:v>
                </c:pt>
                <c:pt idx="6">
                  <c:v>Ensuring tables of contents, footnotes, endnotes, indexes and glossaries are programmatically implemented</c:v>
                </c:pt>
                <c:pt idx="7">
                  <c:v>Structuring texts through the application of stylesheets</c:v>
                </c:pt>
              </c:strCache>
            </c:strRef>
          </c:cat>
          <c:val>
            <c:numRef>
              <c:f>Feuil1!$D$2:$D$9</c:f>
              <c:numCache>
                <c:formatCode>General</c:formatCode>
                <c:ptCount val="8"/>
                <c:pt idx="0">
                  <c:v>1</c:v>
                </c:pt>
                <c:pt idx="1">
                  <c:v>1</c:v>
                </c:pt>
                <c:pt idx="2">
                  <c:v>1</c:v>
                </c:pt>
                <c:pt idx="3">
                  <c:v>0</c:v>
                </c:pt>
                <c:pt idx="4">
                  <c:v>3</c:v>
                </c:pt>
                <c:pt idx="5">
                  <c:v>3</c:v>
                </c:pt>
                <c:pt idx="6">
                  <c:v>1</c:v>
                </c:pt>
                <c:pt idx="7">
                  <c:v>1</c:v>
                </c:pt>
              </c:numCache>
            </c:numRef>
          </c:val>
          <c:extLst>
            <c:ext xmlns:c16="http://schemas.microsoft.com/office/drawing/2014/chart" uri="{C3380CC4-5D6E-409C-BE32-E72D297353CC}">
              <c16:uniqueId val="{00000002-6D06-4F4F-A7FA-F63132E94760}"/>
            </c:ext>
          </c:extLst>
        </c:ser>
        <c:ser>
          <c:idx val="3"/>
          <c:order val="3"/>
          <c:tx>
            <c:strRef>
              <c:f>Feuil1!$E$1</c:f>
              <c:strCache>
                <c:ptCount val="1"/>
                <c:pt idx="0">
                  <c:v>Design</c:v>
                </c:pt>
              </c:strCache>
            </c:strRef>
          </c:tx>
          <c:spPr>
            <a:pattFill prst="trellis">
              <a:fgClr>
                <a:srgbClr val="C00000"/>
              </a:fgClr>
              <a:bgClr>
                <a:schemeClr val="bg1"/>
              </a:bgClr>
            </a:pattFill>
            <a:ln>
              <a:noFill/>
            </a:ln>
            <a:effectLst/>
          </c:spPr>
          <c:invertIfNegative val="0"/>
          <c:cat>
            <c:strRef>
              <c:f>Feuil1!$A$2:$A$9</c:f>
              <c:strCache>
                <c:ptCount val="8"/>
                <c:pt idx="0">
                  <c:v>Making multimedia accessible</c:v>
                </c:pt>
                <c:pt idx="1">
                  <c:v>Adding text alternatives to non-textual content</c:v>
                </c:pt>
                <c:pt idx="2">
                  <c:v>Running accessibility Quality Assurance</c:v>
                </c:pt>
                <c:pt idx="3">
                  <c:v>Adding accessibility metadata</c:v>
                </c:pt>
                <c:pt idx="4">
                  <c:v>Using colours with sufficient contrast</c:v>
                </c:pt>
                <c:pt idx="5">
                  <c:v>Implementing responsive fonts and layouts</c:v>
                </c:pt>
                <c:pt idx="6">
                  <c:v>Ensuring tables of contents, footnotes, endnotes, indexes and glossaries are programmatically implemented</c:v>
                </c:pt>
                <c:pt idx="7">
                  <c:v>Structuring texts through the application of stylesheets</c:v>
                </c:pt>
              </c:strCache>
            </c:strRef>
          </c:cat>
          <c:val>
            <c:numRef>
              <c:f>Feuil1!$E$2:$E$9</c:f>
              <c:numCache>
                <c:formatCode>General</c:formatCode>
                <c:ptCount val="8"/>
                <c:pt idx="0">
                  <c:v>0</c:v>
                </c:pt>
                <c:pt idx="1">
                  <c:v>2</c:v>
                </c:pt>
                <c:pt idx="2">
                  <c:v>0</c:v>
                </c:pt>
                <c:pt idx="3">
                  <c:v>2</c:v>
                </c:pt>
                <c:pt idx="4">
                  <c:v>1</c:v>
                </c:pt>
                <c:pt idx="5">
                  <c:v>0</c:v>
                </c:pt>
                <c:pt idx="6">
                  <c:v>1</c:v>
                </c:pt>
                <c:pt idx="7">
                  <c:v>3</c:v>
                </c:pt>
              </c:numCache>
            </c:numRef>
          </c:val>
          <c:extLst>
            <c:ext xmlns:c16="http://schemas.microsoft.com/office/drawing/2014/chart" uri="{C3380CC4-5D6E-409C-BE32-E72D297353CC}">
              <c16:uniqueId val="{00000003-6D06-4F4F-A7FA-F63132E94760}"/>
            </c:ext>
          </c:extLst>
        </c:ser>
        <c:ser>
          <c:idx val="4"/>
          <c:order val="4"/>
          <c:tx>
            <c:strRef>
              <c:f>Feuil1!$F$1</c:f>
              <c:strCache>
                <c:ptCount val="1"/>
                <c:pt idx="0">
                  <c:v>Digital Development</c:v>
                </c:pt>
              </c:strCache>
            </c:strRef>
          </c:tx>
          <c:spPr>
            <a:pattFill prst="smCheck">
              <a:fgClr>
                <a:schemeClr val="accent4">
                  <a:lumMod val="50000"/>
                </a:schemeClr>
              </a:fgClr>
              <a:bgClr>
                <a:schemeClr val="bg1"/>
              </a:bgClr>
            </a:pattFill>
            <a:ln>
              <a:noFill/>
            </a:ln>
            <a:effectLst/>
          </c:spPr>
          <c:invertIfNegative val="0"/>
          <c:cat>
            <c:strRef>
              <c:f>Feuil1!$A$2:$A$9</c:f>
              <c:strCache>
                <c:ptCount val="8"/>
                <c:pt idx="0">
                  <c:v>Making multimedia accessible</c:v>
                </c:pt>
                <c:pt idx="1">
                  <c:v>Adding text alternatives to non-textual content</c:v>
                </c:pt>
                <c:pt idx="2">
                  <c:v>Running accessibility Quality Assurance</c:v>
                </c:pt>
                <c:pt idx="3">
                  <c:v>Adding accessibility metadata</c:v>
                </c:pt>
                <c:pt idx="4">
                  <c:v>Using colours with sufficient contrast</c:v>
                </c:pt>
                <c:pt idx="5">
                  <c:v>Implementing responsive fonts and layouts</c:v>
                </c:pt>
                <c:pt idx="6">
                  <c:v>Ensuring tables of contents, footnotes, endnotes, indexes and glossaries are programmatically implemented</c:v>
                </c:pt>
                <c:pt idx="7">
                  <c:v>Structuring texts through the application of stylesheets</c:v>
                </c:pt>
              </c:strCache>
            </c:strRef>
          </c:cat>
          <c:val>
            <c:numRef>
              <c:f>Feuil1!$F$2:$F$9</c:f>
              <c:numCache>
                <c:formatCode>General</c:formatCode>
                <c:ptCount val="8"/>
                <c:pt idx="0">
                  <c:v>0</c:v>
                </c:pt>
                <c:pt idx="1">
                  <c:v>4</c:v>
                </c:pt>
                <c:pt idx="2">
                  <c:v>2</c:v>
                </c:pt>
                <c:pt idx="3">
                  <c:v>1</c:v>
                </c:pt>
                <c:pt idx="4">
                  <c:v>2</c:v>
                </c:pt>
                <c:pt idx="5">
                  <c:v>2</c:v>
                </c:pt>
                <c:pt idx="6">
                  <c:v>3</c:v>
                </c:pt>
                <c:pt idx="7">
                  <c:v>4</c:v>
                </c:pt>
              </c:numCache>
            </c:numRef>
          </c:val>
          <c:extLst>
            <c:ext xmlns:c16="http://schemas.microsoft.com/office/drawing/2014/chart" uri="{C3380CC4-5D6E-409C-BE32-E72D297353CC}">
              <c16:uniqueId val="{00000004-6D06-4F4F-A7FA-F63132E94760}"/>
            </c:ext>
          </c:extLst>
        </c:ser>
        <c:ser>
          <c:idx val="5"/>
          <c:order val="5"/>
          <c:tx>
            <c:strRef>
              <c:f>Feuil1!$G$1</c:f>
              <c:strCache>
                <c:ptCount val="1"/>
                <c:pt idx="0">
                  <c:v>Production</c:v>
                </c:pt>
              </c:strCache>
            </c:strRef>
          </c:tx>
          <c:spPr>
            <a:pattFill prst="narHorz">
              <a:fgClr>
                <a:schemeClr val="accent6">
                  <a:lumMod val="50000"/>
                </a:schemeClr>
              </a:fgClr>
              <a:bgClr>
                <a:schemeClr val="bg1"/>
              </a:bgClr>
            </a:pattFill>
            <a:ln>
              <a:noFill/>
            </a:ln>
            <a:effectLst/>
          </c:spPr>
          <c:invertIfNegative val="0"/>
          <c:cat>
            <c:strRef>
              <c:f>Feuil1!$A$2:$A$9</c:f>
              <c:strCache>
                <c:ptCount val="8"/>
                <c:pt idx="0">
                  <c:v>Making multimedia accessible</c:v>
                </c:pt>
                <c:pt idx="1">
                  <c:v>Adding text alternatives to non-textual content</c:v>
                </c:pt>
                <c:pt idx="2">
                  <c:v>Running accessibility Quality Assurance</c:v>
                </c:pt>
                <c:pt idx="3">
                  <c:v>Adding accessibility metadata</c:v>
                </c:pt>
                <c:pt idx="4">
                  <c:v>Using colours with sufficient contrast</c:v>
                </c:pt>
                <c:pt idx="5">
                  <c:v>Implementing responsive fonts and layouts</c:v>
                </c:pt>
                <c:pt idx="6">
                  <c:v>Ensuring tables of contents, footnotes, endnotes, indexes and glossaries are programmatically implemented</c:v>
                </c:pt>
                <c:pt idx="7">
                  <c:v>Structuring texts through the application of stylesheets</c:v>
                </c:pt>
              </c:strCache>
            </c:strRef>
          </c:cat>
          <c:val>
            <c:numRef>
              <c:f>Feuil1!$G$2:$G$9</c:f>
              <c:numCache>
                <c:formatCode>General</c:formatCode>
                <c:ptCount val="8"/>
                <c:pt idx="0">
                  <c:v>0</c:v>
                </c:pt>
                <c:pt idx="1">
                  <c:v>4</c:v>
                </c:pt>
                <c:pt idx="2">
                  <c:v>3</c:v>
                </c:pt>
                <c:pt idx="3">
                  <c:v>5</c:v>
                </c:pt>
                <c:pt idx="4">
                  <c:v>4</c:v>
                </c:pt>
                <c:pt idx="5">
                  <c:v>8</c:v>
                </c:pt>
                <c:pt idx="6">
                  <c:v>9</c:v>
                </c:pt>
                <c:pt idx="7">
                  <c:v>9</c:v>
                </c:pt>
              </c:numCache>
            </c:numRef>
          </c:val>
          <c:extLst>
            <c:ext xmlns:c16="http://schemas.microsoft.com/office/drawing/2014/chart" uri="{C3380CC4-5D6E-409C-BE32-E72D297353CC}">
              <c16:uniqueId val="{00000005-6D06-4F4F-A7FA-F63132E94760}"/>
            </c:ext>
          </c:extLst>
        </c:ser>
        <c:ser>
          <c:idx val="6"/>
          <c:order val="6"/>
          <c:tx>
            <c:strRef>
              <c:f>Feuil1!$H$1</c:f>
              <c:strCache>
                <c:ptCount val="1"/>
                <c:pt idx="0">
                  <c:v>Sales &amp; Marketing</c:v>
                </c:pt>
              </c:strCache>
            </c:strRef>
          </c:tx>
          <c:spPr>
            <a:pattFill prst="pct70">
              <a:fgClr>
                <a:schemeClr val="accent1"/>
              </a:fgClr>
              <a:bgClr>
                <a:schemeClr val="bg1"/>
              </a:bgClr>
            </a:pattFill>
            <a:ln>
              <a:noFill/>
            </a:ln>
            <a:effectLst/>
          </c:spPr>
          <c:invertIfNegative val="0"/>
          <c:cat>
            <c:strRef>
              <c:f>Feuil1!$A$2:$A$9</c:f>
              <c:strCache>
                <c:ptCount val="8"/>
                <c:pt idx="0">
                  <c:v>Making multimedia accessible</c:v>
                </c:pt>
                <c:pt idx="1">
                  <c:v>Adding text alternatives to non-textual content</c:v>
                </c:pt>
                <c:pt idx="2">
                  <c:v>Running accessibility Quality Assurance</c:v>
                </c:pt>
                <c:pt idx="3">
                  <c:v>Adding accessibility metadata</c:v>
                </c:pt>
                <c:pt idx="4">
                  <c:v>Using colours with sufficient contrast</c:v>
                </c:pt>
                <c:pt idx="5">
                  <c:v>Implementing responsive fonts and layouts</c:v>
                </c:pt>
                <c:pt idx="6">
                  <c:v>Ensuring tables of contents, footnotes, endnotes, indexes and glossaries are programmatically implemented</c:v>
                </c:pt>
                <c:pt idx="7">
                  <c:v>Structuring texts through the application of stylesheets</c:v>
                </c:pt>
              </c:strCache>
            </c:strRef>
          </c:cat>
          <c:val>
            <c:numRef>
              <c:f>Feuil1!$H$2:$H$9</c:f>
              <c:numCache>
                <c:formatCode>General</c:formatCode>
                <c:ptCount val="8"/>
                <c:pt idx="0">
                  <c:v>0</c:v>
                </c:pt>
                <c:pt idx="1">
                  <c:v>0</c:v>
                </c:pt>
                <c:pt idx="2">
                  <c:v>1</c:v>
                </c:pt>
                <c:pt idx="3">
                  <c:v>1</c:v>
                </c:pt>
                <c:pt idx="4">
                  <c:v>1</c:v>
                </c:pt>
                <c:pt idx="5">
                  <c:v>2</c:v>
                </c:pt>
                <c:pt idx="6">
                  <c:v>2</c:v>
                </c:pt>
                <c:pt idx="7">
                  <c:v>2</c:v>
                </c:pt>
              </c:numCache>
            </c:numRef>
          </c:val>
          <c:extLst>
            <c:ext xmlns:c16="http://schemas.microsoft.com/office/drawing/2014/chart" uri="{C3380CC4-5D6E-409C-BE32-E72D297353CC}">
              <c16:uniqueId val="{00000006-6D06-4F4F-A7FA-F63132E94760}"/>
            </c:ext>
          </c:extLst>
        </c:ser>
        <c:ser>
          <c:idx val="7"/>
          <c:order val="7"/>
          <c:tx>
            <c:strRef>
              <c:f>Feuil1!$I$1</c:f>
              <c:strCache>
                <c:ptCount val="1"/>
                <c:pt idx="0">
                  <c:v>Other</c:v>
                </c:pt>
              </c:strCache>
            </c:strRef>
          </c:tx>
          <c:spPr>
            <a:solidFill>
              <a:schemeClr val="accent4">
                <a:lumMod val="80000"/>
                <a:lumOff val="20000"/>
              </a:schemeClr>
            </a:solidFill>
            <a:ln>
              <a:noFill/>
            </a:ln>
            <a:effectLst/>
          </c:spPr>
          <c:invertIfNegative val="0"/>
          <c:cat>
            <c:strRef>
              <c:f>Feuil1!$A$2:$A$9</c:f>
              <c:strCache>
                <c:ptCount val="8"/>
                <c:pt idx="0">
                  <c:v>Making multimedia accessible</c:v>
                </c:pt>
                <c:pt idx="1">
                  <c:v>Adding text alternatives to non-textual content</c:v>
                </c:pt>
                <c:pt idx="2">
                  <c:v>Running accessibility Quality Assurance</c:v>
                </c:pt>
                <c:pt idx="3">
                  <c:v>Adding accessibility metadata</c:v>
                </c:pt>
                <c:pt idx="4">
                  <c:v>Using colours with sufficient contrast</c:v>
                </c:pt>
                <c:pt idx="5">
                  <c:v>Implementing responsive fonts and layouts</c:v>
                </c:pt>
                <c:pt idx="6">
                  <c:v>Ensuring tables of contents, footnotes, endnotes, indexes and glossaries are programmatically implemented</c:v>
                </c:pt>
                <c:pt idx="7">
                  <c:v>Structuring texts through the application of stylesheets</c:v>
                </c:pt>
              </c:strCache>
            </c:strRef>
          </c:cat>
          <c:val>
            <c:numRef>
              <c:f>Feuil1!$I$2:$I$9</c:f>
              <c:numCache>
                <c:formatCode>General</c:formatCode>
                <c:ptCount val="8"/>
                <c:pt idx="0">
                  <c:v>0</c:v>
                </c:pt>
                <c:pt idx="1">
                  <c:v>1</c:v>
                </c:pt>
                <c:pt idx="2">
                  <c:v>0</c:v>
                </c:pt>
                <c:pt idx="3">
                  <c:v>0</c:v>
                </c:pt>
                <c:pt idx="4">
                  <c:v>1</c:v>
                </c:pt>
                <c:pt idx="5">
                  <c:v>0</c:v>
                </c:pt>
                <c:pt idx="6">
                  <c:v>0</c:v>
                </c:pt>
                <c:pt idx="7">
                  <c:v>0</c:v>
                </c:pt>
              </c:numCache>
            </c:numRef>
          </c:val>
          <c:extLst>
            <c:ext xmlns:c16="http://schemas.microsoft.com/office/drawing/2014/chart" uri="{C3380CC4-5D6E-409C-BE32-E72D297353CC}">
              <c16:uniqueId val="{00000007-6D06-4F4F-A7FA-F63132E94760}"/>
            </c:ext>
          </c:extLst>
        </c:ser>
        <c:ser>
          <c:idx val="8"/>
          <c:order val="8"/>
          <c:tx>
            <c:strRef>
              <c:f>Feuil1!#REF!</c:f>
              <c:strCache>
                <c:ptCount val="1"/>
                <c:pt idx="0">
                  <c:v>#REF!</c:v>
                </c:pt>
              </c:strCache>
            </c:strRef>
          </c:tx>
          <c:spPr>
            <a:solidFill>
              <a:schemeClr val="accent6">
                <a:lumMod val="80000"/>
                <a:lumOff val="20000"/>
              </a:schemeClr>
            </a:solidFill>
            <a:ln>
              <a:noFill/>
            </a:ln>
            <a:effectLst/>
          </c:spPr>
          <c:invertIfNegative val="0"/>
          <c:cat>
            <c:strRef>
              <c:f>Feuil1!$A$2:$A$9</c:f>
              <c:strCache>
                <c:ptCount val="8"/>
                <c:pt idx="0">
                  <c:v>Making multimedia accessible</c:v>
                </c:pt>
                <c:pt idx="1">
                  <c:v>Adding text alternatives to non-textual content</c:v>
                </c:pt>
                <c:pt idx="2">
                  <c:v>Running accessibility Quality Assurance</c:v>
                </c:pt>
                <c:pt idx="3">
                  <c:v>Adding accessibility metadata</c:v>
                </c:pt>
                <c:pt idx="4">
                  <c:v>Using colours with sufficient contrast</c:v>
                </c:pt>
                <c:pt idx="5">
                  <c:v>Implementing responsive fonts and layouts</c:v>
                </c:pt>
                <c:pt idx="6">
                  <c:v>Ensuring tables of contents, footnotes, endnotes, indexes and glossaries are programmatically implemented</c:v>
                </c:pt>
                <c:pt idx="7">
                  <c:v>Structuring texts through the application of stylesheets</c:v>
                </c:pt>
              </c:strCache>
            </c:strRef>
          </c:cat>
          <c:val>
            <c:numRef>
              <c:f>Feuil1!#REF!</c:f>
              <c:numCache>
                <c:formatCode>General</c:formatCode>
                <c:ptCount val="1"/>
                <c:pt idx="0">
                  <c:v>1</c:v>
                </c:pt>
              </c:numCache>
            </c:numRef>
          </c:val>
          <c:extLst>
            <c:ext xmlns:c16="http://schemas.microsoft.com/office/drawing/2014/chart" uri="{C3380CC4-5D6E-409C-BE32-E72D297353CC}">
              <c16:uniqueId val="{00000008-6D06-4F4F-A7FA-F63132E94760}"/>
            </c:ext>
          </c:extLst>
        </c:ser>
        <c:dLbls>
          <c:showLegendKey val="0"/>
          <c:showVal val="0"/>
          <c:showCatName val="0"/>
          <c:showSerName val="0"/>
          <c:showPercent val="0"/>
          <c:showBubbleSize val="0"/>
        </c:dLbls>
        <c:gapWidth val="182"/>
        <c:axId val="692397304"/>
        <c:axId val="692398088"/>
      </c:barChart>
      <c:catAx>
        <c:axId val="692397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398088"/>
        <c:crosses val="autoZero"/>
        <c:auto val="1"/>
        <c:lblAlgn val="ctr"/>
        <c:lblOffset val="100"/>
        <c:noMultiLvlLbl val="0"/>
      </c:catAx>
      <c:valAx>
        <c:axId val="6923980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397304"/>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Feuil1!$B$1</c:f>
              <c:strCache>
                <c:ptCount val="1"/>
                <c:pt idx="0">
                  <c:v>Number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Feuil1!$A$2:$A$5</c:f>
              <c:strCache>
                <c:ptCount val="4"/>
                <c:pt idx="0">
                  <c:v>Structuring texts through the application of stylesheets</c:v>
                </c:pt>
                <c:pt idx="1">
                  <c:v>Ensuring tables of contents, footnotes, endnotes, indexes and glossaries are programmatically implemented</c:v>
                </c:pt>
                <c:pt idx="2">
                  <c:v>Using colours with sufficient contrast</c:v>
                </c:pt>
                <c:pt idx="3">
                  <c:v>Implementing responsive fonts and layouts</c:v>
                </c:pt>
              </c:strCache>
            </c:strRef>
          </c:cat>
          <c:val>
            <c:numRef>
              <c:f>Feuil1!$B$2:$B$5</c:f>
              <c:numCache>
                <c:formatCode>General</c:formatCode>
                <c:ptCount val="4"/>
                <c:pt idx="0">
                  <c:v>25</c:v>
                </c:pt>
                <c:pt idx="1">
                  <c:v>26</c:v>
                </c:pt>
                <c:pt idx="2">
                  <c:v>12</c:v>
                </c:pt>
                <c:pt idx="3">
                  <c:v>19</c:v>
                </c:pt>
              </c:numCache>
            </c:numRef>
          </c:val>
          <c:extLst>
            <c:ext xmlns:c16="http://schemas.microsoft.com/office/drawing/2014/chart" uri="{C3380CC4-5D6E-409C-BE32-E72D297353CC}">
              <c16:uniqueId val="{00000000-17FD-4683-9DA1-84A14838B614}"/>
            </c:ext>
          </c:extLst>
        </c:ser>
        <c:dLbls>
          <c:dLblPos val="outEnd"/>
          <c:showLegendKey val="0"/>
          <c:showVal val="1"/>
          <c:showCatName val="0"/>
          <c:showSerName val="0"/>
          <c:showPercent val="0"/>
          <c:showBubbleSize val="0"/>
        </c:dLbls>
        <c:gapWidth val="219"/>
        <c:axId val="799593464"/>
        <c:axId val="799592288"/>
      </c:barChart>
      <c:catAx>
        <c:axId val="799593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592288"/>
        <c:crosses val="autoZero"/>
        <c:auto val="1"/>
        <c:lblAlgn val="ctr"/>
        <c:lblOffset val="100"/>
        <c:noMultiLvlLbl val="0"/>
      </c:catAx>
      <c:valAx>
        <c:axId val="7995922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593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doughnutChart>
        <c:varyColors val="1"/>
        <c:ser>
          <c:idx val="0"/>
          <c:order val="0"/>
          <c:tx>
            <c:strRef>
              <c:f>Feuil1!$B$1</c:f>
              <c:strCache>
                <c:ptCount val="1"/>
                <c:pt idx="0">
                  <c:v>Training</c:v>
                </c:pt>
              </c:strCache>
            </c:strRef>
          </c:tx>
          <c:dPt>
            <c:idx val="0"/>
            <c:bubble3D val="0"/>
            <c:spPr>
              <a:solidFill>
                <a:schemeClr val="accent6">
                  <a:tint val="6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5DD-4210-BE6A-B6DA1FCFF521}"/>
              </c:ext>
            </c:extLst>
          </c:dPt>
          <c:dPt>
            <c:idx val="1"/>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5DD-4210-BE6A-B6DA1FCFF521}"/>
              </c:ext>
            </c:extLst>
          </c:dPt>
          <c:dPt>
            <c:idx val="2"/>
            <c:bubble3D val="0"/>
            <c:spPr>
              <a:solidFill>
                <a:schemeClr val="accent6">
                  <a:shade val="6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5DD-4210-BE6A-B6DA1FCFF52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Feuil1!$A$2:$A$4</c:f>
              <c:strCache>
                <c:ptCount val="3"/>
                <c:pt idx="0">
                  <c:v>Yes</c:v>
                </c:pt>
                <c:pt idx="1">
                  <c:v>No</c:v>
                </c:pt>
                <c:pt idx="2">
                  <c:v>No answer</c:v>
                </c:pt>
              </c:strCache>
            </c:strRef>
          </c:cat>
          <c:val>
            <c:numRef>
              <c:f>Feuil1!$B$2:$B$4</c:f>
              <c:numCache>
                <c:formatCode>General</c:formatCode>
                <c:ptCount val="3"/>
                <c:pt idx="0">
                  <c:v>9</c:v>
                </c:pt>
                <c:pt idx="1">
                  <c:v>73</c:v>
                </c:pt>
                <c:pt idx="2">
                  <c:v>7</c:v>
                </c:pt>
              </c:numCache>
            </c:numRef>
          </c:val>
          <c:extLst>
            <c:ext xmlns:c16="http://schemas.microsoft.com/office/drawing/2014/chart" uri="{C3380CC4-5D6E-409C-BE32-E72D297353CC}">
              <c16:uniqueId val="{00000006-D5DD-4210-BE6A-B6DA1FCFF521}"/>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Feuil1!$B$1</c:f>
              <c:strCache>
                <c:ptCount val="1"/>
                <c:pt idx="0">
                  <c:v>Number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Feuil1!$A$2:$A$8</c:f>
              <c:strCache>
                <c:ptCount val="7"/>
                <c:pt idx="0">
                  <c:v>Management </c:v>
                </c:pt>
                <c:pt idx="1">
                  <c:v>Editorial </c:v>
                </c:pt>
                <c:pt idx="2">
                  <c:v>Product Management </c:v>
                </c:pt>
                <c:pt idx="3">
                  <c:v>Design </c:v>
                </c:pt>
                <c:pt idx="4">
                  <c:v>Digital Development </c:v>
                </c:pt>
                <c:pt idx="5">
                  <c:v>Production </c:v>
                </c:pt>
                <c:pt idx="6">
                  <c:v>Sales &amp; Marketing </c:v>
                </c:pt>
              </c:strCache>
            </c:strRef>
          </c:cat>
          <c:val>
            <c:numRef>
              <c:f>Feuil1!$B$2:$B$8</c:f>
              <c:numCache>
                <c:formatCode>General</c:formatCode>
                <c:ptCount val="7"/>
                <c:pt idx="0">
                  <c:v>1</c:v>
                </c:pt>
                <c:pt idx="1">
                  <c:v>1</c:v>
                </c:pt>
                <c:pt idx="2">
                  <c:v>1</c:v>
                </c:pt>
                <c:pt idx="3">
                  <c:v>1</c:v>
                </c:pt>
                <c:pt idx="4">
                  <c:v>1</c:v>
                </c:pt>
                <c:pt idx="5">
                  <c:v>4</c:v>
                </c:pt>
                <c:pt idx="6">
                  <c:v>0</c:v>
                </c:pt>
              </c:numCache>
            </c:numRef>
          </c:val>
          <c:extLst>
            <c:ext xmlns:c16="http://schemas.microsoft.com/office/drawing/2014/chart" uri="{C3380CC4-5D6E-409C-BE32-E72D297353CC}">
              <c16:uniqueId val="{00000000-9530-47C5-871F-D9C1FA7F080D}"/>
            </c:ext>
          </c:extLst>
        </c:ser>
        <c:dLbls>
          <c:showLegendKey val="0"/>
          <c:showVal val="0"/>
          <c:showCatName val="0"/>
          <c:showSerName val="0"/>
          <c:showPercent val="0"/>
          <c:showBubbleSize val="0"/>
        </c:dLbls>
        <c:gapWidth val="267"/>
        <c:axId val="799593856"/>
        <c:axId val="799595032"/>
      </c:barChart>
      <c:catAx>
        <c:axId val="79959385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99595032"/>
        <c:crosses val="autoZero"/>
        <c:auto val="1"/>
        <c:lblAlgn val="ctr"/>
        <c:lblOffset val="100"/>
        <c:noMultiLvlLbl val="0"/>
      </c:catAx>
      <c:valAx>
        <c:axId val="7995950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9959385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001064700413965"/>
          <c:y val="2.1133525456292025E-2"/>
          <c:w val="0.49867754673955361"/>
          <c:h val="0.93429727624104619"/>
        </c:manualLayout>
      </c:layout>
      <c:barChart>
        <c:barDir val="bar"/>
        <c:grouping val="clustered"/>
        <c:varyColors val="0"/>
        <c:ser>
          <c:idx val="0"/>
          <c:order val="0"/>
          <c:tx>
            <c:strRef>
              <c:f>Feuil1!$B$1</c:f>
              <c:strCache>
                <c:ptCount val="1"/>
                <c:pt idx="0">
                  <c:v>Number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Feuil1!$A$2:$A$20</c:f>
              <c:strCache>
                <c:ptCount val="19"/>
                <c:pt idx="0">
                  <c:v>question types (drag-and-drop, quiz, etc.)</c:v>
                </c:pt>
                <c:pt idx="1">
                  <c:v>context: business case</c:v>
                </c:pt>
                <c:pt idx="2">
                  <c:v>interactive elements</c:v>
                </c:pt>
                <c:pt idx="3">
                  <c:v>policy: building an accessibility statement</c:v>
                </c:pt>
                <c:pt idx="4">
                  <c:v>clear language</c:v>
                </c:pt>
                <c:pt idx="5">
                  <c:v>production environments and tools</c:v>
                </c:pt>
                <c:pt idx="6">
                  <c:v>formats and languages (XML, HTML, EPUB, MathML, etc.)</c:v>
                </c:pt>
                <c:pt idx="7">
                  <c:v>context: legislation</c:v>
                </c:pt>
                <c:pt idx="8">
                  <c:v>metadata</c:v>
                </c:pt>
                <c:pt idx="9">
                  <c:v>structuration (partitions, divisions, page numbers,  references, etc.)</c:v>
                </c:pt>
                <c:pt idx="10">
                  <c:v>reading support (logical reading order, default languages and language changes)</c:v>
                </c:pt>
                <c:pt idx="11">
                  <c:v>policy: building an accessibility policy</c:v>
                </c:pt>
                <c:pt idx="12">
                  <c:v>multimedia (audio description, captions, etc.)</c:v>
                </c:pt>
                <c:pt idx="13">
                  <c:v>quality assurance: checkers, tools, methodologies</c:v>
                </c:pt>
                <c:pt idx="14">
                  <c:v>context: accessibility guidelines</c:v>
                </c:pt>
                <c:pt idx="15">
                  <c:v>navigation</c:v>
                </c:pt>
                <c:pt idx="16">
                  <c:v>images and text alternatives (illustrations, maps, infographics, graphs, etc)</c:v>
                </c:pt>
                <c:pt idx="17">
                  <c:v>graphic and layout (contrast, use of colour, responsive design, etc.)</c:v>
                </c:pt>
                <c:pt idx="18">
                  <c:v>best practice</c:v>
                </c:pt>
              </c:strCache>
            </c:strRef>
          </c:cat>
          <c:val>
            <c:numRef>
              <c:f>Feuil1!$B$2:$B$20</c:f>
              <c:numCache>
                <c:formatCode>General</c:formatCode>
                <c:ptCount val="19"/>
                <c:pt idx="0">
                  <c:v>12</c:v>
                </c:pt>
                <c:pt idx="1">
                  <c:v>19</c:v>
                </c:pt>
                <c:pt idx="2">
                  <c:v>20</c:v>
                </c:pt>
                <c:pt idx="3">
                  <c:v>21</c:v>
                </c:pt>
                <c:pt idx="4">
                  <c:v>22</c:v>
                </c:pt>
                <c:pt idx="5">
                  <c:v>24</c:v>
                </c:pt>
                <c:pt idx="6">
                  <c:v>25</c:v>
                </c:pt>
                <c:pt idx="7">
                  <c:v>26</c:v>
                </c:pt>
                <c:pt idx="8">
                  <c:v>26</c:v>
                </c:pt>
                <c:pt idx="9">
                  <c:v>28</c:v>
                </c:pt>
                <c:pt idx="10">
                  <c:v>29</c:v>
                </c:pt>
                <c:pt idx="11">
                  <c:v>30</c:v>
                </c:pt>
                <c:pt idx="12">
                  <c:v>31</c:v>
                </c:pt>
                <c:pt idx="13">
                  <c:v>31</c:v>
                </c:pt>
                <c:pt idx="14">
                  <c:v>33</c:v>
                </c:pt>
                <c:pt idx="15">
                  <c:v>33</c:v>
                </c:pt>
                <c:pt idx="16">
                  <c:v>35</c:v>
                </c:pt>
                <c:pt idx="17">
                  <c:v>39</c:v>
                </c:pt>
                <c:pt idx="18">
                  <c:v>62</c:v>
                </c:pt>
              </c:numCache>
            </c:numRef>
          </c:val>
          <c:extLst>
            <c:ext xmlns:c16="http://schemas.microsoft.com/office/drawing/2014/chart" uri="{C3380CC4-5D6E-409C-BE32-E72D297353CC}">
              <c16:uniqueId val="{00000000-CA4D-4DD6-B5F5-24481A900240}"/>
            </c:ext>
          </c:extLst>
        </c:ser>
        <c:dLbls>
          <c:showLegendKey val="0"/>
          <c:showVal val="0"/>
          <c:showCatName val="0"/>
          <c:showSerName val="0"/>
          <c:showPercent val="0"/>
          <c:showBubbleSize val="0"/>
        </c:dLbls>
        <c:gapWidth val="182"/>
        <c:axId val="799594640"/>
        <c:axId val="800833024"/>
      </c:barChart>
      <c:catAx>
        <c:axId val="799594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833024"/>
        <c:crosses val="autoZero"/>
        <c:auto val="1"/>
        <c:lblAlgn val="ctr"/>
        <c:lblOffset val="100"/>
        <c:noMultiLvlLbl val="0"/>
      </c:catAx>
      <c:valAx>
        <c:axId val="8008330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594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Topic</a:t>
            </a:r>
            <a:r>
              <a:rPr lang="fr-FR" baseline="0"/>
              <a:t>s according to profile</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Feuil1!$I$1</c:f>
              <c:strCache>
                <c:ptCount val="1"/>
                <c:pt idx="0">
                  <c:v>Management</c:v>
                </c:pt>
              </c:strCache>
            </c:strRef>
          </c:tx>
          <c:spPr>
            <a:pattFill prst="smCheck">
              <a:fgClr>
                <a:srgbClr val="FFC000"/>
              </a:fgClr>
              <a:bgClr>
                <a:schemeClr val="bg1"/>
              </a:bgClr>
            </a:pattFill>
            <a:ln>
              <a:noFill/>
            </a:ln>
            <a:effectLst/>
          </c:spPr>
          <c:invertIfNegative val="0"/>
          <c:cat>
            <c:strRef>
              <c:f>Feuil1!$A$2:$A$20</c:f>
              <c:strCache>
                <c:ptCount val="19"/>
                <c:pt idx="0">
                  <c:v>question types</c:v>
                </c:pt>
                <c:pt idx="1">
                  <c:v>context: business case</c:v>
                </c:pt>
                <c:pt idx="2">
                  <c:v>interactive elements</c:v>
                </c:pt>
                <c:pt idx="3">
                  <c:v>policy: accessibility statement</c:v>
                </c:pt>
                <c:pt idx="4">
                  <c:v>clear language</c:v>
                </c:pt>
                <c:pt idx="5">
                  <c:v>production environments and tools</c:v>
                </c:pt>
                <c:pt idx="6">
                  <c:v>formats and languages</c:v>
                </c:pt>
                <c:pt idx="7">
                  <c:v>metadata</c:v>
                </c:pt>
                <c:pt idx="8">
                  <c:v>context: legislation</c:v>
                </c:pt>
                <c:pt idx="9">
                  <c:v>structuration</c:v>
                </c:pt>
                <c:pt idx="10">
                  <c:v>reading support</c:v>
                </c:pt>
                <c:pt idx="11">
                  <c:v>policy: accessibility policy</c:v>
                </c:pt>
                <c:pt idx="12">
                  <c:v>multimedia</c:v>
                </c:pt>
                <c:pt idx="13">
                  <c:v>quality assurance</c:v>
                </c:pt>
                <c:pt idx="14">
                  <c:v>navigation</c:v>
                </c:pt>
                <c:pt idx="15">
                  <c:v>context: accessibility guidelines</c:v>
                </c:pt>
                <c:pt idx="16">
                  <c:v>images and text alternatives</c:v>
                </c:pt>
                <c:pt idx="17">
                  <c:v>graphic and layout</c:v>
                </c:pt>
                <c:pt idx="18">
                  <c:v>best practice</c:v>
                </c:pt>
              </c:strCache>
            </c:strRef>
          </c:cat>
          <c:val>
            <c:numRef>
              <c:f>Feuil1!$I$2:$I$20</c:f>
              <c:numCache>
                <c:formatCode>General</c:formatCode>
                <c:ptCount val="19"/>
                <c:pt idx="0">
                  <c:v>3</c:v>
                </c:pt>
                <c:pt idx="1">
                  <c:v>7</c:v>
                </c:pt>
                <c:pt idx="2">
                  <c:v>4</c:v>
                </c:pt>
                <c:pt idx="3">
                  <c:v>6</c:v>
                </c:pt>
                <c:pt idx="4">
                  <c:v>5</c:v>
                </c:pt>
                <c:pt idx="5">
                  <c:v>6</c:v>
                </c:pt>
                <c:pt idx="6">
                  <c:v>9</c:v>
                </c:pt>
                <c:pt idx="7">
                  <c:v>8</c:v>
                </c:pt>
                <c:pt idx="8">
                  <c:v>7</c:v>
                </c:pt>
                <c:pt idx="9">
                  <c:v>9</c:v>
                </c:pt>
                <c:pt idx="10">
                  <c:v>9</c:v>
                </c:pt>
                <c:pt idx="11">
                  <c:v>7</c:v>
                </c:pt>
                <c:pt idx="12">
                  <c:v>10</c:v>
                </c:pt>
                <c:pt idx="13">
                  <c:v>9</c:v>
                </c:pt>
                <c:pt idx="14">
                  <c:v>10</c:v>
                </c:pt>
                <c:pt idx="15">
                  <c:v>9</c:v>
                </c:pt>
                <c:pt idx="16">
                  <c:v>9</c:v>
                </c:pt>
                <c:pt idx="17">
                  <c:v>12</c:v>
                </c:pt>
                <c:pt idx="18">
                  <c:v>18</c:v>
                </c:pt>
              </c:numCache>
            </c:numRef>
          </c:val>
          <c:extLst>
            <c:ext xmlns:c16="http://schemas.microsoft.com/office/drawing/2014/chart" uri="{C3380CC4-5D6E-409C-BE32-E72D297353CC}">
              <c16:uniqueId val="{00000000-1084-40C8-B797-C548974DD7F2}"/>
            </c:ext>
          </c:extLst>
        </c:ser>
        <c:ser>
          <c:idx val="1"/>
          <c:order val="1"/>
          <c:tx>
            <c:strRef>
              <c:f>Feuil1!$H$1</c:f>
              <c:strCache>
                <c:ptCount val="1"/>
                <c:pt idx="0">
                  <c:v>Editorial</c:v>
                </c:pt>
              </c:strCache>
            </c:strRef>
          </c:tx>
          <c:spPr>
            <a:pattFill prst="pct90">
              <a:fgClr>
                <a:schemeClr val="accent2">
                  <a:lumMod val="75000"/>
                </a:schemeClr>
              </a:fgClr>
              <a:bgClr>
                <a:schemeClr val="bg1"/>
              </a:bgClr>
            </a:pattFill>
            <a:ln>
              <a:noFill/>
            </a:ln>
            <a:effectLst/>
          </c:spPr>
          <c:invertIfNegative val="0"/>
          <c:cat>
            <c:strRef>
              <c:f>Feuil1!$A$2:$A$20</c:f>
              <c:strCache>
                <c:ptCount val="19"/>
                <c:pt idx="0">
                  <c:v>question types</c:v>
                </c:pt>
                <c:pt idx="1">
                  <c:v>context: business case</c:v>
                </c:pt>
                <c:pt idx="2">
                  <c:v>interactive elements</c:v>
                </c:pt>
                <c:pt idx="3">
                  <c:v>policy: accessibility statement</c:v>
                </c:pt>
                <c:pt idx="4">
                  <c:v>clear language</c:v>
                </c:pt>
                <c:pt idx="5">
                  <c:v>production environments and tools</c:v>
                </c:pt>
                <c:pt idx="6">
                  <c:v>formats and languages</c:v>
                </c:pt>
                <c:pt idx="7">
                  <c:v>metadata</c:v>
                </c:pt>
                <c:pt idx="8">
                  <c:v>context: legislation</c:v>
                </c:pt>
                <c:pt idx="9">
                  <c:v>structuration</c:v>
                </c:pt>
                <c:pt idx="10">
                  <c:v>reading support</c:v>
                </c:pt>
                <c:pt idx="11">
                  <c:v>policy: accessibility policy</c:v>
                </c:pt>
                <c:pt idx="12">
                  <c:v>multimedia</c:v>
                </c:pt>
                <c:pt idx="13">
                  <c:v>quality assurance</c:v>
                </c:pt>
                <c:pt idx="14">
                  <c:v>navigation</c:v>
                </c:pt>
                <c:pt idx="15">
                  <c:v>context: accessibility guidelines</c:v>
                </c:pt>
                <c:pt idx="16">
                  <c:v>images and text alternatives</c:v>
                </c:pt>
                <c:pt idx="17">
                  <c:v>graphic and layout</c:v>
                </c:pt>
                <c:pt idx="18">
                  <c:v>best practice</c:v>
                </c:pt>
              </c:strCache>
            </c:strRef>
          </c:cat>
          <c:val>
            <c:numRef>
              <c:f>Feuil1!$H$2:$H$20</c:f>
              <c:numCache>
                <c:formatCode>General</c:formatCode>
                <c:ptCount val="19"/>
                <c:pt idx="0">
                  <c:v>2</c:v>
                </c:pt>
                <c:pt idx="1">
                  <c:v>6</c:v>
                </c:pt>
                <c:pt idx="2">
                  <c:v>9</c:v>
                </c:pt>
                <c:pt idx="3">
                  <c:v>7</c:v>
                </c:pt>
                <c:pt idx="4">
                  <c:v>12</c:v>
                </c:pt>
                <c:pt idx="5">
                  <c:v>10</c:v>
                </c:pt>
                <c:pt idx="6">
                  <c:v>9</c:v>
                </c:pt>
                <c:pt idx="7">
                  <c:v>7</c:v>
                </c:pt>
                <c:pt idx="8">
                  <c:v>11</c:v>
                </c:pt>
                <c:pt idx="9">
                  <c:v>9</c:v>
                </c:pt>
                <c:pt idx="10">
                  <c:v>9</c:v>
                </c:pt>
                <c:pt idx="11">
                  <c:v>10</c:v>
                </c:pt>
                <c:pt idx="12">
                  <c:v>10</c:v>
                </c:pt>
                <c:pt idx="13">
                  <c:v>9</c:v>
                </c:pt>
                <c:pt idx="14">
                  <c:v>15</c:v>
                </c:pt>
                <c:pt idx="15">
                  <c:v>11</c:v>
                </c:pt>
                <c:pt idx="16">
                  <c:v>11</c:v>
                </c:pt>
                <c:pt idx="17">
                  <c:v>13</c:v>
                </c:pt>
                <c:pt idx="18">
                  <c:v>20</c:v>
                </c:pt>
              </c:numCache>
            </c:numRef>
          </c:val>
          <c:extLst>
            <c:ext xmlns:c16="http://schemas.microsoft.com/office/drawing/2014/chart" uri="{C3380CC4-5D6E-409C-BE32-E72D297353CC}">
              <c16:uniqueId val="{00000001-1084-40C8-B797-C548974DD7F2}"/>
            </c:ext>
          </c:extLst>
        </c:ser>
        <c:ser>
          <c:idx val="2"/>
          <c:order val="2"/>
          <c:tx>
            <c:strRef>
              <c:f>Feuil1!$G$1</c:f>
              <c:strCache>
                <c:ptCount val="1"/>
                <c:pt idx="0">
                  <c:v>Product Management</c:v>
                </c:pt>
              </c:strCache>
            </c:strRef>
          </c:tx>
          <c:spPr>
            <a:pattFill prst="dkUpDiag">
              <a:fgClr>
                <a:srgbClr val="00B0F0"/>
              </a:fgClr>
              <a:bgClr>
                <a:schemeClr val="bg1"/>
              </a:bgClr>
            </a:pattFill>
            <a:ln>
              <a:noFill/>
            </a:ln>
            <a:effectLst/>
          </c:spPr>
          <c:invertIfNegative val="0"/>
          <c:cat>
            <c:strRef>
              <c:f>Feuil1!$A$2:$A$20</c:f>
              <c:strCache>
                <c:ptCount val="19"/>
                <c:pt idx="0">
                  <c:v>question types</c:v>
                </c:pt>
                <c:pt idx="1">
                  <c:v>context: business case</c:v>
                </c:pt>
                <c:pt idx="2">
                  <c:v>interactive elements</c:v>
                </c:pt>
                <c:pt idx="3">
                  <c:v>policy: accessibility statement</c:v>
                </c:pt>
                <c:pt idx="4">
                  <c:v>clear language</c:v>
                </c:pt>
                <c:pt idx="5">
                  <c:v>production environments and tools</c:v>
                </c:pt>
                <c:pt idx="6">
                  <c:v>formats and languages</c:v>
                </c:pt>
                <c:pt idx="7">
                  <c:v>metadata</c:v>
                </c:pt>
                <c:pt idx="8">
                  <c:v>context: legislation</c:v>
                </c:pt>
                <c:pt idx="9">
                  <c:v>structuration</c:v>
                </c:pt>
                <c:pt idx="10">
                  <c:v>reading support</c:v>
                </c:pt>
                <c:pt idx="11">
                  <c:v>policy: accessibility policy</c:v>
                </c:pt>
                <c:pt idx="12">
                  <c:v>multimedia</c:v>
                </c:pt>
                <c:pt idx="13">
                  <c:v>quality assurance</c:v>
                </c:pt>
                <c:pt idx="14">
                  <c:v>navigation</c:v>
                </c:pt>
                <c:pt idx="15">
                  <c:v>context: accessibility guidelines</c:v>
                </c:pt>
                <c:pt idx="16">
                  <c:v>images and text alternatives</c:v>
                </c:pt>
                <c:pt idx="17">
                  <c:v>graphic and layout</c:v>
                </c:pt>
                <c:pt idx="18">
                  <c:v>best practice</c:v>
                </c:pt>
              </c:strCache>
            </c:strRef>
          </c:cat>
          <c:val>
            <c:numRef>
              <c:f>Feuil1!$G$2:$G$20</c:f>
              <c:numCache>
                <c:formatCode>General</c:formatCode>
                <c:ptCount val="19"/>
                <c:pt idx="0">
                  <c:v>2</c:v>
                </c:pt>
                <c:pt idx="1">
                  <c:v>0</c:v>
                </c:pt>
                <c:pt idx="2">
                  <c:v>1</c:v>
                </c:pt>
                <c:pt idx="3">
                  <c:v>1</c:v>
                </c:pt>
                <c:pt idx="4">
                  <c:v>0</c:v>
                </c:pt>
                <c:pt idx="5">
                  <c:v>1</c:v>
                </c:pt>
                <c:pt idx="6">
                  <c:v>1</c:v>
                </c:pt>
                <c:pt idx="7">
                  <c:v>1</c:v>
                </c:pt>
                <c:pt idx="8">
                  <c:v>0</c:v>
                </c:pt>
                <c:pt idx="9">
                  <c:v>1</c:v>
                </c:pt>
                <c:pt idx="10">
                  <c:v>2</c:v>
                </c:pt>
                <c:pt idx="11">
                  <c:v>1</c:v>
                </c:pt>
                <c:pt idx="12">
                  <c:v>2</c:v>
                </c:pt>
                <c:pt idx="13">
                  <c:v>2</c:v>
                </c:pt>
                <c:pt idx="14">
                  <c:v>2</c:v>
                </c:pt>
                <c:pt idx="15">
                  <c:v>1</c:v>
                </c:pt>
                <c:pt idx="16">
                  <c:v>1</c:v>
                </c:pt>
                <c:pt idx="17">
                  <c:v>2</c:v>
                </c:pt>
                <c:pt idx="18">
                  <c:v>3</c:v>
                </c:pt>
              </c:numCache>
            </c:numRef>
          </c:val>
          <c:extLst>
            <c:ext xmlns:c16="http://schemas.microsoft.com/office/drawing/2014/chart" uri="{C3380CC4-5D6E-409C-BE32-E72D297353CC}">
              <c16:uniqueId val="{00000002-1084-40C8-B797-C548974DD7F2}"/>
            </c:ext>
          </c:extLst>
        </c:ser>
        <c:ser>
          <c:idx val="3"/>
          <c:order val="3"/>
          <c:tx>
            <c:strRef>
              <c:f>Feuil1!$F$1</c:f>
              <c:strCache>
                <c:ptCount val="1"/>
                <c:pt idx="0">
                  <c:v>Design</c:v>
                </c:pt>
              </c:strCache>
            </c:strRef>
          </c:tx>
          <c:spPr>
            <a:pattFill prst="narVert">
              <a:fgClr>
                <a:srgbClr val="FF33CC"/>
              </a:fgClr>
              <a:bgClr>
                <a:schemeClr val="bg1"/>
              </a:bgClr>
            </a:pattFill>
            <a:ln>
              <a:noFill/>
            </a:ln>
            <a:effectLst/>
          </c:spPr>
          <c:invertIfNegative val="0"/>
          <c:cat>
            <c:strRef>
              <c:f>Feuil1!$A$2:$A$20</c:f>
              <c:strCache>
                <c:ptCount val="19"/>
                <c:pt idx="0">
                  <c:v>question types</c:v>
                </c:pt>
                <c:pt idx="1">
                  <c:v>context: business case</c:v>
                </c:pt>
                <c:pt idx="2">
                  <c:v>interactive elements</c:v>
                </c:pt>
                <c:pt idx="3">
                  <c:v>policy: accessibility statement</c:v>
                </c:pt>
                <c:pt idx="4">
                  <c:v>clear language</c:v>
                </c:pt>
                <c:pt idx="5">
                  <c:v>production environments and tools</c:v>
                </c:pt>
                <c:pt idx="6">
                  <c:v>formats and languages</c:v>
                </c:pt>
                <c:pt idx="7">
                  <c:v>metadata</c:v>
                </c:pt>
                <c:pt idx="8">
                  <c:v>context: legislation</c:v>
                </c:pt>
                <c:pt idx="9">
                  <c:v>structuration</c:v>
                </c:pt>
                <c:pt idx="10">
                  <c:v>reading support</c:v>
                </c:pt>
                <c:pt idx="11">
                  <c:v>policy: accessibility policy</c:v>
                </c:pt>
                <c:pt idx="12">
                  <c:v>multimedia</c:v>
                </c:pt>
                <c:pt idx="13">
                  <c:v>quality assurance</c:v>
                </c:pt>
                <c:pt idx="14">
                  <c:v>navigation</c:v>
                </c:pt>
                <c:pt idx="15">
                  <c:v>context: accessibility guidelines</c:v>
                </c:pt>
                <c:pt idx="16">
                  <c:v>images and text alternatives</c:v>
                </c:pt>
                <c:pt idx="17">
                  <c:v>graphic and layout</c:v>
                </c:pt>
                <c:pt idx="18">
                  <c:v>best practice</c:v>
                </c:pt>
              </c:strCache>
            </c:strRef>
          </c:cat>
          <c:val>
            <c:numRef>
              <c:f>Feuil1!$F$2:$F$20</c:f>
              <c:numCache>
                <c:formatCode>General</c:formatCode>
                <c:ptCount val="19"/>
                <c:pt idx="0">
                  <c:v>1</c:v>
                </c:pt>
                <c:pt idx="1">
                  <c:v>0</c:v>
                </c:pt>
                <c:pt idx="2">
                  <c:v>1</c:v>
                </c:pt>
                <c:pt idx="3">
                  <c:v>0</c:v>
                </c:pt>
                <c:pt idx="4">
                  <c:v>1</c:v>
                </c:pt>
                <c:pt idx="5">
                  <c:v>1</c:v>
                </c:pt>
                <c:pt idx="6">
                  <c:v>1</c:v>
                </c:pt>
                <c:pt idx="7">
                  <c:v>1</c:v>
                </c:pt>
                <c:pt idx="8">
                  <c:v>0</c:v>
                </c:pt>
                <c:pt idx="9">
                  <c:v>2</c:v>
                </c:pt>
                <c:pt idx="10">
                  <c:v>1</c:v>
                </c:pt>
                <c:pt idx="11">
                  <c:v>2</c:v>
                </c:pt>
                <c:pt idx="12">
                  <c:v>1</c:v>
                </c:pt>
                <c:pt idx="13">
                  <c:v>1</c:v>
                </c:pt>
                <c:pt idx="14">
                  <c:v>2</c:v>
                </c:pt>
                <c:pt idx="15">
                  <c:v>1</c:v>
                </c:pt>
                <c:pt idx="16">
                  <c:v>2</c:v>
                </c:pt>
                <c:pt idx="17">
                  <c:v>2</c:v>
                </c:pt>
                <c:pt idx="18">
                  <c:v>3</c:v>
                </c:pt>
              </c:numCache>
            </c:numRef>
          </c:val>
          <c:extLst>
            <c:ext xmlns:c16="http://schemas.microsoft.com/office/drawing/2014/chart" uri="{C3380CC4-5D6E-409C-BE32-E72D297353CC}">
              <c16:uniqueId val="{00000003-1084-40C8-B797-C548974DD7F2}"/>
            </c:ext>
          </c:extLst>
        </c:ser>
        <c:ser>
          <c:idx val="4"/>
          <c:order val="4"/>
          <c:tx>
            <c:strRef>
              <c:f>Feuil1!$E$1</c:f>
              <c:strCache>
                <c:ptCount val="1"/>
                <c:pt idx="0">
                  <c:v>Digital Development</c:v>
                </c:pt>
              </c:strCache>
            </c:strRef>
          </c:tx>
          <c:spPr>
            <a:pattFill prst="trellis">
              <a:fgClr>
                <a:srgbClr val="7030A0"/>
              </a:fgClr>
              <a:bgClr>
                <a:schemeClr val="bg1"/>
              </a:bgClr>
            </a:pattFill>
            <a:ln>
              <a:noFill/>
            </a:ln>
            <a:effectLst/>
          </c:spPr>
          <c:invertIfNegative val="0"/>
          <c:cat>
            <c:strRef>
              <c:f>Feuil1!$A$2:$A$20</c:f>
              <c:strCache>
                <c:ptCount val="19"/>
                <c:pt idx="0">
                  <c:v>question types</c:v>
                </c:pt>
                <c:pt idx="1">
                  <c:v>context: business case</c:v>
                </c:pt>
                <c:pt idx="2">
                  <c:v>interactive elements</c:v>
                </c:pt>
                <c:pt idx="3">
                  <c:v>policy: accessibility statement</c:v>
                </c:pt>
                <c:pt idx="4">
                  <c:v>clear language</c:v>
                </c:pt>
                <c:pt idx="5">
                  <c:v>production environments and tools</c:v>
                </c:pt>
                <c:pt idx="6">
                  <c:v>formats and languages</c:v>
                </c:pt>
                <c:pt idx="7">
                  <c:v>metadata</c:v>
                </c:pt>
                <c:pt idx="8">
                  <c:v>context: legislation</c:v>
                </c:pt>
                <c:pt idx="9">
                  <c:v>structuration</c:v>
                </c:pt>
                <c:pt idx="10">
                  <c:v>reading support</c:v>
                </c:pt>
                <c:pt idx="11">
                  <c:v>policy: accessibility policy</c:v>
                </c:pt>
                <c:pt idx="12">
                  <c:v>multimedia</c:v>
                </c:pt>
                <c:pt idx="13">
                  <c:v>quality assurance</c:v>
                </c:pt>
                <c:pt idx="14">
                  <c:v>navigation</c:v>
                </c:pt>
                <c:pt idx="15">
                  <c:v>context: accessibility guidelines</c:v>
                </c:pt>
                <c:pt idx="16">
                  <c:v>images and text alternatives</c:v>
                </c:pt>
                <c:pt idx="17">
                  <c:v>graphic and layout</c:v>
                </c:pt>
                <c:pt idx="18">
                  <c:v>best practice</c:v>
                </c:pt>
              </c:strCache>
            </c:strRef>
          </c:cat>
          <c:val>
            <c:numRef>
              <c:f>Feuil1!$E$2:$E$20</c:f>
              <c:numCache>
                <c:formatCode>General</c:formatCode>
                <c:ptCount val="19"/>
                <c:pt idx="0">
                  <c:v>0</c:v>
                </c:pt>
                <c:pt idx="1">
                  <c:v>0</c:v>
                </c:pt>
                <c:pt idx="2">
                  <c:v>2</c:v>
                </c:pt>
                <c:pt idx="3">
                  <c:v>1</c:v>
                </c:pt>
                <c:pt idx="4">
                  <c:v>0</c:v>
                </c:pt>
                <c:pt idx="5">
                  <c:v>2</c:v>
                </c:pt>
                <c:pt idx="6">
                  <c:v>2</c:v>
                </c:pt>
                <c:pt idx="7">
                  <c:v>2</c:v>
                </c:pt>
                <c:pt idx="8">
                  <c:v>0</c:v>
                </c:pt>
                <c:pt idx="9">
                  <c:v>1</c:v>
                </c:pt>
                <c:pt idx="10">
                  <c:v>2</c:v>
                </c:pt>
                <c:pt idx="11">
                  <c:v>1</c:v>
                </c:pt>
                <c:pt idx="12">
                  <c:v>2</c:v>
                </c:pt>
                <c:pt idx="13">
                  <c:v>3</c:v>
                </c:pt>
                <c:pt idx="14">
                  <c:v>1</c:v>
                </c:pt>
                <c:pt idx="15">
                  <c:v>0</c:v>
                </c:pt>
                <c:pt idx="16">
                  <c:v>2</c:v>
                </c:pt>
                <c:pt idx="17">
                  <c:v>2</c:v>
                </c:pt>
                <c:pt idx="18">
                  <c:v>3</c:v>
                </c:pt>
              </c:numCache>
            </c:numRef>
          </c:val>
          <c:extLst>
            <c:ext xmlns:c16="http://schemas.microsoft.com/office/drawing/2014/chart" uri="{C3380CC4-5D6E-409C-BE32-E72D297353CC}">
              <c16:uniqueId val="{00000004-1084-40C8-B797-C548974DD7F2}"/>
            </c:ext>
          </c:extLst>
        </c:ser>
        <c:ser>
          <c:idx val="5"/>
          <c:order val="5"/>
          <c:tx>
            <c:strRef>
              <c:f>Feuil1!$D$1</c:f>
              <c:strCache>
                <c:ptCount val="1"/>
                <c:pt idx="0">
                  <c:v>Production</c:v>
                </c:pt>
              </c:strCache>
            </c:strRef>
          </c:tx>
          <c:spPr>
            <a:pattFill prst="smCheck">
              <a:fgClr>
                <a:schemeClr val="accent6">
                  <a:lumMod val="75000"/>
                </a:schemeClr>
              </a:fgClr>
              <a:bgClr>
                <a:schemeClr val="bg1"/>
              </a:bgClr>
            </a:pattFill>
            <a:ln>
              <a:noFill/>
            </a:ln>
            <a:effectLst/>
          </c:spPr>
          <c:invertIfNegative val="0"/>
          <c:cat>
            <c:strRef>
              <c:f>Feuil1!$A$2:$A$20</c:f>
              <c:strCache>
                <c:ptCount val="19"/>
                <c:pt idx="0">
                  <c:v>question types</c:v>
                </c:pt>
                <c:pt idx="1">
                  <c:v>context: business case</c:v>
                </c:pt>
                <c:pt idx="2">
                  <c:v>interactive elements</c:v>
                </c:pt>
                <c:pt idx="3">
                  <c:v>policy: accessibility statement</c:v>
                </c:pt>
                <c:pt idx="4">
                  <c:v>clear language</c:v>
                </c:pt>
                <c:pt idx="5">
                  <c:v>production environments and tools</c:v>
                </c:pt>
                <c:pt idx="6">
                  <c:v>formats and languages</c:v>
                </c:pt>
                <c:pt idx="7">
                  <c:v>metadata</c:v>
                </c:pt>
                <c:pt idx="8">
                  <c:v>context: legislation</c:v>
                </c:pt>
                <c:pt idx="9">
                  <c:v>structuration</c:v>
                </c:pt>
                <c:pt idx="10">
                  <c:v>reading support</c:v>
                </c:pt>
                <c:pt idx="11">
                  <c:v>policy: accessibility policy</c:v>
                </c:pt>
                <c:pt idx="12">
                  <c:v>multimedia</c:v>
                </c:pt>
                <c:pt idx="13">
                  <c:v>quality assurance</c:v>
                </c:pt>
                <c:pt idx="14">
                  <c:v>navigation</c:v>
                </c:pt>
                <c:pt idx="15">
                  <c:v>context: accessibility guidelines</c:v>
                </c:pt>
                <c:pt idx="16">
                  <c:v>images and text alternatives</c:v>
                </c:pt>
                <c:pt idx="17">
                  <c:v>graphic and layout</c:v>
                </c:pt>
                <c:pt idx="18">
                  <c:v>best practice</c:v>
                </c:pt>
              </c:strCache>
            </c:strRef>
          </c:cat>
          <c:val>
            <c:numRef>
              <c:f>Feuil1!$D$2:$D$20</c:f>
              <c:numCache>
                <c:formatCode>General</c:formatCode>
                <c:ptCount val="19"/>
                <c:pt idx="0">
                  <c:v>3</c:v>
                </c:pt>
                <c:pt idx="1">
                  <c:v>4</c:v>
                </c:pt>
                <c:pt idx="2">
                  <c:v>3</c:v>
                </c:pt>
                <c:pt idx="3">
                  <c:v>3</c:v>
                </c:pt>
                <c:pt idx="4">
                  <c:v>3</c:v>
                </c:pt>
                <c:pt idx="5">
                  <c:v>4</c:v>
                </c:pt>
                <c:pt idx="6">
                  <c:v>2</c:v>
                </c:pt>
                <c:pt idx="7">
                  <c:v>4</c:v>
                </c:pt>
                <c:pt idx="8">
                  <c:v>5</c:v>
                </c:pt>
                <c:pt idx="9">
                  <c:v>4</c:v>
                </c:pt>
                <c:pt idx="10">
                  <c:v>5</c:v>
                </c:pt>
                <c:pt idx="11">
                  <c:v>5</c:v>
                </c:pt>
                <c:pt idx="12">
                  <c:v>5</c:v>
                </c:pt>
                <c:pt idx="13">
                  <c:v>6</c:v>
                </c:pt>
                <c:pt idx="14">
                  <c:v>3</c:v>
                </c:pt>
                <c:pt idx="15">
                  <c:v>7</c:v>
                </c:pt>
                <c:pt idx="16">
                  <c:v>8</c:v>
                </c:pt>
                <c:pt idx="17">
                  <c:v>6</c:v>
                </c:pt>
                <c:pt idx="18">
                  <c:v>11</c:v>
                </c:pt>
              </c:numCache>
            </c:numRef>
          </c:val>
          <c:extLst>
            <c:ext xmlns:c16="http://schemas.microsoft.com/office/drawing/2014/chart" uri="{C3380CC4-5D6E-409C-BE32-E72D297353CC}">
              <c16:uniqueId val="{00000005-1084-40C8-B797-C548974DD7F2}"/>
            </c:ext>
          </c:extLst>
        </c:ser>
        <c:ser>
          <c:idx val="6"/>
          <c:order val="6"/>
          <c:tx>
            <c:strRef>
              <c:f>Feuil1!$C$1</c:f>
              <c:strCache>
                <c:ptCount val="1"/>
                <c:pt idx="0">
                  <c:v>Sales &amp; Marketing</c:v>
                </c:pt>
              </c:strCache>
            </c:strRef>
          </c:tx>
          <c:spPr>
            <a:pattFill prst="dkVert">
              <a:fgClr>
                <a:schemeClr val="accent5">
                  <a:lumMod val="75000"/>
                </a:schemeClr>
              </a:fgClr>
              <a:bgClr>
                <a:schemeClr val="bg1"/>
              </a:bgClr>
            </a:pattFill>
            <a:ln>
              <a:noFill/>
            </a:ln>
            <a:effectLst/>
          </c:spPr>
          <c:invertIfNegative val="0"/>
          <c:cat>
            <c:strRef>
              <c:f>Feuil1!$A$2:$A$20</c:f>
              <c:strCache>
                <c:ptCount val="19"/>
                <c:pt idx="0">
                  <c:v>question types</c:v>
                </c:pt>
                <c:pt idx="1">
                  <c:v>context: business case</c:v>
                </c:pt>
                <c:pt idx="2">
                  <c:v>interactive elements</c:v>
                </c:pt>
                <c:pt idx="3">
                  <c:v>policy: accessibility statement</c:v>
                </c:pt>
                <c:pt idx="4">
                  <c:v>clear language</c:v>
                </c:pt>
                <c:pt idx="5">
                  <c:v>production environments and tools</c:v>
                </c:pt>
                <c:pt idx="6">
                  <c:v>formats and languages</c:v>
                </c:pt>
                <c:pt idx="7">
                  <c:v>metadata</c:v>
                </c:pt>
                <c:pt idx="8">
                  <c:v>context: legislation</c:v>
                </c:pt>
                <c:pt idx="9">
                  <c:v>structuration</c:v>
                </c:pt>
                <c:pt idx="10">
                  <c:v>reading support</c:v>
                </c:pt>
                <c:pt idx="11">
                  <c:v>policy: accessibility policy</c:v>
                </c:pt>
                <c:pt idx="12">
                  <c:v>multimedia</c:v>
                </c:pt>
                <c:pt idx="13">
                  <c:v>quality assurance</c:v>
                </c:pt>
                <c:pt idx="14">
                  <c:v>navigation</c:v>
                </c:pt>
                <c:pt idx="15">
                  <c:v>context: accessibility guidelines</c:v>
                </c:pt>
                <c:pt idx="16">
                  <c:v>images and text alternatives</c:v>
                </c:pt>
                <c:pt idx="17">
                  <c:v>graphic and layout</c:v>
                </c:pt>
                <c:pt idx="18">
                  <c:v>best practice</c:v>
                </c:pt>
              </c:strCache>
            </c:strRef>
          </c:cat>
          <c:val>
            <c:numRef>
              <c:f>Feuil1!$C$2:$C$20</c:f>
              <c:numCache>
                <c:formatCode>General</c:formatCode>
                <c:ptCount val="19"/>
                <c:pt idx="0">
                  <c:v>1</c:v>
                </c:pt>
                <c:pt idx="1">
                  <c:v>2</c:v>
                </c:pt>
                <c:pt idx="2">
                  <c:v>0</c:v>
                </c:pt>
                <c:pt idx="3">
                  <c:v>2</c:v>
                </c:pt>
                <c:pt idx="4">
                  <c:v>1</c:v>
                </c:pt>
                <c:pt idx="5">
                  <c:v>0</c:v>
                </c:pt>
                <c:pt idx="6">
                  <c:v>0</c:v>
                </c:pt>
                <c:pt idx="7">
                  <c:v>2</c:v>
                </c:pt>
                <c:pt idx="8">
                  <c:v>3</c:v>
                </c:pt>
                <c:pt idx="9">
                  <c:v>1</c:v>
                </c:pt>
                <c:pt idx="10">
                  <c:v>1</c:v>
                </c:pt>
                <c:pt idx="11">
                  <c:v>3</c:v>
                </c:pt>
                <c:pt idx="12">
                  <c:v>0</c:v>
                </c:pt>
                <c:pt idx="13">
                  <c:v>0</c:v>
                </c:pt>
                <c:pt idx="14">
                  <c:v>0</c:v>
                </c:pt>
                <c:pt idx="15">
                  <c:v>3</c:v>
                </c:pt>
                <c:pt idx="16">
                  <c:v>2</c:v>
                </c:pt>
                <c:pt idx="17">
                  <c:v>2</c:v>
                </c:pt>
                <c:pt idx="18">
                  <c:v>3</c:v>
                </c:pt>
              </c:numCache>
            </c:numRef>
          </c:val>
          <c:extLst>
            <c:ext xmlns:c16="http://schemas.microsoft.com/office/drawing/2014/chart" uri="{C3380CC4-5D6E-409C-BE32-E72D297353CC}">
              <c16:uniqueId val="{00000006-1084-40C8-B797-C548974DD7F2}"/>
            </c:ext>
          </c:extLst>
        </c:ser>
        <c:ser>
          <c:idx val="7"/>
          <c:order val="7"/>
          <c:tx>
            <c:strRef>
              <c:f>Feuil1!$B$1</c:f>
              <c:strCache>
                <c:ptCount val="1"/>
                <c:pt idx="0">
                  <c:v>Other</c:v>
                </c:pt>
              </c:strCache>
            </c:strRef>
          </c:tx>
          <c:spPr>
            <a:pattFill prst="pct60">
              <a:fgClr>
                <a:srgbClr val="C00000"/>
              </a:fgClr>
              <a:bgClr>
                <a:schemeClr val="bg1"/>
              </a:bgClr>
            </a:pattFill>
            <a:ln>
              <a:noFill/>
            </a:ln>
            <a:effectLst/>
          </c:spPr>
          <c:invertIfNegative val="0"/>
          <c:cat>
            <c:strRef>
              <c:f>Feuil1!$A$2:$A$20</c:f>
              <c:strCache>
                <c:ptCount val="19"/>
                <c:pt idx="0">
                  <c:v>question types</c:v>
                </c:pt>
                <c:pt idx="1">
                  <c:v>context: business case</c:v>
                </c:pt>
                <c:pt idx="2">
                  <c:v>interactive elements</c:v>
                </c:pt>
                <c:pt idx="3">
                  <c:v>policy: accessibility statement</c:v>
                </c:pt>
                <c:pt idx="4">
                  <c:v>clear language</c:v>
                </c:pt>
                <c:pt idx="5">
                  <c:v>production environments and tools</c:v>
                </c:pt>
                <c:pt idx="6">
                  <c:v>formats and languages</c:v>
                </c:pt>
                <c:pt idx="7">
                  <c:v>metadata</c:v>
                </c:pt>
                <c:pt idx="8">
                  <c:v>context: legislation</c:v>
                </c:pt>
                <c:pt idx="9">
                  <c:v>structuration</c:v>
                </c:pt>
                <c:pt idx="10">
                  <c:v>reading support</c:v>
                </c:pt>
                <c:pt idx="11">
                  <c:v>policy: accessibility policy</c:v>
                </c:pt>
                <c:pt idx="12">
                  <c:v>multimedia</c:v>
                </c:pt>
                <c:pt idx="13">
                  <c:v>quality assurance</c:v>
                </c:pt>
                <c:pt idx="14">
                  <c:v>navigation</c:v>
                </c:pt>
                <c:pt idx="15">
                  <c:v>context: accessibility guidelines</c:v>
                </c:pt>
                <c:pt idx="16">
                  <c:v>images and text alternatives</c:v>
                </c:pt>
                <c:pt idx="17">
                  <c:v>graphic and layout</c:v>
                </c:pt>
                <c:pt idx="18">
                  <c:v>best practice</c:v>
                </c:pt>
              </c:strCache>
            </c:strRef>
          </c:cat>
          <c:val>
            <c:numRef>
              <c:f>Feuil1!$B$2:$B$20</c:f>
              <c:numCache>
                <c:formatCode>General</c:formatCode>
                <c:ptCount val="19"/>
                <c:pt idx="0">
                  <c:v>0</c:v>
                </c:pt>
                <c:pt idx="1">
                  <c:v>0</c:v>
                </c:pt>
                <c:pt idx="2">
                  <c:v>0</c:v>
                </c:pt>
                <c:pt idx="3">
                  <c:v>1</c:v>
                </c:pt>
                <c:pt idx="4">
                  <c:v>0</c:v>
                </c:pt>
                <c:pt idx="5">
                  <c:v>0</c:v>
                </c:pt>
                <c:pt idx="6">
                  <c:v>1</c:v>
                </c:pt>
                <c:pt idx="7">
                  <c:v>1</c:v>
                </c:pt>
                <c:pt idx="8">
                  <c:v>0</c:v>
                </c:pt>
                <c:pt idx="9">
                  <c:v>1</c:v>
                </c:pt>
                <c:pt idx="10">
                  <c:v>0</c:v>
                </c:pt>
                <c:pt idx="11">
                  <c:v>1</c:v>
                </c:pt>
                <c:pt idx="12">
                  <c:v>1</c:v>
                </c:pt>
                <c:pt idx="13">
                  <c:v>1</c:v>
                </c:pt>
                <c:pt idx="14">
                  <c:v>0</c:v>
                </c:pt>
                <c:pt idx="15">
                  <c:v>1</c:v>
                </c:pt>
                <c:pt idx="16">
                  <c:v>0</c:v>
                </c:pt>
                <c:pt idx="17">
                  <c:v>0</c:v>
                </c:pt>
                <c:pt idx="18">
                  <c:v>1</c:v>
                </c:pt>
              </c:numCache>
            </c:numRef>
          </c:val>
          <c:extLst>
            <c:ext xmlns:c16="http://schemas.microsoft.com/office/drawing/2014/chart" uri="{C3380CC4-5D6E-409C-BE32-E72D297353CC}">
              <c16:uniqueId val="{00000007-1084-40C8-B797-C548974DD7F2}"/>
            </c:ext>
          </c:extLst>
        </c:ser>
        <c:dLbls>
          <c:showLegendKey val="0"/>
          <c:showVal val="0"/>
          <c:showCatName val="0"/>
          <c:showSerName val="0"/>
          <c:showPercent val="0"/>
          <c:showBubbleSize val="0"/>
        </c:dLbls>
        <c:gapWidth val="150"/>
        <c:axId val="800836160"/>
        <c:axId val="800834592"/>
      </c:barChart>
      <c:catAx>
        <c:axId val="800836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834592"/>
        <c:crosses val="autoZero"/>
        <c:auto val="1"/>
        <c:lblAlgn val="ctr"/>
        <c:lblOffset val="100"/>
        <c:noMultiLvlLbl val="0"/>
      </c:catAx>
      <c:valAx>
        <c:axId val="800834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836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Topics according to sector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Feuil1!$B$1</c:f>
              <c:strCache>
                <c:ptCount val="1"/>
                <c:pt idx="0">
                  <c:v>Consumer, trade or general publishing</c:v>
                </c:pt>
              </c:strCache>
            </c:strRef>
          </c:tx>
          <c:spPr>
            <a:pattFill prst="trellis">
              <a:fgClr>
                <a:schemeClr val="accent2">
                  <a:lumMod val="75000"/>
                </a:schemeClr>
              </a:fgClr>
              <a:bgClr>
                <a:schemeClr val="bg1"/>
              </a:bgClr>
            </a:pattFill>
            <a:ln>
              <a:solidFill>
                <a:schemeClr val="accent2">
                  <a:lumMod val="75000"/>
                </a:schemeClr>
              </a:solidFill>
            </a:ln>
            <a:effectLst/>
          </c:spPr>
          <c:invertIfNegative val="0"/>
          <c:cat>
            <c:strRef>
              <c:f>Feuil1!$A$2:$A$20</c:f>
              <c:strCache>
                <c:ptCount val="19"/>
                <c:pt idx="0">
                  <c:v>question types</c:v>
                </c:pt>
                <c:pt idx="1">
                  <c:v>context: business case</c:v>
                </c:pt>
                <c:pt idx="2">
                  <c:v>policy: accessibility statement</c:v>
                </c:pt>
                <c:pt idx="3">
                  <c:v>interactive elements</c:v>
                </c:pt>
                <c:pt idx="4">
                  <c:v>context: legislation</c:v>
                </c:pt>
                <c:pt idx="5">
                  <c:v>clear language</c:v>
                </c:pt>
                <c:pt idx="6">
                  <c:v>formats and languages</c:v>
                </c:pt>
                <c:pt idx="7">
                  <c:v>multimedia</c:v>
                </c:pt>
                <c:pt idx="8">
                  <c:v>production environments and tools</c:v>
                </c:pt>
                <c:pt idx="9">
                  <c:v>images and text alternatives</c:v>
                </c:pt>
                <c:pt idx="10">
                  <c:v>metadata</c:v>
                </c:pt>
                <c:pt idx="11">
                  <c:v>policy: accessibility policy</c:v>
                </c:pt>
                <c:pt idx="12">
                  <c:v>reading support</c:v>
                </c:pt>
                <c:pt idx="13">
                  <c:v>structuration</c:v>
                </c:pt>
                <c:pt idx="14">
                  <c:v>quality assurance</c:v>
                </c:pt>
                <c:pt idx="15">
                  <c:v>context: accessibility guidelines</c:v>
                </c:pt>
                <c:pt idx="16">
                  <c:v>navigation</c:v>
                </c:pt>
                <c:pt idx="17">
                  <c:v>graphic and layout</c:v>
                </c:pt>
                <c:pt idx="18">
                  <c:v>best practice</c:v>
                </c:pt>
              </c:strCache>
            </c:strRef>
          </c:cat>
          <c:val>
            <c:numRef>
              <c:f>Feuil1!$B$2:$B$20</c:f>
              <c:numCache>
                <c:formatCode>General</c:formatCode>
                <c:ptCount val="19"/>
                <c:pt idx="0">
                  <c:v>1</c:v>
                </c:pt>
                <c:pt idx="1">
                  <c:v>10</c:v>
                </c:pt>
                <c:pt idx="2">
                  <c:v>7</c:v>
                </c:pt>
                <c:pt idx="3">
                  <c:v>2</c:v>
                </c:pt>
                <c:pt idx="4">
                  <c:v>7</c:v>
                </c:pt>
                <c:pt idx="5">
                  <c:v>8</c:v>
                </c:pt>
                <c:pt idx="6">
                  <c:v>8</c:v>
                </c:pt>
                <c:pt idx="7">
                  <c:v>8</c:v>
                </c:pt>
                <c:pt idx="8">
                  <c:v>10</c:v>
                </c:pt>
                <c:pt idx="9">
                  <c:v>11</c:v>
                </c:pt>
                <c:pt idx="10">
                  <c:v>8</c:v>
                </c:pt>
                <c:pt idx="11">
                  <c:v>8</c:v>
                </c:pt>
                <c:pt idx="12">
                  <c:v>7</c:v>
                </c:pt>
                <c:pt idx="13">
                  <c:v>8</c:v>
                </c:pt>
                <c:pt idx="14">
                  <c:v>7</c:v>
                </c:pt>
                <c:pt idx="15">
                  <c:v>10</c:v>
                </c:pt>
                <c:pt idx="16">
                  <c:v>10</c:v>
                </c:pt>
                <c:pt idx="17">
                  <c:v>9</c:v>
                </c:pt>
                <c:pt idx="18">
                  <c:v>25</c:v>
                </c:pt>
              </c:numCache>
            </c:numRef>
          </c:val>
          <c:extLst>
            <c:ext xmlns:c16="http://schemas.microsoft.com/office/drawing/2014/chart" uri="{C3380CC4-5D6E-409C-BE32-E72D297353CC}">
              <c16:uniqueId val="{00000000-AAFB-4F1D-8D0F-6F5C0BC6C6B8}"/>
            </c:ext>
          </c:extLst>
        </c:ser>
        <c:ser>
          <c:idx val="1"/>
          <c:order val="1"/>
          <c:tx>
            <c:strRef>
              <c:f>Feuil1!$C$1</c:f>
              <c:strCache>
                <c:ptCount val="1"/>
                <c:pt idx="0">
                  <c:v>Educational publishing</c:v>
                </c:pt>
              </c:strCache>
            </c:strRef>
          </c:tx>
          <c:spPr>
            <a:pattFill prst="pct10">
              <a:fgClr>
                <a:schemeClr val="accent1"/>
              </a:fgClr>
              <a:bgClr>
                <a:schemeClr val="accent4"/>
              </a:bgClr>
            </a:pattFill>
            <a:ln>
              <a:noFill/>
            </a:ln>
            <a:effectLst/>
          </c:spPr>
          <c:invertIfNegative val="0"/>
          <c:cat>
            <c:strRef>
              <c:f>Feuil1!$A$2:$A$20</c:f>
              <c:strCache>
                <c:ptCount val="19"/>
                <c:pt idx="0">
                  <c:v>question types</c:v>
                </c:pt>
                <c:pt idx="1">
                  <c:v>context: business case</c:v>
                </c:pt>
                <c:pt idx="2">
                  <c:v>policy: accessibility statement</c:v>
                </c:pt>
                <c:pt idx="3">
                  <c:v>interactive elements</c:v>
                </c:pt>
                <c:pt idx="4">
                  <c:v>context: legislation</c:v>
                </c:pt>
                <c:pt idx="5">
                  <c:v>clear language</c:v>
                </c:pt>
                <c:pt idx="6">
                  <c:v>formats and languages</c:v>
                </c:pt>
                <c:pt idx="7">
                  <c:v>multimedia</c:v>
                </c:pt>
                <c:pt idx="8">
                  <c:v>production environments and tools</c:v>
                </c:pt>
                <c:pt idx="9">
                  <c:v>images and text alternatives</c:v>
                </c:pt>
                <c:pt idx="10">
                  <c:v>metadata</c:v>
                </c:pt>
                <c:pt idx="11">
                  <c:v>policy: accessibility policy</c:v>
                </c:pt>
                <c:pt idx="12">
                  <c:v>reading support</c:v>
                </c:pt>
                <c:pt idx="13">
                  <c:v>structuration</c:v>
                </c:pt>
                <c:pt idx="14">
                  <c:v>quality assurance</c:v>
                </c:pt>
                <c:pt idx="15">
                  <c:v>context: accessibility guidelines</c:v>
                </c:pt>
                <c:pt idx="16">
                  <c:v>navigation</c:v>
                </c:pt>
                <c:pt idx="17">
                  <c:v>graphic and layout</c:v>
                </c:pt>
                <c:pt idx="18">
                  <c:v>best practice</c:v>
                </c:pt>
              </c:strCache>
            </c:strRef>
          </c:cat>
          <c:val>
            <c:numRef>
              <c:f>Feuil1!$C$2:$C$20</c:f>
              <c:numCache>
                <c:formatCode>General</c:formatCode>
                <c:ptCount val="19"/>
                <c:pt idx="0">
                  <c:v>9</c:v>
                </c:pt>
                <c:pt idx="1">
                  <c:v>9</c:v>
                </c:pt>
                <c:pt idx="2">
                  <c:v>9</c:v>
                </c:pt>
                <c:pt idx="3">
                  <c:v>10</c:v>
                </c:pt>
                <c:pt idx="4">
                  <c:v>11</c:v>
                </c:pt>
                <c:pt idx="5">
                  <c:v>13</c:v>
                </c:pt>
                <c:pt idx="6">
                  <c:v>13</c:v>
                </c:pt>
                <c:pt idx="7">
                  <c:v>14</c:v>
                </c:pt>
                <c:pt idx="8">
                  <c:v>14</c:v>
                </c:pt>
                <c:pt idx="9">
                  <c:v>15</c:v>
                </c:pt>
                <c:pt idx="10">
                  <c:v>15</c:v>
                </c:pt>
                <c:pt idx="11">
                  <c:v>16</c:v>
                </c:pt>
                <c:pt idx="12">
                  <c:v>17</c:v>
                </c:pt>
                <c:pt idx="13">
                  <c:v>17</c:v>
                </c:pt>
                <c:pt idx="14">
                  <c:v>18</c:v>
                </c:pt>
                <c:pt idx="15">
                  <c:v>18</c:v>
                </c:pt>
                <c:pt idx="16">
                  <c:v>21</c:v>
                </c:pt>
                <c:pt idx="17">
                  <c:v>22</c:v>
                </c:pt>
                <c:pt idx="18">
                  <c:v>29</c:v>
                </c:pt>
              </c:numCache>
            </c:numRef>
          </c:val>
          <c:extLst>
            <c:ext xmlns:c16="http://schemas.microsoft.com/office/drawing/2014/chart" uri="{C3380CC4-5D6E-409C-BE32-E72D297353CC}">
              <c16:uniqueId val="{00000001-AAFB-4F1D-8D0F-6F5C0BC6C6B8}"/>
            </c:ext>
          </c:extLst>
        </c:ser>
        <c:ser>
          <c:idx val="2"/>
          <c:order val="2"/>
          <c:tx>
            <c:strRef>
              <c:f>Feuil1!$D$1</c:f>
              <c:strCache>
                <c:ptCount val="1"/>
                <c:pt idx="0">
                  <c:v>academic, scholarly and reference publishers</c:v>
                </c:pt>
              </c:strCache>
            </c:strRef>
          </c:tx>
          <c:spPr>
            <a:pattFill prst="ltUpDiag">
              <a:fgClr>
                <a:srgbClr val="00B050"/>
              </a:fgClr>
              <a:bgClr>
                <a:schemeClr val="bg1"/>
              </a:bgClr>
            </a:pattFill>
            <a:ln>
              <a:solidFill>
                <a:srgbClr val="00B050"/>
              </a:solidFill>
            </a:ln>
            <a:effectLst/>
          </c:spPr>
          <c:invertIfNegative val="0"/>
          <c:cat>
            <c:strRef>
              <c:f>Feuil1!$A$2:$A$20</c:f>
              <c:strCache>
                <c:ptCount val="19"/>
                <c:pt idx="0">
                  <c:v>question types</c:v>
                </c:pt>
                <c:pt idx="1">
                  <c:v>context: business case</c:v>
                </c:pt>
                <c:pt idx="2">
                  <c:v>policy: accessibility statement</c:v>
                </c:pt>
                <c:pt idx="3">
                  <c:v>interactive elements</c:v>
                </c:pt>
                <c:pt idx="4">
                  <c:v>context: legislation</c:v>
                </c:pt>
                <c:pt idx="5">
                  <c:v>clear language</c:v>
                </c:pt>
                <c:pt idx="6">
                  <c:v>formats and languages</c:v>
                </c:pt>
                <c:pt idx="7">
                  <c:v>multimedia</c:v>
                </c:pt>
                <c:pt idx="8">
                  <c:v>production environments and tools</c:v>
                </c:pt>
                <c:pt idx="9">
                  <c:v>images and text alternatives</c:v>
                </c:pt>
                <c:pt idx="10">
                  <c:v>metadata</c:v>
                </c:pt>
                <c:pt idx="11">
                  <c:v>policy: accessibility policy</c:v>
                </c:pt>
                <c:pt idx="12">
                  <c:v>reading support</c:v>
                </c:pt>
                <c:pt idx="13">
                  <c:v>structuration</c:v>
                </c:pt>
                <c:pt idx="14">
                  <c:v>quality assurance</c:v>
                </c:pt>
                <c:pt idx="15">
                  <c:v>context: accessibility guidelines</c:v>
                </c:pt>
                <c:pt idx="16">
                  <c:v>navigation</c:v>
                </c:pt>
                <c:pt idx="17">
                  <c:v>graphic and layout</c:v>
                </c:pt>
                <c:pt idx="18">
                  <c:v>best practice</c:v>
                </c:pt>
              </c:strCache>
            </c:strRef>
          </c:cat>
          <c:val>
            <c:numRef>
              <c:f>Feuil1!$D$2:$D$20</c:f>
              <c:numCache>
                <c:formatCode>General</c:formatCode>
                <c:ptCount val="19"/>
                <c:pt idx="0">
                  <c:v>1</c:v>
                </c:pt>
                <c:pt idx="1">
                  <c:v>3</c:v>
                </c:pt>
                <c:pt idx="2">
                  <c:v>6</c:v>
                </c:pt>
                <c:pt idx="3">
                  <c:v>6</c:v>
                </c:pt>
                <c:pt idx="4">
                  <c:v>7</c:v>
                </c:pt>
                <c:pt idx="5">
                  <c:v>6</c:v>
                </c:pt>
                <c:pt idx="6">
                  <c:v>7</c:v>
                </c:pt>
                <c:pt idx="7">
                  <c:v>8</c:v>
                </c:pt>
                <c:pt idx="8">
                  <c:v>7</c:v>
                </c:pt>
                <c:pt idx="9">
                  <c:v>11</c:v>
                </c:pt>
                <c:pt idx="10">
                  <c:v>6</c:v>
                </c:pt>
                <c:pt idx="11">
                  <c:v>9</c:v>
                </c:pt>
                <c:pt idx="12">
                  <c:v>8</c:v>
                </c:pt>
                <c:pt idx="13">
                  <c:v>9</c:v>
                </c:pt>
                <c:pt idx="14">
                  <c:v>9</c:v>
                </c:pt>
                <c:pt idx="15">
                  <c:v>9</c:v>
                </c:pt>
                <c:pt idx="16">
                  <c:v>7</c:v>
                </c:pt>
                <c:pt idx="17">
                  <c:v>9</c:v>
                </c:pt>
                <c:pt idx="18">
                  <c:v>19</c:v>
                </c:pt>
              </c:numCache>
            </c:numRef>
          </c:val>
          <c:extLst>
            <c:ext xmlns:c16="http://schemas.microsoft.com/office/drawing/2014/chart" uri="{C3380CC4-5D6E-409C-BE32-E72D297353CC}">
              <c16:uniqueId val="{00000002-AAFB-4F1D-8D0F-6F5C0BC6C6B8}"/>
            </c:ext>
          </c:extLst>
        </c:ser>
        <c:ser>
          <c:idx val="3"/>
          <c:order val="3"/>
          <c:tx>
            <c:strRef>
              <c:f>Feuil1!$E$1</c:f>
              <c:strCache>
                <c:ptCount val="1"/>
                <c:pt idx="0">
                  <c:v>Self-publishing</c:v>
                </c:pt>
              </c:strCache>
            </c:strRef>
          </c:tx>
          <c:spPr>
            <a:pattFill prst="pct80">
              <a:fgClr>
                <a:schemeClr val="accent1"/>
              </a:fgClr>
              <a:bgClr>
                <a:schemeClr val="bg1"/>
              </a:bgClr>
            </a:pattFill>
            <a:ln>
              <a:noFill/>
            </a:ln>
            <a:effectLst/>
          </c:spPr>
          <c:invertIfNegative val="0"/>
          <c:cat>
            <c:strRef>
              <c:f>Feuil1!$A$2:$A$20</c:f>
              <c:strCache>
                <c:ptCount val="19"/>
                <c:pt idx="0">
                  <c:v>question types</c:v>
                </c:pt>
                <c:pt idx="1">
                  <c:v>context: business case</c:v>
                </c:pt>
                <c:pt idx="2">
                  <c:v>policy: accessibility statement</c:v>
                </c:pt>
                <c:pt idx="3">
                  <c:v>interactive elements</c:v>
                </c:pt>
                <c:pt idx="4">
                  <c:v>context: legislation</c:v>
                </c:pt>
                <c:pt idx="5">
                  <c:v>clear language</c:v>
                </c:pt>
                <c:pt idx="6">
                  <c:v>formats and languages</c:v>
                </c:pt>
                <c:pt idx="7">
                  <c:v>multimedia</c:v>
                </c:pt>
                <c:pt idx="8">
                  <c:v>production environments and tools</c:v>
                </c:pt>
                <c:pt idx="9">
                  <c:v>images and text alternatives</c:v>
                </c:pt>
                <c:pt idx="10">
                  <c:v>metadata</c:v>
                </c:pt>
                <c:pt idx="11">
                  <c:v>policy: accessibility policy</c:v>
                </c:pt>
                <c:pt idx="12">
                  <c:v>reading support</c:v>
                </c:pt>
                <c:pt idx="13">
                  <c:v>structuration</c:v>
                </c:pt>
                <c:pt idx="14">
                  <c:v>quality assurance</c:v>
                </c:pt>
                <c:pt idx="15">
                  <c:v>context: accessibility guidelines</c:v>
                </c:pt>
                <c:pt idx="16">
                  <c:v>navigation</c:v>
                </c:pt>
                <c:pt idx="17">
                  <c:v>graphic and layout</c:v>
                </c:pt>
                <c:pt idx="18">
                  <c:v>best practice</c:v>
                </c:pt>
              </c:strCache>
            </c:strRef>
          </c:cat>
          <c:val>
            <c:numRef>
              <c:f>Feuil1!$E$2:$E$20</c:f>
              <c:numCache>
                <c:formatCode>General</c:formatCode>
                <c:ptCount val="19"/>
                <c:pt idx="0">
                  <c:v>2</c:v>
                </c:pt>
                <c:pt idx="1">
                  <c:v>3</c:v>
                </c:pt>
                <c:pt idx="2">
                  <c:v>3</c:v>
                </c:pt>
                <c:pt idx="3">
                  <c:v>3</c:v>
                </c:pt>
                <c:pt idx="4">
                  <c:v>5</c:v>
                </c:pt>
                <c:pt idx="5">
                  <c:v>3</c:v>
                </c:pt>
                <c:pt idx="6">
                  <c:v>3</c:v>
                </c:pt>
                <c:pt idx="7">
                  <c:v>2</c:v>
                </c:pt>
                <c:pt idx="8">
                  <c:v>2</c:v>
                </c:pt>
                <c:pt idx="9">
                  <c:v>4</c:v>
                </c:pt>
                <c:pt idx="10">
                  <c:v>3</c:v>
                </c:pt>
                <c:pt idx="11">
                  <c:v>4</c:v>
                </c:pt>
                <c:pt idx="12">
                  <c:v>3</c:v>
                </c:pt>
                <c:pt idx="13">
                  <c:v>3</c:v>
                </c:pt>
                <c:pt idx="14">
                  <c:v>3</c:v>
                </c:pt>
                <c:pt idx="15">
                  <c:v>6</c:v>
                </c:pt>
                <c:pt idx="16">
                  <c:v>3</c:v>
                </c:pt>
                <c:pt idx="17">
                  <c:v>4</c:v>
                </c:pt>
                <c:pt idx="18">
                  <c:v>6</c:v>
                </c:pt>
              </c:numCache>
            </c:numRef>
          </c:val>
          <c:extLst>
            <c:ext xmlns:c16="http://schemas.microsoft.com/office/drawing/2014/chart" uri="{C3380CC4-5D6E-409C-BE32-E72D297353CC}">
              <c16:uniqueId val="{00000003-AAFB-4F1D-8D0F-6F5C0BC6C6B8}"/>
            </c:ext>
          </c:extLst>
        </c:ser>
        <c:ser>
          <c:idx val="4"/>
          <c:order val="4"/>
          <c:tx>
            <c:strRef>
              <c:f>Feuil1!$F$1</c:f>
              <c:strCache>
                <c:ptCount val="1"/>
                <c:pt idx="0">
                  <c:v>Other</c:v>
                </c:pt>
              </c:strCache>
            </c:strRef>
          </c:tx>
          <c:spPr>
            <a:pattFill prst="dkVert">
              <a:fgClr>
                <a:srgbClr val="FF0000"/>
              </a:fgClr>
              <a:bgClr>
                <a:schemeClr val="bg1"/>
              </a:bgClr>
            </a:pattFill>
            <a:ln>
              <a:solidFill>
                <a:srgbClr val="FF0000"/>
              </a:solidFill>
            </a:ln>
            <a:effectLst/>
          </c:spPr>
          <c:invertIfNegative val="0"/>
          <c:cat>
            <c:strRef>
              <c:f>Feuil1!$A$2:$A$20</c:f>
              <c:strCache>
                <c:ptCount val="19"/>
                <c:pt idx="0">
                  <c:v>question types</c:v>
                </c:pt>
                <c:pt idx="1">
                  <c:v>context: business case</c:v>
                </c:pt>
                <c:pt idx="2">
                  <c:v>policy: accessibility statement</c:v>
                </c:pt>
                <c:pt idx="3">
                  <c:v>interactive elements</c:v>
                </c:pt>
                <c:pt idx="4">
                  <c:v>context: legislation</c:v>
                </c:pt>
                <c:pt idx="5">
                  <c:v>clear language</c:v>
                </c:pt>
                <c:pt idx="6">
                  <c:v>formats and languages</c:v>
                </c:pt>
                <c:pt idx="7">
                  <c:v>multimedia</c:v>
                </c:pt>
                <c:pt idx="8">
                  <c:v>production environments and tools</c:v>
                </c:pt>
                <c:pt idx="9">
                  <c:v>images and text alternatives</c:v>
                </c:pt>
                <c:pt idx="10">
                  <c:v>metadata</c:v>
                </c:pt>
                <c:pt idx="11">
                  <c:v>policy: accessibility policy</c:v>
                </c:pt>
                <c:pt idx="12">
                  <c:v>reading support</c:v>
                </c:pt>
                <c:pt idx="13">
                  <c:v>structuration</c:v>
                </c:pt>
                <c:pt idx="14">
                  <c:v>quality assurance</c:v>
                </c:pt>
                <c:pt idx="15">
                  <c:v>context: accessibility guidelines</c:v>
                </c:pt>
                <c:pt idx="16">
                  <c:v>navigation</c:v>
                </c:pt>
                <c:pt idx="17">
                  <c:v>graphic and layout</c:v>
                </c:pt>
                <c:pt idx="18">
                  <c:v>best practice</c:v>
                </c:pt>
              </c:strCache>
            </c:strRef>
          </c:cat>
          <c:val>
            <c:numRef>
              <c:f>Feuil1!$F$2:$F$20</c:f>
              <c:numCache>
                <c:formatCode>General</c:formatCode>
                <c:ptCount val="19"/>
                <c:pt idx="0">
                  <c:v>0</c:v>
                </c:pt>
                <c:pt idx="1">
                  <c:v>0</c:v>
                </c:pt>
                <c:pt idx="2">
                  <c:v>3</c:v>
                </c:pt>
                <c:pt idx="3">
                  <c:v>2</c:v>
                </c:pt>
                <c:pt idx="4">
                  <c:v>1</c:v>
                </c:pt>
                <c:pt idx="5">
                  <c:v>0</c:v>
                </c:pt>
                <c:pt idx="6">
                  <c:v>2</c:v>
                </c:pt>
                <c:pt idx="7">
                  <c:v>3</c:v>
                </c:pt>
                <c:pt idx="8">
                  <c:v>1</c:v>
                </c:pt>
                <c:pt idx="9">
                  <c:v>1</c:v>
                </c:pt>
                <c:pt idx="10">
                  <c:v>2</c:v>
                </c:pt>
                <c:pt idx="11">
                  <c:v>2</c:v>
                </c:pt>
                <c:pt idx="12">
                  <c:v>1</c:v>
                </c:pt>
                <c:pt idx="13">
                  <c:v>2</c:v>
                </c:pt>
                <c:pt idx="14">
                  <c:v>3</c:v>
                </c:pt>
                <c:pt idx="15">
                  <c:v>2</c:v>
                </c:pt>
                <c:pt idx="16">
                  <c:v>1</c:v>
                </c:pt>
                <c:pt idx="17">
                  <c:v>1</c:v>
                </c:pt>
                <c:pt idx="18">
                  <c:v>3</c:v>
                </c:pt>
              </c:numCache>
            </c:numRef>
          </c:val>
          <c:extLst>
            <c:ext xmlns:c16="http://schemas.microsoft.com/office/drawing/2014/chart" uri="{C3380CC4-5D6E-409C-BE32-E72D297353CC}">
              <c16:uniqueId val="{00000004-AAFB-4F1D-8D0F-6F5C0BC6C6B8}"/>
            </c:ext>
          </c:extLst>
        </c:ser>
        <c:dLbls>
          <c:showLegendKey val="0"/>
          <c:showVal val="0"/>
          <c:showCatName val="0"/>
          <c:showSerName val="0"/>
          <c:showPercent val="0"/>
          <c:showBubbleSize val="0"/>
        </c:dLbls>
        <c:gapWidth val="182"/>
        <c:axId val="800835768"/>
        <c:axId val="800835376"/>
      </c:barChart>
      <c:catAx>
        <c:axId val="800835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835376"/>
        <c:crosses val="autoZero"/>
        <c:auto val="1"/>
        <c:lblAlgn val="ctr"/>
        <c:lblOffset val="100"/>
        <c:noMultiLvlLbl val="0"/>
      </c:catAx>
      <c:valAx>
        <c:axId val="800835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835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c:f>
              <c:strCache>
                <c:ptCount val="1"/>
                <c:pt idx="0">
                  <c:v>Number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Consumer, trade or general publishing</c:v>
                </c:pt>
                <c:pt idx="1">
                  <c:v>Educational publishing</c:v>
                </c:pt>
                <c:pt idx="2">
                  <c:v>STM (scientific, technical and medical), academic, scholarly and reference publishers</c:v>
                </c:pt>
                <c:pt idx="3">
                  <c:v>Self-publishing</c:v>
                </c:pt>
                <c:pt idx="4">
                  <c:v>Other</c:v>
                </c:pt>
              </c:strCache>
            </c:strRef>
          </c:cat>
          <c:val>
            <c:numRef>
              <c:f>Feuil1!$B$2:$B$6</c:f>
              <c:numCache>
                <c:formatCode>General</c:formatCode>
                <c:ptCount val="5"/>
                <c:pt idx="0">
                  <c:v>36</c:v>
                </c:pt>
                <c:pt idx="1">
                  <c:v>39</c:v>
                </c:pt>
                <c:pt idx="2">
                  <c:v>23</c:v>
                </c:pt>
                <c:pt idx="3">
                  <c:v>7</c:v>
                </c:pt>
                <c:pt idx="4">
                  <c:v>10</c:v>
                </c:pt>
              </c:numCache>
            </c:numRef>
          </c:val>
          <c:extLst>
            <c:ext xmlns:c16="http://schemas.microsoft.com/office/drawing/2014/chart" uri="{C3380CC4-5D6E-409C-BE32-E72D297353CC}">
              <c16:uniqueId val="{00000000-8E51-419A-B791-F78547D7750E}"/>
            </c:ext>
          </c:extLst>
        </c:ser>
        <c:dLbls>
          <c:showLegendKey val="0"/>
          <c:showVal val="0"/>
          <c:showCatName val="0"/>
          <c:showSerName val="0"/>
          <c:showPercent val="0"/>
          <c:showBubbleSize val="0"/>
        </c:dLbls>
        <c:gapWidth val="219"/>
        <c:overlap val="-27"/>
        <c:axId val="600861080"/>
        <c:axId val="600863824"/>
      </c:barChart>
      <c:catAx>
        <c:axId val="600861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863824"/>
        <c:crosses val="autoZero"/>
        <c:auto val="1"/>
        <c:lblAlgn val="ctr"/>
        <c:lblOffset val="100"/>
        <c:noMultiLvlLbl val="0"/>
      </c:catAx>
      <c:valAx>
        <c:axId val="600863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861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c:f>
              <c:strCache>
                <c:ptCount val="1"/>
                <c:pt idx="0">
                  <c:v>Number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Feuil1!$A$2:$A$9</c:f>
              <c:strCache>
                <c:ptCount val="8"/>
                <c:pt idx="0">
                  <c:v>Independent publisher</c:v>
                </c:pt>
                <c:pt idx="1">
                  <c:v>Part of a publishing group</c:v>
                </c:pt>
                <c:pt idx="2">
                  <c:v>University press</c:v>
                </c:pt>
                <c:pt idx="3">
                  <c:v>Public sector press</c:v>
                </c:pt>
                <c:pt idx="4">
                  <c:v>Book packaging company</c:v>
                </c:pt>
                <c:pt idx="5">
                  <c:v>Literary agency</c:v>
                </c:pt>
                <c:pt idx="6">
                  <c:v>Design agency</c:v>
                </c:pt>
                <c:pt idx="7">
                  <c:v>Freelancer</c:v>
                </c:pt>
              </c:strCache>
            </c:strRef>
          </c:cat>
          <c:val>
            <c:numRef>
              <c:f>Feuil1!$B$2:$B$9</c:f>
              <c:numCache>
                <c:formatCode>General</c:formatCode>
                <c:ptCount val="8"/>
                <c:pt idx="0">
                  <c:v>46</c:v>
                </c:pt>
                <c:pt idx="1">
                  <c:v>19</c:v>
                </c:pt>
                <c:pt idx="2">
                  <c:v>10</c:v>
                </c:pt>
                <c:pt idx="3">
                  <c:v>7</c:v>
                </c:pt>
                <c:pt idx="4">
                  <c:v>6</c:v>
                </c:pt>
                <c:pt idx="5">
                  <c:v>1</c:v>
                </c:pt>
                <c:pt idx="6">
                  <c:v>0</c:v>
                </c:pt>
                <c:pt idx="7">
                  <c:v>1</c:v>
                </c:pt>
              </c:numCache>
            </c:numRef>
          </c:val>
          <c:extLst>
            <c:ext xmlns:c16="http://schemas.microsoft.com/office/drawing/2014/chart" uri="{C3380CC4-5D6E-409C-BE32-E72D297353CC}">
              <c16:uniqueId val="{00000000-45C9-460D-9633-5F6B05E0DB62}"/>
            </c:ext>
          </c:extLst>
        </c:ser>
        <c:dLbls>
          <c:showLegendKey val="0"/>
          <c:showVal val="0"/>
          <c:showCatName val="0"/>
          <c:showSerName val="0"/>
          <c:showPercent val="0"/>
          <c:showBubbleSize val="0"/>
        </c:dLbls>
        <c:gapWidth val="219"/>
        <c:overlap val="-27"/>
        <c:axId val="797848096"/>
        <c:axId val="797846528"/>
      </c:barChart>
      <c:catAx>
        <c:axId val="79784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7846528"/>
        <c:crosses val="autoZero"/>
        <c:auto val="1"/>
        <c:lblAlgn val="ctr"/>
        <c:lblOffset val="100"/>
        <c:noMultiLvlLbl val="0"/>
      </c:catAx>
      <c:valAx>
        <c:axId val="797846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7848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Feuil1!$B$1</c:f>
              <c:strCache>
                <c:ptCount val="1"/>
                <c:pt idx="0">
                  <c:v>Number</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D4F6-43CD-ABE2-9848814F2256}"/>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D4F6-43CD-ABE2-9848814F2256}"/>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D4F6-43CD-ABE2-9848814F2256}"/>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D4F6-43CD-ABE2-9848814F2256}"/>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D4F6-43CD-ABE2-9848814F2256}"/>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D4F6-43CD-ABE2-9848814F2256}"/>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D4F6-43CD-ABE2-9848814F2256}"/>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D4F6-43CD-ABE2-9848814F225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Feuil1!$A$2:$A$9</c:f>
              <c:strCache>
                <c:ptCount val="8"/>
                <c:pt idx="0">
                  <c:v>Management </c:v>
                </c:pt>
                <c:pt idx="1">
                  <c:v>Editorial </c:v>
                </c:pt>
                <c:pt idx="2">
                  <c:v>Product Management </c:v>
                </c:pt>
                <c:pt idx="3">
                  <c:v>Design </c:v>
                </c:pt>
                <c:pt idx="4">
                  <c:v>Digital Development </c:v>
                </c:pt>
                <c:pt idx="5">
                  <c:v>Production </c:v>
                </c:pt>
                <c:pt idx="6">
                  <c:v>Sales &amp; Marketing </c:v>
                </c:pt>
                <c:pt idx="7">
                  <c:v>Other</c:v>
                </c:pt>
              </c:strCache>
            </c:strRef>
          </c:cat>
          <c:val>
            <c:numRef>
              <c:f>Feuil1!$B$2:$B$9</c:f>
              <c:numCache>
                <c:formatCode>General</c:formatCode>
                <c:ptCount val="8"/>
                <c:pt idx="0">
                  <c:v>30</c:v>
                </c:pt>
                <c:pt idx="1">
                  <c:v>33</c:v>
                </c:pt>
                <c:pt idx="2">
                  <c:v>3</c:v>
                </c:pt>
                <c:pt idx="3">
                  <c:v>3</c:v>
                </c:pt>
                <c:pt idx="4">
                  <c:v>4</c:v>
                </c:pt>
                <c:pt idx="5">
                  <c:v>12</c:v>
                </c:pt>
                <c:pt idx="6">
                  <c:v>3</c:v>
                </c:pt>
                <c:pt idx="7">
                  <c:v>1</c:v>
                </c:pt>
              </c:numCache>
            </c:numRef>
          </c:val>
          <c:extLst>
            <c:ext xmlns:c16="http://schemas.microsoft.com/office/drawing/2014/chart" uri="{C3380CC4-5D6E-409C-BE32-E72D297353CC}">
              <c16:uniqueId val="{00000010-D4F6-43CD-ABE2-9848814F225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7489634868650261"/>
          <c:y val="0.12618354324965397"/>
          <c:w val="0.2764310849418159"/>
          <c:h val="0.66739950722789831"/>
        </c:manualLayout>
      </c:layout>
      <c:overlay val="0"/>
      <c:spPr>
        <a:solidFill>
          <a:schemeClr val="lt1">
            <a:alpha val="50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Feuil1!$B$1</c:f>
              <c:strCache>
                <c:ptCount val="1"/>
                <c:pt idx="0">
                  <c:v>Number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D90-4FEC-BCAA-AA9820DEDE6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D90-4FEC-BCAA-AA9820DEDE6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Feuil1!$A$2:$A$3</c:f>
              <c:strCache>
                <c:ptCount val="2"/>
                <c:pt idx="0">
                  <c:v>Digital formats</c:v>
                </c:pt>
                <c:pt idx="1">
                  <c:v>No digital formats</c:v>
                </c:pt>
              </c:strCache>
            </c:strRef>
          </c:cat>
          <c:val>
            <c:numRef>
              <c:f>Feuil1!$B$2:$B$3</c:f>
              <c:numCache>
                <c:formatCode>General</c:formatCode>
                <c:ptCount val="2"/>
                <c:pt idx="0">
                  <c:v>79</c:v>
                </c:pt>
                <c:pt idx="1">
                  <c:v>10</c:v>
                </c:pt>
              </c:numCache>
            </c:numRef>
          </c:val>
          <c:extLst>
            <c:ext xmlns:c16="http://schemas.microsoft.com/office/drawing/2014/chart" uri="{C3380CC4-5D6E-409C-BE32-E72D297353CC}">
              <c16:uniqueId val="{00000004-9D90-4FEC-BCAA-AA9820DEDE69}"/>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c:f>
              <c:strCache>
                <c:ptCount val="1"/>
                <c:pt idx="0">
                  <c:v>Number</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Feuil1!$A$2:$A$9</c:f>
              <c:strCache>
                <c:ptCount val="8"/>
                <c:pt idx="0">
                  <c:v>PDF</c:v>
                </c:pt>
                <c:pt idx="1">
                  <c:v>EPUB</c:v>
                </c:pt>
                <c:pt idx="2">
                  <c:v>EPUB 2</c:v>
                </c:pt>
                <c:pt idx="3">
                  <c:v>EPUB 3</c:v>
                </c:pt>
                <c:pt idx="4">
                  <c:v>HTML</c:v>
                </c:pt>
                <c:pt idx="5">
                  <c:v>XML</c:v>
                </c:pt>
                <c:pt idx="6">
                  <c:v>XHTML</c:v>
                </c:pt>
                <c:pt idx="7">
                  <c:v>Other</c:v>
                </c:pt>
              </c:strCache>
            </c:strRef>
          </c:cat>
          <c:val>
            <c:numRef>
              <c:f>Feuil1!$B$2:$B$9</c:f>
              <c:numCache>
                <c:formatCode>General</c:formatCode>
                <c:ptCount val="8"/>
                <c:pt idx="0">
                  <c:v>49</c:v>
                </c:pt>
                <c:pt idx="1">
                  <c:v>11</c:v>
                </c:pt>
                <c:pt idx="2">
                  <c:v>20</c:v>
                </c:pt>
                <c:pt idx="3">
                  <c:v>22</c:v>
                </c:pt>
                <c:pt idx="4">
                  <c:v>37</c:v>
                </c:pt>
                <c:pt idx="5">
                  <c:v>8</c:v>
                </c:pt>
                <c:pt idx="6">
                  <c:v>2</c:v>
                </c:pt>
                <c:pt idx="7">
                  <c:v>7</c:v>
                </c:pt>
              </c:numCache>
            </c:numRef>
          </c:val>
          <c:extLst>
            <c:ext xmlns:c16="http://schemas.microsoft.com/office/drawing/2014/chart" uri="{C3380CC4-5D6E-409C-BE32-E72D297353CC}">
              <c16:uniqueId val="{00000000-AE88-4118-B048-EC15332B40A0}"/>
            </c:ext>
          </c:extLst>
        </c:ser>
        <c:dLbls>
          <c:dLblPos val="outEnd"/>
          <c:showLegendKey val="0"/>
          <c:showVal val="1"/>
          <c:showCatName val="0"/>
          <c:showSerName val="0"/>
          <c:showPercent val="0"/>
          <c:showBubbleSize val="0"/>
        </c:dLbls>
        <c:gapWidth val="164"/>
        <c:overlap val="-22"/>
        <c:axId val="797848880"/>
        <c:axId val="797849272"/>
      </c:barChart>
      <c:catAx>
        <c:axId val="79784888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7849272"/>
        <c:crosses val="autoZero"/>
        <c:auto val="1"/>
        <c:lblAlgn val="ctr"/>
        <c:lblOffset val="100"/>
        <c:noMultiLvlLbl val="0"/>
      </c:catAx>
      <c:valAx>
        <c:axId val="7978492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78488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Digital</a:t>
            </a:r>
            <a:r>
              <a:rPr lang="fr-FR" baseline="0"/>
              <a:t> formats on offer in partner countries</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Feuil1!$B$1</c:f>
              <c:strCache>
                <c:ptCount val="1"/>
                <c:pt idx="0">
                  <c:v>PDF</c:v>
                </c:pt>
              </c:strCache>
            </c:strRef>
          </c:tx>
          <c:spPr>
            <a:pattFill prst="pct90">
              <a:fgClr>
                <a:schemeClr val="accent6">
                  <a:lumMod val="75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Austria</c:v>
                </c:pt>
                <c:pt idx="1">
                  <c:v>France</c:v>
                </c:pt>
                <c:pt idx="2">
                  <c:v>Netherlands</c:v>
                </c:pt>
              </c:strCache>
            </c:strRef>
          </c:cat>
          <c:val>
            <c:numRef>
              <c:f>Feuil1!$B$2:$B$4</c:f>
              <c:numCache>
                <c:formatCode>General</c:formatCode>
                <c:ptCount val="3"/>
                <c:pt idx="0">
                  <c:v>4</c:v>
                </c:pt>
                <c:pt idx="1">
                  <c:v>27</c:v>
                </c:pt>
                <c:pt idx="2">
                  <c:v>15</c:v>
                </c:pt>
              </c:numCache>
            </c:numRef>
          </c:val>
          <c:extLst>
            <c:ext xmlns:c16="http://schemas.microsoft.com/office/drawing/2014/chart" uri="{C3380CC4-5D6E-409C-BE32-E72D297353CC}">
              <c16:uniqueId val="{00000000-67A1-46A1-B51D-9A10EE4F3A77}"/>
            </c:ext>
          </c:extLst>
        </c:ser>
        <c:ser>
          <c:idx val="1"/>
          <c:order val="1"/>
          <c:tx>
            <c:strRef>
              <c:f>Feuil1!$C$1</c:f>
              <c:strCache>
                <c:ptCount val="1"/>
                <c:pt idx="0">
                  <c:v>EPUB</c:v>
                </c:pt>
              </c:strCache>
            </c:strRef>
          </c:tx>
          <c:spPr>
            <a:pattFill prst="smGrid">
              <a:fgClr>
                <a:schemeClr val="accent2"/>
              </a:fgClr>
              <a:bgClr>
                <a:schemeClr val="bg1"/>
              </a:bgClr>
            </a:pattFill>
            <a:ln>
              <a:solidFill>
                <a:schemeClr val="accent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Austria</c:v>
                </c:pt>
                <c:pt idx="1">
                  <c:v>France</c:v>
                </c:pt>
                <c:pt idx="2">
                  <c:v>Netherlands</c:v>
                </c:pt>
              </c:strCache>
            </c:strRef>
          </c:cat>
          <c:val>
            <c:numRef>
              <c:f>Feuil1!$C$2:$C$4</c:f>
              <c:numCache>
                <c:formatCode>General</c:formatCode>
                <c:ptCount val="3"/>
                <c:pt idx="0">
                  <c:v>3</c:v>
                </c:pt>
                <c:pt idx="1">
                  <c:v>5</c:v>
                </c:pt>
                <c:pt idx="2">
                  <c:v>4</c:v>
                </c:pt>
              </c:numCache>
            </c:numRef>
          </c:val>
          <c:extLst>
            <c:ext xmlns:c16="http://schemas.microsoft.com/office/drawing/2014/chart" uri="{C3380CC4-5D6E-409C-BE32-E72D297353CC}">
              <c16:uniqueId val="{00000001-67A1-46A1-B51D-9A10EE4F3A77}"/>
            </c:ext>
          </c:extLst>
        </c:ser>
        <c:ser>
          <c:idx val="2"/>
          <c:order val="2"/>
          <c:tx>
            <c:strRef>
              <c:f>Feuil1!$D$1</c:f>
              <c:strCache>
                <c:ptCount val="1"/>
                <c:pt idx="0">
                  <c:v>EPUB 2</c:v>
                </c:pt>
              </c:strCache>
            </c:strRef>
          </c:tx>
          <c:spPr>
            <a:pattFill prst="dashHorz">
              <a:fgClr>
                <a:schemeClr val="accent3">
                  <a:lumMod val="75000"/>
                </a:schemeClr>
              </a:fgClr>
              <a:bgClr>
                <a:schemeClr val="bg1"/>
              </a:bgClr>
            </a:pattFill>
            <a:ln>
              <a:solidFill>
                <a:schemeClr val="accent3">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Austria</c:v>
                </c:pt>
                <c:pt idx="1">
                  <c:v>France</c:v>
                </c:pt>
                <c:pt idx="2">
                  <c:v>Netherlands</c:v>
                </c:pt>
              </c:strCache>
            </c:strRef>
          </c:cat>
          <c:val>
            <c:numRef>
              <c:f>Feuil1!$D$2:$D$4</c:f>
              <c:numCache>
                <c:formatCode>General</c:formatCode>
                <c:ptCount val="3"/>
                <c:pt idx="0">
                  <c:v>0</c:v>
                </c:pt>
                <c:pt idx="1">
                  <c:v>6</c:v>
                </c:pt>
                <c:pt idx="2">
                  <c:v>12</c:v>
                </c:pt>
              </c:numCache>
            </c:numRef>
          </c:val>
          <c:extLst>
            <c:ext xmlns:c16="http://schemas.microsoft.com/office/drawing/2014/chart" uri="{C3380CC4-5D6E-409C-BE32-E72D297353CC}">
              <c16:uniqueId val="{00000002-67A1-46A1-B51D-9A10EE4F3A77}"/>
            </c:ext>
          </c:extLst>
        </c:ser>
        <c:ser>
          <c:idx val="3"/>
          <c:order val="3"/>
          <c:tx>
            <c:strRef>
              <c:f>Feuil1!$E$1</c:f>
              <c:strCache>
                <c:ptCount val="1"/>
                <c:pt idx="0">
                  <c:v>EPUB 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Austria</c:v>
                </c:pt>
                <c:pt idx="1">
                  <c:v>France</c:v>
                </c:pt>
                <c:pt idx="2">
                  <c:v>Netherlands</c:v>
                </c:pt>
              </c:strCache>
            </c:strRef>
          </c:cat>
          <c:val>
            <c:numRef>
              <c:f>Feuil1!$E$2:$E$4</c:f>
              <c:numCache>
                <c:formatCode>General</c:formatCode>
                <c:ptCount val="3"/>
                <c:pt idx="0">
                  <c:v>0</c:v>
                </c:pt>
                <c:pt idx="1">
                  <c:v>10</c:v>
                </c:pt>
                <c:pt idx="2">
                  <c:v>7</c:v>
                </c:pt>
              </c:numCache>
            </c:numRef>
          </c:val>
          <c:extLst>
            <c:ext xmlns:c16="http://schemas.microsoft.com/office/drawing/2014/chart" uri="{C3380CC4-5D6E-409C-BE32-E72D297353CC}">
              <c16:uniqueId val="{00000003-67A1-46A1-B51D-9A10EE4F3A77}"/>
            </c:ext>
          </c:extLst>
        </c:ser>
        <c:ser>
          <c:idx val="4"/>
          <c:order val="4"/>
          <c:tx>
            <c:strRef>
              <c:f>Feuil1!$F$1</c:f>
              <c:strCache>
                <c:ptCount val="1"/>
                <c:pt idx="0">
                  <c:v>HTML</c:v>
                </c:pt>
              </c:strCache>
            </c:strRef>
          </c:tx>
          <c:spPr>
            <a:pattFill prst="narHorz">
              <a:fgClr>
                <a:srgbClr val="0070C0"/>
              </a:fgClr>
              <a:bgClr>
                <a:schemeClr val="bg1"/>
              </a:bgClr>
            </a:pattFill>
            <a:ln>
              <a:solidFill>
                <a:schemeClr val="accent5">
                  <a:alpha val="98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Austria</c:v>
                </c:pt>
                <c:pt idx="1">
                  <c:v>France</c:v>
                </c:pt>
                <c:pt idx="2">
                  <c:v>Netherlands</c:v>
                </c:pt>
              </c:strCache>
            </c:strRef>
          </c:cat>
          <c:val>
            <c:numRef>
              <c:f>Feuil1!$F$2:$F$4</c:f>
              <c:numCache>
                <c:formatCode>General</c:formatCode>
                <c:ptCount val="3"/>
                <c:pt idx="0">
                  <c:v>5</c:v>
                </c:pt>
                <c:pt idx="1">
                  <c:v>18</c:v>
                </c:pt>
                <c:pt idx="2">
                  <c:v>11</c:v>
                </c:pt>
              </c:numCache>
            </c:numRef>
          </c:val>
          <c:extLst>
            <c:ext xmlns:c16="http://schemas.microsoft.com/office/drawing/2014/chart" uri="{C3380CC4-5D6E-409C-BE32-E72D297353CC}">
              <c16:uniqueId val="{00000004-67A1-46A1-B51D-9A10EE4F3A77}"/>
            </c:ext>
          </c:extLst>
        </c:ser>
        <c:ser>
          <c:idx val="5"/>
          <c:order val="5"/>
          <c:tx>
            <c:strRef>
              <c:f>Feuil1!$G$1</c:f>
              <c:strCache>
                <c:ptCount val="1"/>
                <c:pt idx="0">
                  <c:v>XML</c:v>
                </c:pt>
              </c:strCache>
            </c:strRef>
          </c:tx>
          <c:spPr>
            <a:pattFill prst="lgCheck">
              <a:fgClr>
                <a:srgbClr val="00B0F0"/>
              </a:fgClr>
              <a:bgClr>
                <a:schemeClr val="bg1"/>
              </a:bgClr>
            </a:pattFill>
            <a:ln>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Austria</c:v>
                </c:pt>
                <c:pt idx="1">
                  <c:v>France</c:v>
                </c:pt>
                <c:pt idx="2">
                  <c:v>Netherlands</c:v>
                </c:pt>
              </c:strCache>
            </c:strRef>
          </c:cat>
          <c:val>
            <c:numRef>
              <c:f>Feuil1!$G$2:$G$4</c:f>
              <c:numCache>
                <c:formatCode>General</c:formatCode>
                <c:ptCount val="3"/>
                <c:pt idx="0">
                  <c:v>0</c:v>
                </c:pt>
                <c:pt idx="1">
                  <c:v>4</c:v>
                </c:pt>
                <c:pt idx="2">
                  <c:v>3</c:v>
                </c:pt>
              </c:numCache>
            </c:numRef>
          </c:val>
          <c:extLst>
            <c:ext xmlns:c16="http://schemas.microsoft.com/office/drawing/2014/chart" uri="{C3380CC4-5D6E-409C-BE32-E72D297353CC}">
              <c16:uniqueId val="{00000005-67A1-46A1-B51D-9A10EE4F3A77}"/>
            </c:ext>
          </c:extLst>
        </c:ser>
        <c:ser>
          <c:idx val="6"/>
          <c:order val="6"/>
          <c:tx>
            <c:strRef>
              <c:f>Feuil1!$H$1</c:f>
              <c:strCache>
                <c:ptCount val="1"/>
                <c:pt idx="0">
                  <c:v>XHTML</c:v>
                </c:pt>
              </c:strCache>
            </c:strRef>
          </c:tx>
          <c:spPr>
            <a:pattFill prst="trellis">
              <a:fgClr>
                <a:srgbClr val="7030A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Austria</c:v>
                </c:pt>
                <c:pt idx="1">
                  <c:v>France</c:v>
                </c:pt>
                <c:pt idx="2">
                  <c:v>Netherlands</c:v>
                </c:pt>
              </c:strCache>
            </c:strRef>
          </c:cat>
          <c:val>
            <c:numRef>
              <c:f>Feuil1!$H$2:$H$4</c:f>
              <c:numCache>
                <c:formatCode>General</c:formatCode>
                <c:ptCount val="3"/>
                <c:pt idx="0">
                  <c:v>0</c:v>
                </c:pt>
                <c:pt idx="1">
                  <c:v>1</c:v>
                </c:pt>
                <c:pt idx="2">
                  <c:v>0</c:v>
                </c:pt>
              </c:numCache>
            </c:numRef>
          </c:val>
          <c:extLst>
            <c:ext xmlns:c16="http://schemas.microsoft.com/office/drawing/2014/chart" uri="{C3380CC4-5D6E-409C-BE32-E72D297353CC}">
              <c16:uniqueId val="{00000006-67A1-46A1-B51D-9A10EE4F3A77}"/>
            </c:ext>
          </c:extLst>
        </c:ser>
        <c:ser>
          <c:idx val="7"/>
          <c:order val="7"/>
          <c:tx>
            <c:strRef>
              <c:f>Feuil1!$I$1</c:f>
              <c:strCache>
                <c:ptCount val="1"/>
                <c:pt idx="0">
                  <c:v>Other</c:v>
                </c:pt>
              </c:strCache>
            </c:strRef>
          </c:tx>
          <c:spPr>
            <a:pattFill prst="pct70">
              <a:fgClr>
                <a:schemeClr val="accent2">
                  <a:lumMod val="50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Austria</c:v>
                </c:pt>
                <c:pt idx="1">
                  <c:v>France</c:v>
                </c:pt>
                <c:pt idx="2">
                  <c:v>Netherlands</c:v>
                </c:pt>
              </c:strCache>
            </c:strRef>
          </c:cat>
          <c:val>
            <c:numRef>
              <c:f>Feuil1!$I$2:$I$4</c:f>
              <c:numCache>
                <c:formatCode>General</c:formatCode>
                <c:ptCount val="3"/>
                <c:pt idx="0">
                  <c:v>1</c:v>
                </c:pt>
                <c:pt idx="1">
                  <c:v>3</c:v>
                </c:pt>
                <c:pt idx="2">
                  <c:v>3</c:v>
                </c:pt>
              </c:numCache>
            </c:numRef>
          </c:val>
          <c:extLst>
            <c:ext xmlns:c16="http://schemas.microsoft.com/office/drawing/2014/chart" uri="{C3380CC4-5D6E-409C-BE32-E72D297353CC}">
              <c16:uniqueId val="{00000007-67A1-46A1-B51D-9A10EE4F3A77}"/>
            </c:ext>
          </c:extLst>
        </c:ser>
        <c:dLbls>
          <c:dLblPos val="outEnd"/>
          <c:showLegendKey val="0"/>
          <c:showVal val="1"/>
          <c:showCatName val="0"/>
          <c:showSerName val="0"/>
          <c:showPercent val="0"/>
          <c:showBubbleSize val="0"/>
        </c:dLbls>
        <c:gapWidth val="219"/>
        <c:overlap val="-27"/>
        <c:axId val="797849664"/>
        <c:axId val="692396128"/>
      </c:barChart>
      <c:catAx>
        <c:axId val="79784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396128"/>
        <c:crosses val="autoZero"/>
        <c:auto val="1"/>
        <c:lblAlgn val="ctr"/>
        <c:lblOffset val="100"/>
        <c:noMultiLvlLbl val="0"/>
      </c:catAx>
      <c:valAx>
        <c:axId val="69239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7849664"/>
        <c:crosses val="autoZero"/>
        <c:crossBetween val="between"/>
      </c:valAx>
      <c:spPr>
        <a:noFill/>
        <a:ln>
          <a:noFill/>
        </a:ln>
        <a:effectLst/>
      </c:spPr>
    </c:plotArea>
    <c:legend>
      <c:legendPos val="b"/>
      <c:layout>
        <c:manualLayout>
          <c:xMode val="edge"/>
          <c:yMode val="edge"/>
          <c:x val="8.7004578722813822E-2"/>
          <c:y val="0.86557492813398329"/>
          <c:w val="0.82819348572617846"/>
          <c:h val="0.134425071866016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Feuil1!$B$1</c:f>
              <c:strCache>
                <c:ptCount val="1"/>
                <c:pt idx="0">
                  <c:v>Number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Feuil1!$A$2:$A$10</c:f>
              <c:strCache>
                <c:ptCount val="9"/>
                <c:pt idx="0">
                  <c:v>There is no benefit in this for us (financial or otherwise).</c:v>
                </c:pt>
                <c:pt idx="1">
                  <c:v>We consider accessibility to be the government’s responsibility.</c:v>
                </c:pt>
                <c:pt idx="2">
                  <c:v>Accessibility is already taken care of by other organisations.</c:v>
                </c:pt>
                <c:pt idx="3">
                  <c:v>We have no capacity (knowledge, resources or otherwise) for accessible publishing.</c:v>
                </c:pt>
                <c:pt idx="4">
                  <c:v>As far as I know, we are not familiar with these terms.</c:v>
                </c:pt>
                <c:pt idx="5">
                  <c:v>We would like to produce accessible digital publications, but are not sure how to go about doing this.</c:v>
                </c:pt>
                <c:pt idx="6">
                  <c:v>We are aware of accessibility requirements but have not yet taken steps to integrate them into our digital publication workflows.</c:v>
                </c:pt>
                <c:pt idx="7">
                  <c:v>We consider that meeting accessibility requirements brings about quality improvements for all users of our digital products.</c:v>
                </c:pt>
                <c:pt idx="8">
                  <c:v>We consider accessibility to be a social and moral responsibility.</c:v>
                </c:pt>
              </c:strCache>
            </c:strRef>
          </c:cat>
          <c:val>
            <c:numRef>
              <c:f>Feuil1!$B$2:$B$10</c:f>
              <c:numCache>
                <c:formatCode>General</c:formatCode>
                <c:ptCount val="9"/>
                <c:pt idx="0">
                  <c:v>3</c:v>
                </c:pt>
                <c:pt idx="1">
                  <c:v>13</c:v>
                </c:pt>
                <c:pt idx="2">
                  <c:v>13</c:v>
                </c:pt>
                <c:pt idx="3">
                  <c:v>14</c:v>
                </c:pt>
                <c:pt idx="4">
                  <c:v>16</c:v>
                </c:pt>
                <c:pt idx="5">
                  <c:v>21</c:v>
                </c:pt>
                <c:pt idx="6">
                  <c:v>27</c:v>
                </c:pt>
                <c:pt idx="7">
                  <c:v>37</c:v>
                </c:pt>
                <c:pt idx="8">
                  <c:v>46</c:v>
                </c:pt>
              </c:numCache>
            </c:numRef>
          </c:val>
          <c:extLst>
            <c:ext xmlns:c16="http://schemas.microsoft.com/office/drawing/2014/chart" uri="{C3380CC4-5D6E-409C-BE32-E72D297353CC}">
              <c16:uniqueId val="{00000000-0EB4-420F-AF7E-BA984927B449}"/>
            </c:ext>
          </c:extLst>
        </c:ser>
        <c:dLbls>
          <c:showLegendKey val="0"/>
          <c:showVal val="0"/>
          <c:showCatName val="0"/>
          <c:showSerName val="0"/>
          <c:showPercent val="0"/>
          <c:showBubbleSize val="0"/>
        </c:dLbls>
        <c:gapWidth val="182"/>
        <c:axId val="692394952"/>
        <c:axId val="692396520"/>
      </c:barChart>
      <c:catAx>
        <c:axId val="692394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396520"/>
        <c:crosses val="autoZero"/>
        <c:auto val="1"/>
        <c:lblAlgn val="ctr"/>
        <c:lblOffset val="100"/>
        <c:noMultiLvlLbl val="0"/>
      </c:catAx>
      <c:valAx>
        <c:axId val="6923965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394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Feuil1!$B$1</c:f>
              <c:strCache>
                <c:ptCount val="1"/>
                <c:pt idx="0">
                  <c:v>Number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Feuil1!$A$2:$A$10</c:f>
              <c:strCache>
                <c:ptCount val="9"/>
                <c:pt idx="0">
                  <c:v>We involve print impaired persons in our design and development process.</c:v>
                </c:pt>
                <c:pt idx="1">
                  <c:v>We always check accessibility compliance before publishing.</c:v>
                </c:pt>
                <c:pt idx="2">
                  <c:v>We provide accessibility skills training to our employees.</c:v>
                </c:pt>
                <c:pt idx="3">
                  <c:v>We require service providers and freelancers to comply with accessibility requirements.</c:v>
                </c:pt>
                <c:pt idx="4">
                  <c:v>Within our organisation an individual or a team is tasked with overseeing accessibility.</c:v>
                </c:pt>
                <c:pt idx="5">
                  <c:v>We provide accessibility awareness training to our employees.</c:v>
                </c:pt>
                <c:pt idx="6">
                  <c:v>We monitor our products for accessibility compliance on a regular basis.</c:v>
                </c:pt>
                <c:pt idx="7">
                  <c:v>Digital accessibility is integral to our policies.</c:v>
                </c:pt>
                <c:pt idx="8">
                  <c:v>We have not yet taken measures to make our digital publications accessible.</c:v>
                </c:pt>
              </c:strCache>
            </c:strRef>
          </c:cat>
          <c:val>
            <c:numRef>
              <c:f>Feuil1!$B$2:$B$10</c:f>
              <c:numCache>
                <c:formatCode>General</c:formatCode>
                <c:ptCount val="9"/>
                <c:pt idx="0">
                  <c:v>5</c:v>
                </c:pt>
                <c:pt idx="1">
                  <c:v>5</c:v>
                </c:pt>
                <c:pt idx="2">
                  <c:v>7</c:v>
                </c:pt>
                <c:pt idx="3">
                  <c:v>10</c:v>
                </c:pt>
                <c:pt idx="4">
                  <c:v>13</c:v>
                </c:pt>
                <c:pt idx="5">
                  <c:v>13</c:v>
                </c:pt>
                <c:pt idx="6">
                  <c:v>20</c:v>
                </c:pt>
                <c:pt idx="7">
                  <c:v>22</c:v>
                </c:pt>
                <c:pt idx="8">
                  <c:v>46</c:v>
                </c:pt>
              </c:numCache>
            </c:numRef>
          </c:val>
          <c:extLst>
            <c:ext xmlns:c16="http://schemas.microsoft.com/office/drawing/2014/chart" uri="{C3380CC4-5D6E-409C-BE32-E72D297353CC}">
              <c16:uniqueId val="{00000000-74E3-4CE4-8638-BD17C13A78E2}"/>
            </c:ext>
          </c:extLst>
        </c:ser>
        <c:dLbls>
          <c:showLegendKey val="0"/>
          <c:showVal val="0"/>
          <c:showCatName val="0"/>
          <c:showSerName val="0"/>
          <c:showPercent val="0"/>
          <c:showBubbleSize val="0"/>
        </c:dLbls>
        <c:gapWidth val="182"/>
        <c:axId val="692398480"/>
        <c:axId val="692396912"/>
      </c:barChart>
      <c:catAx>
        <c:axId val="692398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396912"/>
        <c:crosses val="autoZero"/>
        <c:auto val="0"/>
        <c:lblAlgn val="ctr"/>
        <c:lblOffset val="100"/>
        <c:noMultiLvlLbl val="0"/>
      </c:catAx>
      <c:valAx>
        <c:axId val="6923969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398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withinLinearReversed" id="26">
  <a:schemeClr val="accent6"/>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D4F94A0F87854D8CB77B0D5BFA6741" ma:contentTypeVersion="11" ma:contentTypeDescription="Create a new document." ma:contentTypeScope="" ma:versionID="b55886a2d3e804605fa5ccf7aa42f0e3">
  <xsd:schema xmlns:xsd="http://www.w3.org/2001/XMLSchema" xmlns:xs="http://www.w3.org/2001/XMLSchema" xmlns:p="http://schemas.microsoft.com/office/2006/metadata/properties" xmlns:ns2="41ed451e-5fdb-4e5e-9e28-43b7044d2aca" xmlns:ns3="e69f0b5a-a22c-46b6-931a-0fe0a060ceeb" targetNamespace="http://schemas.microsoft.com/office/2006/metadata/properties" ma:root="true" ma:fieldsID="3ff04125028d88a2ceb37ae317ed84fb" ns2:_="" ns3:_="">
    <xsd:import namespace="41ed451e-5fdb-4e5e-9e28-43b7044d2aca"/>
    <xsd:import namespace="e69f0b5a-a22c-46b6-931a-0fe0a060ce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d451e-5fdb-4e5e-9e28-43b7044d2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f0b5a-a22c-46b6-931a-0fe0a060ce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F7EB0-232D-469B-98DF-31F104369227}">
  <ds:schemaRefs>
    <ds:schemaRef ds:uri="http://schemas.microsoft.com/sharepoint/v3/contenttype/forms"/>
  </ds:schemaRefs>
</ds:datastoreItem>
</file>

<file path=customXml/itemProps2.xml><?xml version="1.0" encoding="utf-8"?>
<ds:datastoreItem xmlns:ds="http://schemas.openxmlformats.org/officeDocument/2006/customXml" ds:itemID="{3646CABA-A74D-465F-8BE6-89CD042532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2D4907-460B-4B01-8E09-AA40B60DBE46}"/>
</file>

<file path=customXml/itemProps4.xml><?xml version="1.0" encoding="utf-8"?>
<ds:datastoreItem xmlns:ds="http://schemas.openxmlformats.org/officeDocument/2006/customXml" ds:itemID="{B8C7493E-BF85-4100-B34D-E4D07B1F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27</Pages>
  <Words>6199</Words>
  <Characters>35339</Characters>
  <Application>Microsoft Office Word</Application>
  <DocSecurity>0</DocSecurity>
  <Lines>294</Lines>
  <Paragraphs>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Questionnaire results - June 2020 - Supporting Inclusive Digital Publishing Through Training</vt:lpstr>
      <vt:lpstr/>
    </vt:vector>
  </TitlesOfParts>
  <Company/>
  <LinksUpToDate>false</LinksUpToDate>
  <CharactersWithSpaces>41456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results - June 2020 - Supporting Inclusive Digital Publishing Through Training</dc:title>
  <dc:subject/>
  <dc:creator>Katie Durand</dc:creator>
  <cp:keywords/>
  <dc:description/>
  <cp:lastModifiedBy>Valentín Salinas Lopez</cp:lastModifiedBy>
  <cp:revision>12</cp:revision>
  <dcterms:created xsi:type="dcterms:W3CDTF">2020-06-23T13:37:00Z</dcterms:created>
  <dcterms:modified xsi:type="dcterms:W3CDTF">2020-07-08T07:34:00Z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0x01010081D4F94A0F87854D8CB77B0D5BFA6741</vt:lpwstr>
  </property>
</Properties>
</file>